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Campus del Jamón Monte Nevado: Conferencia sobre cómo el microbioma marcará el futuro de la alimentación</w:t>
      </w:r>
    </w:p>
    <w:p w:rsidR="00000000" w:rsidDel="00000000" w:rsidP="00000000" w:rsidRDefault="00000000" w:rsidRPr="00000000" w14:paraId="00000002">
      <w:pPr>
        <w:shd w:fill="ffffff" w:val="clear"/>
        <w:spacing w:after="240" w:before="240" w:line="301.09090909090907"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Daniel Ramón Vidal, biólogo, catedrático y Premio Nacional de Investigación Juan de la Cierva, analizará cómo la combinación de la biotecnología, la genómica y el estudio del microbioma está abriendo paso a una nueva revolución alimentaria, en la que la ciencia y la tecnología se unen para crear alimentos más sostenibles, personalizados y saludables.</w:t>
      </w:r>
    </w:p>
    <w:p w:rsidR="00000000" w:rsidDel="00000000" w:rsidP="00000000" w:rsidRDefault="00000000" w:rsidRPr="00000000" w14:paraId="00000003">
      <w:pPr>
        <w:shd w:fill="ffffff" w:val="clear"/>
        <w:spacing w:after="160" w:line="301.09090909090907"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Carbonero el Mayor (Segovia), 3 de noviembre de 2025.- </w:t>
      </w:r>
      <w:r w:rsidDel="00000000" w:rsidR="00000000" w:rsidRPr="00000000">
        <w:rPr>
          <w:rFonts w:ascii="Calibri" w:cs="Calibri" w:eastAsia="Calibri" w:hAnsi="Calibri"/>
          <w:highlight w:val="white"/>
          <w:rtl w:val="0"/>
        </w:rPr>
        <w:t xml:space="preserve">El próximo 6 de noviembre, el Campus del Jamón Monte Nevado acogerá la </w:t>
      </w:r>
      <w:r w:rsidDel="00000000" w:rsidR="00000000" w:rsidRPr="00000000">
        <w:rPr>
          <w:rFonts w:ascii="Calibri" w:cs="Calibri" w:eastAsia="Calibri" w:hAnsi="Calibri"/>
          <w:b w:val="1"/>
          <w:highlight w:val="white"/>
          <w:rtl w:val="0"/>
        </w:rPr>
        <w:t xml:space="preserve">conferencia sobre el futuro de la alimentación y el poder del microbioma impartida por Daniel Ramón Vidal, biólogo por la Universitat de Valencia, Premio Nacional de Investigación Juan de la Cierva y catedrático en la Universidad CEU Cardenal Herrera. </w:t>
      </w:r>
      <w:r w:rsidDel="00000000" w:rsidR="00000000" w:rsidRPr="00000000">
        <w:rPr>
          <w:rFonts w:ascii="Calibri" w:cs="Calibri" w:eastAsia="Calibri" w:hAnsi="Calibri"/>
          <w:highlight w:val="white"/>
          <w:rtl w:val="0"/>
        </w:rPr>
        <w:t xml:space="preserve">El encuentro tendrá lugar en el </w:t>
      </w:r>
      <w:hyperlink r:id="rId6">
        <w:r w:rsidDel="00000000" w:rsidR="00000000" w:rsidRPr="00000000">
          <w:rPr>
            <w:rFonts w:ascii="Calibri" w:cs="Calibri" w:eastAsia="Calibri" w:hAnsi="Calibri"/>
            <w:color w:val="1155cc"/>
            <w:highlight w:val="white"/>
            <w:u w:val="single"/>
            <w:rtl w:val="0"/>
          </w:rPr>
          <w:t xml:space="preserve">Campus del Jamón</w:t>
        </w:r>
      </w:hyperlink>
      <w:r w:rsidDel="00000000" w:rsidR="00000000" w:rsidRPr="00000000">
        <w:rPr>
          <w:rFonts w:ascii="Calibri" w:cs="Calibri" w:eastAsia="Calibri" w:hAnsi="Calibri"/>
          <w:highlight w:val="white"/>
          <w:rtl w:val="0"/>
        </w:rPr>
        <w:t xml:space="preserve">, primer centro en el mundo dedicado íntegramente a la formación, investigación y divulgación del jamón, producto estrella de la gastronomía y cultura española. </w:t>
      </w:r>
    </w:p>
    <w:p w:rsidR="00000000" w:rsidDel="00000000" w:rsidP="00000000" w:rsidRDefault="00000000" w:rsidRPr="00000000" w14:paraId="00000004">
      <w:pPr>
        <w:shd w:fill="ffffff" w:val="clear"/>
        <w:spacing w:after="240" w:before="240" w:line="301.09090909090907"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"El futuro de la alimentación ya no depende solo de lo que cultivamos, sino también de lo que somos capaces de comprender". Con esta idea como punto de partida, Daniel Ramón Vidal abordará cómo la ciencia y la tecnología están redefiniendo la forma en que producimos y consumimos alimentos. Frente a desafíos globales como la seguridad alimentaria, la huella hídrica o el cambio demográfico, disciplinas como la genómica, la inteligencia artificial o la robótica ofrecen soluciones innovadoras que están transformando todo el sistema agroalimentario.</w:t>
      </w:r>
    </w:p>
    <w:p w:rsidR="00000000" w:rsidDel="00000000" w:rsidP="00000000" w:rsidRDefault="00000000" w:rsidRPr="00000000" w14:paraId="00000005">
      <w:pPr>
        <w:shd w:fill="ffffff" w:val="clear"/>
        <w:spacing w:after="240" w:before="240" w:line="301.09090909090907"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Uno de los campos más innovadores en la investigación actual es el del microbioma humano, un complejo ecosistema de microorganismos que habita en nuestro organismo y que puede revolucionar tanto la salud como la nutrición. Durante la conferencia, el biólogo y catedrático explicará cómo el conocimiento de este microbioma está permitiendo desarrollar alimentos más saludables y personalizados, capaces de mejorar el bienestar y prevenir enfermedades, marcando así el comienzo de una nueva era en la alimentación.</w:t>
      </w:r>
    </w:p>
    <w:p w:rsidR="00000000" w:rsidDel="00000000" w:rsidP="00000000" w:rsidRDefault="00000000" w:rsidRPr="00000000" w14:paraId="00000006">
      <w:pPr>
        <w:shd w:fill="ffffff" w:val="clear"/>
        <w:spacing w:after="240" w:before="240" w:line="301.09090909090907" w:lineRule="auto"/>
        <w:jc w:val="both"/>
        <w:rPr>
          <w:rFonts w:ascii="Calibri" w:cs="Calibri" w:eastAsia="Calibri" w:hAnsi="Calibri"/>
        </w:rPr>
      </w:pPr>
      <w:r w:rsidDel="00000000" w:rsidR="00000000" w:rsidRPr="00000000">
        <w:rPr>
          <w:rFonts w:ascii="Calibri" w:cs="Calibri" w:eastAsia="Calibri" w:hAnsi="Calibri"/>
          <w:highlight w:val="white"/>
          <w:rtl w:val="0"/>
        </w:rPr>
        <w:t xml:space="preserve">El acto tendrá lugar el </w:t>
      </w:r>
      <w:r w:rsidDel="00000000" w:rsidR="00000000" w:rsidRPr="00000000">
        <w:rPr>
          <w:rFonts w:ascii="Calibri" w:cs="Calibri" w:eastAsia="Calibri" w:hAnsi="Calibri"/>
          <w:b w:val="1"/>
          <w:highlight w:val="white"/>
          <w:rtl w:val="0"/>
        </w:rPr>
        <w:t xml:space="preserve">6 de noviembre a las 17:00 horas en Carbonero el Mayor</w:t>
      </w:r>
      <w:r w:rsidDel="00000000" w:rsidR="00000000" w:rsidRPr="00000000">
        <w:rPr>
          <w:rFonts w:ascii="Calibri" w:cs="Calibri" w:eastAsia="Calibri" w:hAnsi="Calibri"/>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u w:val="single"/>
            <w:rtl w:val="0"/>
          </w:rPr>
          <w:t xml:space="preserve">formulario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como </w:t>
      </w:r>
      <w:hyperlink r:id="rId8">
        <w:r w:rsidDel="00000000" w:rsidR="00000000" w:rsidRPr="00000000">
          <w:rPr>
            <w:rFonts w:ascii="Calibri" w:cs="Calibri" w:eastAsia="Calibri" w:hAnsi="Calibri"/>
            <w:color w:val="1155cc"/>
            <w:u w:val="single"/>
            <w:rtl w:val="0"/>
          </w:rPr>
          <w:t xml:space="preserve">online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7">
      <w:pPr>
        <w:spacing w:after="200" w:lineRule="auto"/>
        <w:jc w:val="both"/>
        <w:rPr>
          <w:b w:val="1"/>
          <w:color w:val="222222"/>
          <w:highlight w:val="white"/>
        </w:rPr>
      </w:pPr>
      <w:r w:rsidDel="00000000" w:rsidR="00000000" w:rsidRPr="00000000">
        <w:rPr>
          <w:rFonts w:ascii="Calibri" w:cs="Calibri" w:eastAsia="Calibri" w:hAnsi="Calibri"/>
          <w:rtl w:val="0"/>
        </w:rPr>
        <w:t xml:space="preserve">Este evento se enmarca dentro del programa de actividades del Campus del Jamón de</w:t>
      </w:r>
      <w:r w:rsidDel="00000000" w:rsidR="00000000" w:rsidRPr="00000000">
        <w:rPr>
          <w:rFonts w:ascii="Calibri" w:cs="Calibri" w:eastAsia="Calibri" w:hAnsi="Calibri"/>
          <w:color w:val="222222"/>
          <w:rtl w:val="0"/>
        </w:rPr>
        <w:t xml:space="preserve"> </w:t>
      </w:r>
      <w:hyperlink r:id="rId9">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reconocido por su compromiso tanto en la expansión de la cultura, investigación y formación nacional e internacional, como por su impulso del sector del jamón curado español. </w:t>
      </w: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_____________</w:t>
      </w:r>
    </w:p>
    <w:p w:rsidR="00000000" w:rsidDel="00000000" w:rsidP="00000000" w:rsidRDefault="00000000" w:rsidRPr="00000000" w14:paraId="00000009">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Acerca del Campus del Jamón</w:t>
      </w:r>
    </w:p>
    <w:p w:rsidR="00000000" w:rsidDel="00000000" w:rsidP="00000000" w:rsidRDefault="00000000" w:rsidRPr="00000000" w14:paraId="0000000A">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B">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Monte Nevado, más de 125 años de historia</w:t>
      </w:r>
    </w:p>
    <w:p w:rsidR="00000000" w:rsidDel="00000000" w:rsidP="00000000" w:rsidRDefault="00000000" w:rsidRPr="00000000" w14:paraId="0000000D">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F">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0">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han celebrado del prestigioso Premio Alimentos de España que otorga el Ministerio de Agricultura, Pesca y Alimentación (Jamón de Bellota: Ganador en 2018 y 2025, finalista en 2020. Jamón Serrano: Ganador en 2022 y 2025, finalista en 2018).</w:t>
      </w:r>
      <w:hyperlink r:id="rId10">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1">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2">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3">
      <w:pPr>
        <w:spacing w:line="276" w:lineRule="auto"/>
        <w:jc w:val="center"/>
        <w:rPr>
          <w:b w:val="1"/>
          <w:color w:val="222222"/>
          <w:highlight w:val="white"/>
        </w:rPr>
      </w:pPr>
      <w:hyperlink r:id="rId11">
        <w:r w:rsidDel="00000000" w:rsidR="00000000" w:rsidRPr="00000000">
          <w:rPr>
            <w:color w:val="1155cc"/>
            <w:sz w:val="18"/>
            <w:szCs w:val="18"/>
            <w:u w:val="single"/>
            <w:rtl w:val="0"/>
          </w:rPr>
          <w:t xml:space="preserve">www.campusdeljamon.com</w:t>
        </w:r>
      </w:hyperlink>
      <w:r w:rsidDel="00000000" w:rsidR="00000000" w:rsidRPr="00000000">
        <w:rPr>
          <w:sz w:val="18"/>
          <w:szCs w:val="18"/>
          <w:rtl w:val="0"/>
        </w:rPr>
        <w:t xml:space="preserve"> / </w:t>
      </w:r>
      <w:hyperlink r:id="rId12">
        <w:r w:rsidDel="00000000" w:rsidR="00000000" w:rsidRPr="00000000">
          <w:rPr>
            <w:color w:val="1155cc"/>
            <w:sz w:val="18"/>
            <w:szCs w:val="18"/>
            <w:u w:val="single"/>
            <w:rtl w:val="0"/>
          </w:rPr>
          <w:t xml:space="preserve">https://www.montenevado.com/es/</w:t>
        </w:r>
      </w:hyperlink>
      <w:r w:rsidDel="00000000" w:rsidR="00000000" w:rsidRPr="00000000">
        <w:rPr>
          <w:sz w:val="18"/>
          <w:szCs w:val="18"/>
          <w:rtl w:val="0"/>
        </w:rPr>
        <w:t xml:space="preserve"> </w:t>
      </w: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hd w:fill="ffffff" w:val="clear"/>
      <w:spacing w:before="300" w:line="523.6363636363636" w:lineRule="auto"/>
      <w:jc w:val="center"/>
      <w:rPr/>
    </w:pPr>
    <w:r w:rsidDel="00000000" w:rsidR="00000000" w:rsidRPr="00000000">
      <w:rPr/>
      <w:drawing>
        <wp:inline distB="0" distT="0" distL="114300" distR="114300">
          <wp:extent cx="1976755" cy="1171575"/>
          <wp:effectExtent b="0" l="0" r="0" t="0"/>
          <wp:docPr descr="Logotipo&#10;&#10;Descripción generada automáticamente" id="1" name="image1.jpg"/>
          <a:graphic>
            <a:graphicData uri="http://schemas.openxmlformats.org/drawingml/2006/picture">
              <pic:pic>
                <pic:nvPicPr>
                  <pic:cNvPr descr="Logotipo&#10;&#10;Descripción generada automáticamente" id="0" name="image1.jpg"/>
                  <pic:cNvPicPr preferRelativeResize="0"/>
                </pic:nvPicPr>
                <pic:blipFill>
                  <a:blip r:embed="rId1"/>
                  <a:srcRect b="0" l="0" r="0" t="0"/>
                  <a:stretch>
                    <a:fillRect/>
                  </a:stretch>
                </pic:blipFill>
                <pic:spPr>
                  <a:xfrm>
                    <a:off x="0" y="0"/>
                    <a:ext cx="1976755" cy="117157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3" Type="http://schemas.openxmlformats.org/officeDocument/2006/relationships/header" Target="header1.xml"/><Relationship Id="rId12" Type="http://schemas.openxmlformats.org/officeDocument/2006/relationships/hyperlink" Target="https://www.montenevado.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docs.google.com/forms/d/e/1FAIpQLSfs5ErrTj53-lzvS-cFl2_aI59p-FYHjJRsDDLbaSo3LmupkQ/viewform?usp=send_form" TargetMode="External"/><Relationship Id="rId8" Type="http://schemas.openxmlformats.org/officeDocument/2006/relationships/hyperlink" Target="https://app.livestorm.co/monte-nevado/el-futuro-de-la-alimentacion-y-la-importancia-del-microbio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