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FF833" w14:textId="77777777" w:rsidR="00F617D6" w:rsidRDefault="00F617D6" w:rsidP="00F617D6">
      <w:pPr>
        <w:jc w:val="center"/>
        <w:rPr>
          <w:rFonts w:ascii="Century Gothic" w:eastAsia="Century Gothic" w:hAnsi="Century Gothic" w:cs="Century Gothic"/>
          <w:b/>
          <w:color w:val="C55911"/>
          <w:sz w:val="34"/>
          <w:szCs w:val="34"/>
        </w:rPr>
      </w:pPr>
      <w:r>
        <w:rPr>
          <w:rFonts w:ascii="Century Gothic" w:eastAsia="Century Gothic" w:hAnsi="Century Gothic" w:cs="Century Gothic"/>
          <w:b/>
          <w:color w:val="C55911"/>
          <w:sz w:val="34"/>
          <w:szCs w:val="34"/>
        </w:rPr>
        <w:t xml:space="preserve">Phenix se alía con </w:t>
      </w:r>
      <w:proofErr w:type="spellStart"/>
      <w:r>
        <w:rPr>
          <w:rFonts w:ascii="Century Gothic" w:eastAsia="Century Gothic" w:hAnsi="Century Gothic" w:cs="Century Gothic"/>
          <w:b/>
          <w:color w:val="C55911"/>
          <w:sz w:val="34"/>
          <w:szCs w:val="34"/>
        </w:rPr>
        <w:t>Uvesco</w:t>
      </w:r>
      <w:proofErr w:type="spellEnd"/>
      <w:r>
        <w:rPr>
          <w:rFonts w:ascii="Century Gothic" w:eastAsia="Century Gothic" w:hAnsi="Century Gothic" w:cs="Century Gothic"/>
          <w:b/>
          <w:color w:val="C55911"/>
          <w:sz w:val="34"/>
          <w:szCs w:val="34"/>
        </w:rPr>
        <w:t xml:space="preserve"> para liderar la lucha contra el desperdicio alimentario</w:t>
      </w:r>
    </w:p>
    <w:p w14:paraId="06018762" w14:textId="77777777" w:rsidR="00F617D6" w:rsidRDefault="00F617D6" w:rsidP="00F617D6">
      <w:pPr>
        <w:jc w:val="center"/>
        <w:rPr>
          <w:rFonts w:ascii="Century Gothic" w:eastAsia="Century Gothic" w:hAnsi="Century Gothic" w:cs="Century Gothic"/>
          <w:b/>
          <w:color w:val="C55911"/>
          <w:sz w:val="34"/>
          <w:szCs w:val="34"/>
        </w:rPr>
      </w:pPr>
    </w:p>
    <w:p w14:paraId="03B37FB1" w14:textId="77777777" w:rsidR="00F617D6" w:rsidRPr="007063CE" w:rsidRDefault="00F617D6" w:rsidP="00F61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7063CE">
        <w:rPr>
          <w:rFonts w:ascii="Century Gothic" w:eastAsia="Century Gothic" w:hAnsi="Century Gothic" w:cs="Century Gothic"/>
          <w:sz w:val="20"/>
          <w:szCs w:val="20"/>
        </w:rPr>
        <w:t>Uvesco</w:t>
      </w:r>
      <w:proofErr w:type="spellEnd"/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 ha comenzado a implementar las soluciones de Phenix para gestionar las donaciones en sus tiendas BM Supermercados de la zona centro de España (Madrid, Guadalajara y Ávila) </w:t>
      </w:r>
    </w:p>
    <w:p w14:paraId="1836488C" w14:textId="77777777" w:rsidR="00F617D6" w:rsidRPr="007063CE" w:rsidRDefault="00F617D6" w:rsidP="00F617D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589F2E1" w14:textId="77777777" w:rsidR="00F617D6" w:rsidRPr="007063CE" w:rsidRDefault="00F617D6" w:rsidP="00F61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7063CE">
        <w:rPr>
          <w:rFonts w:ascii="Century Gothic" w:eastAsia="Century Gothic" w:hAnsi="Century Gothic" w:cs="Century Gothic"/>
          <w:sz w:val="20"/>
          <w:szCs w:val="20"/>
        </w:rPr>
        <w:t>Uvesco</w:t>
      </w:r>
      <w:proofErr w:type="spellEnd"/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 se convierte en la primera cadena de distribución en España en implantar un sistema de gestión integral de donaciones directamente desde las tiendas </w:t>
      </w:r>
    </w:p>
    <w:p w14:paraId="4837A1A4" w14:textId="77777777" w:rsidR="00F617D6" w:rsidRPr="007063CE" w:rsidRDefault="00F617D6" w:rsidP="00F617D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940ECD1" w14:textId="77777777" w:rsidR="00F617D6" w:rsidRPr="007063CE" w:rsidRDefault="00F617D6" w:rsidP="00F61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Este sistema, que ya se está integrando en las operaciones de </w:t>
      </w:r>
      <w:proofErr w:type="spellStart"/>
      <w:r w:rsidRPr="007063CE">
        <w:rPr>
          <w:rFonts w:ascii="Century Gothic" w:eastAsia="Century Gothic" w:hAnsi="Century Gothic" w:cs="Century Gothic"/>
          <w:sz w:val="20"/>
          <w:szCs w:val="20"/>
        </w:rPr>
        <w:t>Uvesco</w:t>
      </w:r>
      <w:proofErr w:type="spellEnd"/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, ha escalado de 10 a 79 tiendas en solo 30 días, reduciendo costes a través de la optimización del excedente y el aprovechamiento de las ventajas fiscales. </w:t>
      </w:r>
    </w:p>
    <w:p w14:paraId="6AC9D867" w14:textId="77777777" w:rsidR="00F617D6" w:rsidRDefault="00F617D6" w:rsidP="00F617D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Gothic" w:eastAsia="Century Gothic" w:hAnsi="Century Gothic" w:cs="Century Gothic"/>
          <w:color w:val="000000"/>
        </w:rPr>
      </w:pPr>
    </w:p>
    <w:p w14:paraId="5C7FD663" w14:textId="77777777" w:rsidR="00F617D6" w:rsidRDefault="00F617D6" w:rsidP="00F617D6">
      <w:pPr>
        <w:rPr>
          <w:rFonts w:ascii="Century Gothic" w:eastAsia="Century Gothic" w:hAnsi="Century Gothic" w:cs="Century Gothic"/>
        </w:rPr>
      </w:pPr>
    </w:p>
    <w:p w14:paraId="2F506E41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063CE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Madrid, 24 de septiembre de 2024.-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 xml:space="preserve">Phenix, compañía que ayuda a las empresas a optimizar su excedente alimentario, ha anunciado hoy su alianza con </w:t>
      </w:r>
      <w:proofErr w:type="spellStart"/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Uvesco</w:t>
      </w:r>
      <w:proofErr w:type="spellEnd"/>
      <w:r w:rsidRPr="007063CE">
        <w:rPr>
          <w:rFonts w:ascii="Century Gothic" w:eastAsia="Century Gothic" w:hAnsi="Century Gothic" w:cs="Century Gothic"/>
          <w:b/>
          <w:sz w:val="20"/>
          <w:szCs w:val="20"/>
        </w:rPr>
        <w:t xml:space="preserve"> (BM Supermercados) para liderar la lucha contra el desperdicio de alimentos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, mediante donaciones a organizaciones benéficas. El objetivo de esta asociación es 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identificar, prevenir y reducir el excedente alimentario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, y así mejorar la 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 xml:space="preserve">eficiencia operativa en tienda al mismo tiempo que se genera un impacto positivo 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en la sociedad y el medio ambiente. </w:t>
      </w:r>
    </w:p>
    <w:p w14:paraId="3BA288BB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56454F5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Uvesco</w:t>
      </w:r>
      <w:proofErr w:type="spellEnd"/>
      <w:r w:rsidRPr="007063CE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>ha comenzado a implementar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las soluciones de Phenix para gestionar donaciones de excedentes en sus tiendas 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BM Supermercados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 de 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Madrid, Guadalajara y Ávila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. Así, </w:t>
      </w:r>
      <w:proofErr w:type="spellStart"/>
      <w:r w:rsidRPr="007063CE">
        <w:rPr>
          <w:rFonts w:ascii="Century Gothic" w:eastAsia="Century Gothic" w:hAnsi="Century Gothic" w:cs="Century Gothic"/>
          <w:sz w:val="20"/>
          <w:szCs w:val="20"/>
        </w:rPr>
        <w:t>Uvesco</w:t>
      </w:r>
      <w:proofErr w:type="spellEnd"/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 se convierte en 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la primera cadena de distribución en España en implantar un sistema de gestión integral de donaciones directamente desde las tiendas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. </w:t>
      </w:r>
    </w:p>
    <w:p w14:paraId="551C31D7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5B0E218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Donaciones directamente desde las tiendas: valor diferencial de esta alianza</w:t>
      </w:r>
    </w:p>
    <w:p w14:paraId="5DDE7627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A67A24A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A diferencia de otros establecimientos que donan productos desde plataformas centrales o mediante campañas solidarias, esta asociación implementa un sistema de donación directa desde cada tienda. 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Cada establecimiento cuenta con un plan específico de recogida de productos, monitorizado diariamente por el equipo de Phenix para asegurar su eficiencia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. </w:t>
      </w:r>
    </w:p>
    <w:p w14:paraId="34C9CED8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D1105C4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Desde Phenix explican que esta gestión se desarrolla a través de una plataforma tecnológica que analiza los datos de cada tienda, sección y producto, identificando oportunidades de mejora. Este proceso, estandarizado y digitalizado, proporciona acceso tanto a las tiendas como a la central para hacer el seguimiento y controlar las </w:t>
      </w:r>
      <w:r w:rsidRPr="007063CE">
        <w:rPr>
          <w:rFonts w:ascii="Century Gothic" w:eastAsia="Century Gothic" w:hAnsi="Century Gothic" w:cs="Century Gothic"/>
          <w:sz w:val="20"/>
          <w:szCs w:val="20"/>
        </w:rPr>
        <w:lastRenderedPageBreak/>
        <w:t>cifras de merma y desperdicio. Los datos permiten tomar decisiones rápidas y aplicar medidas correctivas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 xml:space="preserve">. </w:t>
      </w:r>
    </w:p>
    <w:p w14:paraId="51170D1D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C5EF45D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El sistema, que se ha integrado recientemente en las operaciones de la cadena, ha mostrado resultados visibles en solo un mes, de manera que han conseguido escalar de 10 a 79 tiendas en 30 días,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 y reduciendo costes a través de la optimización del excedente. Además, maximiza las ventajas fiscales, al valorizar productos que, de otra forma, serían desechados, recuperando parte del margen perdido en productos no comercializables.</w:t>
      </w:r>
    </w:p>
    <w:p w14:paraId="61D18407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DC2DE47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Medición y control: el gran reto de los supermercados</w:t>
      </w:r>
    </w:p>
    <w:p w14:paraId="77D62C8C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E77E022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Uno de los principales desafíos de esta alianza reside en abordar la falta de control y medición del desperdicio en las tiendas de la cadena, distribuidas por todo el territorio nacional. Esta dispersión, dificultaba la identificación de los focos donde se genera más desperdicio y el tipo de excedente que se produce en cada punto de venta. </w:t>
      </w:r>
    </w:p>
    <w:p w14:paraId="07DE5A23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834A5D6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Para abordar este reto, desde Phenix se ha implementado una estrategia de </w:t>
      </w:r>
      <w:proofErr w:type="spellStart"/>
      <w:r w:rsidRPr="007063CE">
        <w:rPr>
          <w:rFonts w:ascii="Century Gothic" w:eastAsia="Century Gothic" w:hAnsi="Century Gothic" w:cs="Century Gothic"/>
          <w:sz w:val="20"/>
          <w:szCs w:val="20"/>
        </w:rPr>
        <w:t>clusterización</w:t>
      </w:r>
      <w:proofErr w:type="spellEnd"/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, agrupando tiendas y secciones, con el objetivo de gestionar el excedente de forma más eficiente. Además, </w:t>
      </w:r>
      <w:proofErr w:type="spellStart"/>
      <w:r w:rsidRPr="007063CE">
        <w:rPr>
          <w:rFonts w:ascii="Century Gothic" w:eastAsia="Century Gothic" w:hAnsi="Century Gothic" w:cs="Century Gothic"/>
          <w:sz w:val="20"/>
          <w:szCs w:val="20"/>
        </w:rPr>
        <w:t>Uvesco</w:t>
      </w:r>
      <w:proofErr w:type="spellEnd"/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, en pleno proceso de expansión, encuentra en Phenix un gran aliado para garantizar el cumplimiento de la 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ley de prevención de las pérdidas y el desperdicio alimentario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 y mantener la integridad de sus marcas, evitando la reventa de productos no vendidos.</w:t>
      </w:r>
    </w:p>
    <w:p w14:paraId="16CAFAA1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3FDBDF2" w14:textId="77777777" w:rsidR="00F617D6" w:rsidRPr="007063CE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“</w:t>
      </w:r>
      <w:r w:rsidRPr="007063CE">
        <w:rPr>
          <w:rFonts w:ascii="Century Gothic" w:eastAsia="Century Gothic" w:hAnsi="Century Gothic" w:cs="Century Gothic"/>
          <w:i/>
          <w:sz w:val="20"/>
          <w:szCs w:val="20"/>
        </w:rPr>
        <w:t>Estamos muy ilusionados con esta alianza. Desde que comenzamos a trabajar con Phenix hemos conseguido sistematizar la donación de nuestros productos no vendidos y estructurado nuestros procesos, evitando el desperdicio y ganando tiempo y control</w:t>
      </w:r>
      <w:r w:rsidRPr="007063CE">
        <w:rPr>
          <w:rFonts w:ascii="Century Gothic" w:eastAsia="Century Gothic" w:hAnsi="Century Gothic" w:cs="Century Gothic"/>
          <w:b/>
          <w:i/>
          <w:sz w:val="20"/>
          <w:szCs w:val="20"/>
        </w:rPr>
        <w:t xml:space="preserve">” 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ha declarado Maria José Aduriz, Directora de Productos Frescos y responsable de la gestión del desperdicio en UVESCO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>, quien además ha señalado que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 w:rsidRPr="007063CE">
        <w:rPr>
          <w:rFonts w:ascii="Century Gothic" w:eastAsia="Century Gothic" w:hAnsi="Century Gothic" w:cs="Century Gothic"/>
          <w:i/>
          <w:sz w:val="20"/>
          <w:szCs w:val="20"/>
        </w:rPr>
        <w:t>"La estrategia implementada nos ha permitido donar 88 toneladas de alimentos a 10 asociaciones locale</w:t>
      </w:r>
      <w:r w:rsidRPr="007063CE">
        <w:rPr>
          <w:rFonts w:ascii="Century Gothic" w:eastAsia="Roboto" w:hAnsi="Century Gothic" w:cs="Roboto"/>
          <w:i/>
          <w:sz w:val="20"/>
          <w:szCs w:val="20"/>
        </w:rPr>
        <w:t xml:space="preserve">s, que significan unos 280000 euros en concepto de donaciones de alimentos </w:t>
      </w:r>
      <w:r w:rsidRPr="007063CE">
        <w:rPr>
          <w:rFonts w:ascii="Century Gothic" w:eastAsia="Century Gothic" w:hAnsi="Century Gothic" w:cs="Century Gothic"/>
          <w:i/>
          <w:sz w:val="20"/>
          <w:szCs w:val="20"/>
        </w:rPr>
        <w:t xml:space="preserve">". </w:t>
      </w:r>
    </w:p>
    <w:p w14:paraId="386C9D05" w14:textId="77777777" w:rsidR="00F617D6" w:rsidRPr="007063CE" w:rsidRDefault="00F617D6" w:rsidP="00F617D6">
      <w:pPr>
        <w:tabs>
          <w:tab w:val="left" w:pos="1040"/>
        </w:tabs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9D093D2" w14:textId="77777777" w:rsidR="00F617D6" w:rsidRPr="007063CE" w:rsidRDefault="00F617D6" w:rsidP="00F617D6">
      <w:pPr>
        <w:spacing w:after="200"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Por su parte, </w:t>
      </w:r>
      <w:r w:rsidRPr="007063CE">
        <w:rPr>
          <w:rFonts w:ascii="Century Gothic" w:eastAsia="Century Gothic" w:hAnsi="Century Gothic" w:cs="Century Gothic"/>
          <w:b/>
          <w:sz w:val="20"/>
          <w:szCs w:val="20"/>
        </w:rPr>
        <w:t xml:space="preserve">Jean-Baptiste </w:t>
      </w:r>
      <w:proofErr w:type="spellStart"/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Boubault</w:t>
      </w:r>
      <w:proofErr w:type="spellEnd"/>
      <w:r w:rsidRPr="007063CE">
        <w:rPr>
          <w:rFonts w:ascii="Century Gothic" w:eastAsia="Century Gothic" w:hAnsi="Century Gothic" w:cs="Century Gothic"/>
          <w:b/>
          <w:sz w:val="20"/>
          <w:szCs w:val="20"/>
        </w:rPr>
        <w:t>, Country Manager de Phenix en España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>, destaca que “</w:t>
      </w:r>
      <w:r w:rsidRPr="007063CE">
        <w:rPr>
          <w:rFonts w:ascii="Century Gothic" w:eastAsia="Century Gothic" w:hAnsi="Century Gothic" w:cs="Century Gothic"/>
          <w:i/>
          <w:sz w:val="20"/>
          <w:szCs w:val="20"/>
        </w:rPr>
        <w:t xml:space="preserve">cada vez más supermercados concienciados apuestan por tomar acción y reducir su desperdicio. Aunque donar de manera puntual puede parecer sencillo, la gestión de cantidades mayores de forma sistematizada, digital y profesional presenta un importante desafío. A través de esta asociación, </w:t>
      </w:r>
      <w:proofErr w:type="spellStart"/>
      <w:r w:rsidRPr="007063CE">
        <w:rPr>
          <w:rFonts w:ascii="Century Gothic" w:eastAsia="Century Gothic" w:hAnsi="Century Gothic" w:cs="Century Gothic"/>
          <w:i/>
          <w:sz w:val="20"/>
          <w:szCs w:val="20"/>
        </w:rPr>
        <w:t>Uvesco</w:t>
      </w:r>
      <w:proofErr w:type="spellEnd"/>
      <w:r w:rsidRPr="007063CE">
        <w:rPr>
          <w:rFonts w:ascii="Century Gothic" w:eastAsia="Century Gothic" w:hAnsi="Century Gothic" w:cs="Century Gothic"/>
          <w:i/>
          <w:sz w:val="20"/>
          <w:szCs w:val="20"/>
        </w:rPr>
        <w:t xml:space="preserve"> podrá confiar en la experiencia </w:t>
      </w:r>
      <w:r w:rsidRPr="007063CE">
        <w:rPr>
          <w:rFonts w:ascii="Century Gothic" w:eastAsia="Century Gothic" w:hAnsi="Century Gothic" w:cs="Century Gothic"/>
          <w:i/>
          <w:sz w:val="20"/>
          <w:szCs w:val="20"/>
        </w:rPr>
        <w:lastRenderedPageBreak/>
        <w:t>de Phenix para gestionar sus excedentes y contribuir a un desarrollo más eficiente y sostenible”.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11C3B250" w14:textId="5FA22612" w:rsidR="00F617D6" w:rsidRDefault="00F617D6" w:rsidP="00F617D6">
      <w:pPr>
        <w:spacing w:after="200"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Además, desde la </w:t>
      </w:r>
      <w:r w:rsidRPr="007063CE">
        <w:rPr>
          <w:rFonts w:ascii="Century Gothic" w:eastAsia="Century Gothic" w:hAnsi="Century Gothic" w:cs="Century Gothic"/>
          <w:b/>
          <w:bCs/>
          <w:sz w:val="20"/>
          <w:szCs w:val="20"/>
        </w:rPr>
        <w:t>ONG REMAR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 señalan que </w:t>
      </w:r>
      <w:r w:rsidRPr="008D37FD">
        <w:rPr>
          <w:rFonts w:ascii="Century Gothic" w:eastAsia="Century Gothic" w:hAnsi="Century Gothic" w:cs="Century Gothic"/>
          <w:sz w:val="20"/>
          <w:szCs w:val="20"/>
        </w:rPr>
        <w:t>han</w:t>
      </w:r>
      <w:r w:rsidRPr="007063CE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r w:rsidR="009A63FD">
        <w:rPr>
          <w:rFonts w:ascii="Century Gothic" w:eastAsia="Century Gothic" w:hAnsi="Century Gothic" w:cs="Century Gothic"/>
          <w:i/>
          <w:iCs/>
          <w:sz w:val="20"/>
          <w:szCs w:val="20"/>
        </w:rPr>
        <w:t>“</w:t>
      </w:r>
      <w:r w:rsidRPr="009A63FD">
        <w:rPr>
          <w:rFonts w:ascii="Century Gothic" w:eastAsia="Century Gothic" w:hAnsi="Century Gothic" w:cs="Century Gothic"/>
          <w:i/>
          <w:iCs/>
          <w:sz w:val="20"/>
          <w:szCs w:val="20"/>
        </w:rPr>
        <w:t>encontrado en Phenix el acompañamiento eficaz y la orientación siempre disponible para facilitar y desarrollar con éxito las donaciones de alimentos desde los supermercados BM</w:t>
      </w:r>
      <w:r w:rsidR="009A63FD" w:rsidRPr="009A63FD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="009A63F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r w:rsidRPr="007063CE">
        <w:rPr>
          <w:rFonts w:ascii="Century Gothic" w:eastAsia="Century Gothic" w:hAnsi="Century Gothic" w:cs="Century Gothic"/>
          <w:i/>
          <w:iCs/>
          <w:sz w:val="20"/>
          <w:szCs w:val="20"/>
        </w:rPr>
        <w:t>Estamos muy satisfechos y agradecidos con la excelente calidad de la atención y productos recibidos por parte de Phenix y BM, ya que contribuyen en nuestra labor de mejorar la calidad de vida de familias en condiciones de vulnerabilidad</w:t>
      </w:r>
      <w:r w:rsidRPr="007063CE">
        <w:rPr>
          <w:rFonts w:ascii="Century Gothic" w:eastAsia="Century Gothic" w:hAnsi="Century Gothic" w:cs="Century Gothic"/>
          <w:sz w:val="20"/>
          <w:szCs w:val="20"/>
        </w:rPr>
        <w:t xml:space="preserve">”. </w:t>
      </w:r>
    </w:p>
    <w:p w14:paraId="1B9C646E" w14:textId="77777777" w:rsidR="00F617D6" w:rsidRDefault="00F617D6" w:rsidP="00F617D6">
      <w:pPr>
        <w:numPr>
          <w:ilvl w:val="0"/>
          <w:numId w:val="2"/>
        </w:num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FIN   -</w:t>
      </w:r>
    </w:p>
    <w:p w14:paraId="59C5A0BB" w14:textId="77777777" w:rsidR="00F617D6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DB41ECC" w14:textId="77777777" w:rsidR="00F617D6" w:rsidRDefault="00F617D6" w:rsidP="00F617D6">
      <w:pPr>
        <w:jc w:val="both"/>
        <w:rPr>
          <w:sz w:val="18"/>
          <w:szCs w:val="18"/>
        </w:rPr>
      </w:pPr>
      <w:r>
        <w:rPr>
          <w:sz w:val="18"/>
          <w:szCs w:val="18"/>
        </w:rPr>
        <w:t>***</w:t>
      </w:r>
    </w:p>
    <w:p w14:paraId="520E2B0F" w14:textId="77777777" w:rsidR="00F617D6" w:rsidRDefault="00F617D6" w:rsidP="00F617D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Sobre Phenix</w:t>
      </w:r>
    </w:p>
    <w:p w14:paraId="0496CC13" w14:textId="77777777" w:rsidR="00F617D6" w:rsidRDefault="00F617D6" w:rsidP="00F617D6">
      <w:pPr>
        <w:jc w:val="both"/>
        <w:rPr>
          <w:sz w:val="18"/>
          <w:szCs w:val="18"/>
        </w:rPr>
      </w:pPr>
      <w:r>
        <w:rPr>
          <w:sz w:val="18"/>
          <w:szCs w:val="18"/>
        </w:rPr>
        <w:t>Phenix es una compañía que ayuda a optimizar el excedente alimentario de las empresas,</w:t>
      </w:r>
      <w:r>
        <w:t xml:space="preserve"> </w:t>
      </w:r>
      <w:r>
        <w:rPr>
          <w:sz w:val="18"/>
          <w:szCs w:val="18"/>
        </w:rPr>
        <w:t xml:space="preserve">en toda la cadena de valor del producto: producción, transformación, distribución y </w:t>
      </w:r>
      <w:proofErr w:type="gramStart"/>
      <w:r>
        <w:rPr>
          <w:sz w:val="18"/>
          <w:szCs w:val="18"/>
        </w:rPr>
        <w:t>comercialización,.</w:t>
      </w:r>
      <w:proofErr w:type="gramEnd"/>
      <w:r>
        <w:rPr>
          <w:sz w:val="18"/>
          <w:szCs w:val="18"/>
        </w:rPr>
        <w:t xml:space="preserve"> Nació en el 2014 en Francia con una misión muy clara: reducir el desperdicio alimentario, una problemática global con graves impactos económicos, sociales y medioambientales. Actualmente, es líder en el mercado francés y está en plena consolidación en España y Portugal con más de 200 empleados en total. </w:t>
      </w:r>
    </w:p>
    <w:p w14:paraId="281F9E6A" w14:textId="77777777" w:rsidR="00F617D6" w:rsidRDefault="00F617D6" w:rsidP="00F617D6">
      <w:pPr>
        <w:jc w:val="both"/>
        <w:rPr>
          <w:sz w:val="18"/>
          <w:szCs w:val="18"/>
        </w:rPr>
      </w:pPr>
    </w:p>
    <w:p w14:paraId="600D141C" w14:textId="77777777" w:rsidR="00F617D6" w:rsidRDefault="00F617D6" w:rsidP="00F617D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Para más información: </w:t>
      </w:r>
      <w:hyperlink r:id="rId7">
        <w:r>
          <w:rPr>
            <w:color w:val="0563C1"/>
            <w:sz w:val="18"/>
            <w:szCs w:val="18"/>
            <w:u w:val="single"/>
          </w:rPr>
          <w:t>https://www.wearephenix.com/pro/es/sectores/</w:t>
        </w:r>
      </w:hyperlink>
    </w:p>
    <w:p w14:paraId="70C95A93" w14:textId="77777777" w:rsidR="00F617D6" w:rsidRDefault="00F617D6" w:rsidP="00F617D6">
      <w:pPr>
        <w:jc w:val="both"/>
        <w:rPr>
          <w:sz w:val="18"/>
          <w:szCs w:val="18"/>
        </w:rPr>
      </w:pPr>
    </w:p>
    <w:p w14:paraId="77A4A286" w14:textId="77777777" w:rsidR="00F617D6" w:rsidRDefault="00F617D6" w:rsidP="00F617D6">
      <w:pPr>
        <w:jc w:val="both"/>
        <w:rPr>
          <w:sz w:val="18"/>
          <w:szCs w:val="18"/>
        </w:rPr>
      </w:pPr>
    </w:p>
    <w:p w14:paraId="01FBE8E4" w14:textId="77777777" w:rsidR="00F617D6" w:rsidRDefault="00F617D6" w:rsidP="00F617D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Sobre UVESCO y BM Supermercados</w:t>
      </w:r>
    </w:p>
    <w:p w14:paraId="38223032" w14:textId="77777777" w:rsidR="00F617D6" w:rsidRDefault="00F617D6" w:rsidP="00F617D6">
      <w:pPr>
        <w:jc w:val="both"/>
        <w:rPr>
          <w:sz w:val="18"/>
          <w:szCs w:val="18"/>
        </w:rPr>
      </w:pPr>
      <w:r>
        <w:rPr>
          <w:sz w:val="18"/>
          <w:szCs w:val="18"/>
        </w:rPr>
        <w:t>BM Supermercados cuenta con 331 establecimientos en País Vasco, Cantabria, Navarra, La Rioja, Madrid y Ávila, a los que lleva su modelo basado en la apuesta por el producto local y fresco y el compromiso con la sostenibilidad y la eficiencia en las operaciones. Dispone además de tienda online, cuatro plataformas logísticas, un equipo formado por más de 6.500 profesionales y más de 16.000 referencias. UVESCO sigue fortaleciendo la expansión de BM Supermercados en Madrid, donde ya cuenta con 81 supermercados y es el octavo operador en distribución.</w:t>
      </w:r>
    </w:p>
    <w:p w14:paraId="129FBEF1" w14:textId="77777777" w:rsidR="00F617D6" w:rsidRDefault="00F617D6" w:rsidP="00F617D6">
      <w:pPr>
        <w:jc w:val="both"/>
        <w:rPr>
          <w:sz w:val="18"/>
          <w:szCs w:val="18"/>
        </w:rPr>
      </w:pPr>
    </w:p>
    <w:p w14:paraId="156CE6B1" w14:textId="77777777" w:rsidR="00F617D6" w:rsidRDefault="00F617D6" w:rsidP="00F617D6">
      <w:pPr>
        <w:jc w:val="both"/>
        <w:rPr>
          <w:sz w:val="18"/>
          <w:szCs w:val="18"/>
        </w:rPr>
      </w:pPr>
    </w:p>
    <w:p w14:paraId="0DDABE30" w14:textId="77777777" w:rsidR="00F617D6" w:rsidRDefault="00F617D6" w:rsidP="00F617D6">
      <w:pPr>
        <w:jc w:val="right"/>
        <w:rPr>
          <w:sz w:val="18"/>
          <w:szCs w:val="18"/>
        </w:rPr>
      </w:pPr>
    </w:p>
    <w:p w14:paraId="1BBEFF85" w14:textId="77777777" w:rsidR="00F617D6" w:rsidRDefault="00F617D6" w:rsidP="00F617D6">
      <w:pPr>
        <w:jc w:val="right"/>
        <w:rPr>
          <w:color w:val="0000FF"/>
          <w:sz w:val="16"/>
          <w:szCs w:val="16"/>
        </w:rPr>
      </w:pPr>
    </w:p>
    <w:p w14:paraId="095D611E" w14:textId="77777777" w:rsidR="00F617D6" w:rsidRDefault="00F617D6" w:rsidP="00F617D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Contacto para la prensa:</w:t>
      </w:r>
    </w:p>
    <w:p w14:paraId="5E638088" w14:textId="77777777" w:rsidR="00F617D6" w:rsidRDefault="00F617D6" w:rsidP="00F617D6">
      <w:pPr>
        <w:jc w:val="right"/>
        <w:rPr>
          <w:b/>
          <w:sz w:val="20"/>
          <w:szCs w:val="20"/>
        </w:rPr>
      </w:pPr>
    </w:p>
    <w:p w14:paraId="2A46C9EF" w14:textId="77777777" w:rsidR="00F617D6" w:rsidRDefault="00F617D6" w:rsidP="00F617D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Marina Gascón Martínez de Quel </w:t>
      </w:r>
    </w:p>
    <w:p w14:paraId="78BD9835" w14:textId="77777777" w:rsidR="00F617D6" w:rsidRDefault="009A63FD" w:rsidP="00F617D6">
      <w:pPr>
        <w:jc w:val="right"/>
        <w:rPr>
          <w:sz w:val="20"/>
          <w:szCs w:val="20"/>
        </w:rPr>
      </w:pPr>
      <w:hyperlink r:id="rId8">
        <w:r w:rsidR="00F617D6">
          <w:rPr>
            <w:color w:val="0563C1"/>
            <w:sz w:val="20"/>
            <w:szCs w:val="20"/>
            <w:u w:val="single"/>
          </w:rPr>
          <w:t>marina.gascon@newlink-group.com</w:t>
        </w:r>
      </w:hyperlink>
      <w:r w:rsidR="00F617D6">
        <w:rPr>
          <w:sz w:val="20"/>
          <w:szCs w:val="20"/>
        </w:rPr>
        <w:t xml:space="preserve"> </w:t>
      </w:r>
    </w:p>
    <w:p w14:paraId="1C8526E9" w14:textId="77777777" w:rsidR="00F617D6" w:rsidRDefault="00F617D6" w:rsidP="00F617D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+ 34 651 963 459 </w:t>
      </w:r>
    </w:p>
    <w:p w14:paraId="3B3283A6" w14:textId="77777777" w:rsidR="00F617D6" w:rsidRDefault="00F617D6" w:rsidP="00F617D6">
      <w:pPr>
        <w:jc w:val="right"/>
        <w:rPr>
          <w:sz w:val="20"/>
          <w:szCs w:val="20"/>
        </w:rPr>
      </w:pPr>
    </w:p>
    <w:p w14:paraId="1BF14A54" w14:textId="77777777" w:rsidR="00F617D6" w:rsidRDefault="00F617D6" w:rsidP="00F617D6">
      <w:pPr>
        <w:jc w:val="right"/>
        <w:rPr>
          <w:b/>
          <w:sz w:val="20"/>
          <w:szCs w:val="20"/>
        </w:rPr>
      </w:pPr>
      <w:r>
        <w:rPr>
          <w:b/>
          <w:color w:val="434343"/>
          <w:sz w:val="20"/>
          <w:szCs w:val="20"/>
        </w:rPr>
        <w:t>Marí</w:t>
      </w:r>
      <w:r>
        <w:rPr>
          <w:b/>
          <w:sz w:val="20"/>
          <w:szCs w:val="20"/>
        </w:rPr>
        <w:t>a Sánchez-Girón</w:t>
      </w:r>
    </w:p>
    <w:p w14:paraId="12BD35E3" w14:textId="77777777" w:rsidR="00F617D6" w:rsidRDefault="00F617D6" w:rsidP="00F617D6">
      <w:pPr>
        <w:jc w:val="right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maria.sanchez</w:t>
      </w:r>
      <w:proofErr w:type="gramEnd"/>
      <w:r>
        <w:rPr>
          <w:sz w:val="20"/>
          <w:szCs w:val="20"/>
          <w:u w:val="single"/>
        </w:rPr>
        <w:t>-giron</w:t>
      </w:r>
      <w:hyperlink r:id="rId9">
        <w:r>
          <w:rPr>
            <w:color w:val="0563C1"/>
            <w:sz w:val="20"/>
            <w:szCs w:val="20"/>
            <w:u w:val="single"/>
          </w:rPr>
          <w:t>@newlink-group.com</w:t>
        </w:r>
      </w:hyperlink>
    </w:p>
    <w:p w14:paraId="7FC8EFDF" w14:textId="77777777" w:rsidR="00F617D6" w:rsidRDefault="00F617D6" w:rsidP="00F617D6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+34 653 125 545</w:t>
      </w:r>
    </w:p>
    <w:p w14:paraId="5AA736DF" w14:textId="77777777" w:rsidR="00F617D6" w:rsidRDefault="00F617D6" w:rsidP="00F617D6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8643CFA" w14:textId="77777777" w:rsidR="001F172C" w:rsidRDefault="001F172C"/>
    <w:sectPr w:rsidR="001F172C" w:rsidSect="00F617D6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15130" w14:textId="77777777" w:rsidR="006275A5" w:rsidRDefault="006275A5">
      <w:r>
        <w:separator/>
      </w:r>
    </w:p>
  </w:endnote>
  <w:endnote w:type="continuationSeparator" w:id="0">
    <w:p w14:paraId="18764269" w14:textId="77777777" w:rsidR="006275A5" w:rsidRDefault="0062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72D53" w14:textId="77777777" w:rsidR="006275A5" w:rsidRDefault="006275A5">
      <w:r>
        <w:separator/>
      </w:r>
    </w:p>
  </w:footnote>
  <w:footnote w:type="continuationSeparator" w:id="0">
    <w:p w14:paraId="4FEDCFFF" w14:textId="77777777" w:rsidR="006275A5" w:rsidRDefault="0062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0E266" w14:textId="77777777" w:rsidR="00F617D6" w:rsidRDefault="00F617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A7120B2" wp14:editId="710018A4">
          <wp:extent cx="1581524" cy="615162"/>
          <wp:effectExtent l="0" t="0" r="0" b="0"/>
          <wp:docPr id="17069348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524" cy="6151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06188"/>
    <w:multiLevelType w:val="multilevel"/>
    <w:tmpl w:val="E5D26276"/>
    <w:lvl w:ilvl="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540049"/>
    <w:multiLevelType w:val="multilevel"/>
    <w:tmpl w:val="1DA003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 w16cid:durableId="1219437269">
    <w:abstractNumId w:val="1"/>
  </w:num>
  <w:num w:numId="2" w16cid:durableId="92387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94"/>
    <w:rsid w:val="000A5AB7"/>
    <w:rsid w:val="001443B8"/>
    <w:rsid w:val="001F172C"/>
    <w:rsid w:val="003F0338"/>
    <w:rsid w:val="006275A5"/>
    <w:rsid w:val="00830094"/>
    <w:rsid w:val="008D37FD"/>
    <w:rsid w:val="009A63FD"/>
    <w:rsid w:val="00BA40D4"/>
    <w:rsid w:val="00F6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FFA2"/>
  <w15:chartTrackingRefBased/>
  <w15:docId w15:val="{EC34CA69-3CD8-43B1-94EB-7486554C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D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0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0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0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00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00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00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00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0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0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00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00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00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00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00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00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0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0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00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00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00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0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00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0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gascon@newlink-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arephenix.com/pro/es/secto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Sánchez-Girón</dc:creator>
  <cp:keywords/>
  <dc:description/>
  <cp:lastModifiedBy>María Sánchez-Girón</cp:lastModifiedBy>
  <cp:revision>6</cp:revision>
  <dcterms:created xsi:type="dcterms:W3CDTF">2024-09-24T13:43:00Z</dcterms:created>
  <dcterms:modified xsi:type="dcterms:W3CDTF">2024-09-24T13:58:00Z</dcterms:modified>
</cp:coreProperties>
</file>