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E38BD8" w14:textId="77777777" w:rsidR="00FD6D38" w:rsidRPr="006716D9" w:rsidRDefault="00FD6D38" w:rsidP="0084144A">
      <w:pPr>
        <w:pStyle w:val="NormalWeb"/>
        <w:spacing w:before="0" w:beforeAutospacing="0" w:after="0" w:afterAutospacing="0"/>
        <w:jc w:val="center"/>
        <w:rPr>
          <w:rStyle w:val="Textoennegrita"/>
          <w:rFonts w:asciiTheme="minorHAnsi" w:hAnsiTheme="minorHAnsi"/>
          <w:b w:val="0"/>
          <w:bCs w:val="0"/>
          <w:iCs/>
          <w:sz w:val="6"/>
          <w:szCs w:val="6"/>
          <w:u w:val="single"/>
        </w:rPr>
      </w:pPr>
    </w:p>
    <w:p w14:paraId="76FD1829" w14:textId="77777777" w:rsidR="00512087" w:rsidRPr="00E863C1" w:rsidRDefault="00512087" w:rsidP="0084144A">
      <w:pPr>
        <w:pStyle w:val="NormalWeb"/>
        <w:spacing w:before="0" w:beforeAutospacing="0" w:after="0" w:afterAutospacing="0"/>
        <w:jc w:val="center"/>
        <w:rPr>
          <w:rStyle w:val="Textoennegrita"/>
          <w:rFonts w:asciiTheme="minorHAnsi" w:hAnsiTheme="minorHAnsi"/>
          <w:b w:val="0"/>
          <w:sz w:val="2"/>
          <w:szCs w:val="2"/>
          <w:u w:val="single"/>
        </w:rPr>
      </w:pPr>
    </w:p>
    <w:p w14:paraId="3168011C" w14:textId="437AF14F" w:rsidR="002F2F8E" w:rsidRDefault="00F61673" w:rsidP="0084144A">
      <w:pPr>
        <w:pStyle w:val="NormalWeb"/>
        <w:spacing w:before="0" w:beforeAutospacing="0" w:after="0" w:afterAutospacing="0"/>
        <w:jc w:val="center"/>
        <w:rPr>
          <w:rStyle w:val="Textoennegrita"/>
          <w:rFonts w:asciiTheme="minorHAnsi" w:hAnsiTheme="minorHAnsi"/>
          <w:color w:val="000000"/>
          <w:sz w:val="36"/>
          <w:szCs w:val="36"/>
        </w:rPr>
      </w:pPr>
      <w:r w:rsidRPr="00F460F9">
        <w:rPr>
          <w:rStyle w:val="Textoennegrita"/>
          <w:rFonts w:asciiTheme="minorHAnsi" w:hAnsiTheme="minorHAnsi"/>
          <w:color w:val="000000"/>
          <w:sz w:val="36"/>
          <w:szCs w:val="36"/>
        </w:rPr>
        <w:t>Lactalis Españ</w:t>
      </w:r>
      <w:r w:rsidR="000F5CE8" w:rsidRPr="00F460F9">
        <w:rPr>
          <w:rStyle w:val="Textoennegrita"/>
          <w:rFonts w:asciiTheme="minorHAnsi" w:hAnsiTheme="minorHAnsi"/>
          <w:color w:val="000000"/>
          <w:sz w:val="36"/>
          <w:szCs w:val="36"/>
        </w:rPr>
        <w:t>a</w:t>
      </w:r>
      <w:r w:rsidR="00D638FA" w:rsidRPr="00F460F9">
        <w:rPr>
          <w:rStyle w:val="Textoennegrita"/>
          <w:rFonts w:asciiTheme="minorHAnsi" w:hAnsiTheme="minorHAnsi"/>
          <w:color w:val="000000"/>
          <w:sz w:val="36"/>
          <w:szCs w:val="36"/>
        </w:rPr>
        <w:t xml:space="preserve"> </w:t>
      </w:r>
      <w:r w:rsidR="00F7411D">
        <w:rPr>
          <w:rStyle w:val="Textoennegrita"/>
          <w:rFonts w:asciiTheme="minorHAnsi" w:hAnsiTheme="minorHAnsi"/>
          <w:color w:val="000000"/>
          <w:sz w:val="36"/>
          <w:szCs w:val="36"/>
        </w:rPr>
        <w:t>avanza en</w:t>
      </w:r>
      <w:r w:rsidR="005C2F9F">
        <w:rPr>
          <w:rStyle w:val="Textoennegrita"/>
          <w:rFonts w:asciiTheme="minorHAnsi" w:hAnsiTheme="minorHAnsi"/>
          <w:color w:val="000000"/>
          <w:sz w:val="36"/>
          <w:szCs w:val="36"/>
        </w:rPr>
        <w:t xml:space="preserve"> su estrategia </w:t>
      </w:r>
      <w:r w:rsidR="00F7411D">
        <w:rPr>
          <w:rStyle w:val="Textoennegrita"/>
          <w:rFonts w:asciiTheme="minorHAnsi" w:hAnsiTheme="minorHAnsi"/>
          <w:color w:val="000000"/>
          <w:sz w:val="36"/>
          <w:szCs w:val="36"/>
        </w:rPr>
        <w:t>de</w:t>
      </w:r>
      <w:r w:rsidR="00145E1F" w:rsidRPr="00F460F9">
        <w:rPr>
          <w:rStyle w:val="Textoennegrita"/>
          <w:rFonts w:asciiTheme="minorHAnsi" w:hAnsiTheme="minorHAnsi"/>
          <w:color w:val="000000"/>
          <w:sz w:val="36"/>
          <w:szCs w:val="36"/>
        </w:rPr>
        <w:t xml:space="preserve"> </w:t>
      </w:r>
      <w:r w:rsidR="004A0213" w:rsidRPr="00F460F9">
        <w:rPr>
          <w:rStyle w:val="Textoennegrita"/>
          <w:rFonts w:asciiTheme="minorHAnsi" w:hAnsiTheme="minorHAnsi"/>
          <w:color w:val="000000"/>
          <w:sz w:val="36"/>
          <w:szCs w:val="36"/>
        </w:rPr>
        <w:t xml:space="preserve">sostenibilidad </w:t>
      </w:r>
      <w:r w:rsidR="00DC1BC4" w:rsidRPr="00F460F9">
        <w:rPr>
          <w:rStyle w:val="Textoennegrita"/>
          <w:rFonts w:asciiTheme="minorHAnsi" w:hAnsiTheme="minorHAnsi"/>
          <w:color w:val="000000"/>
          <w:sz w:val="36"/>
          <w:szCs w:val="36"/>
        </w:rPr>
        <w:t xml:space="preserve">para </w:t>
      </w:r>
      <w:r w:rsidR="00D57F05" w:rsidRPr="00F460F9">
        <w:rPr>
          <w:rStyle w:val="Textoennegrita"/>
          <w:rFonts w:asciiTheme="minorHAnsi" w:hAnsiTheme="minorHAnsi"/>
          <w:color w:val="000000"/>
          <w:sz w:val="36"/>
          <w:szCs w:val="36"/>
        </w:rPr>
        <w:t xml:space="preserve">contribuir al </w:t>
      </w:r>
      <w:r w:rsidR="004A0213" w:rsidRPr="00F460F9">
        <w:rPr>
          <w:rStyle w:val="Textoennegrita"/>
          <w:rFonts w:asciiTheme="minorHAnsi" w:hAnsiTheme="minorHAnsi"/>
          <w:color w:val="000000"/>
          <w:sz w:val="36"/>
          <w:szCs w:val="36"/>
        </w:rPr>
        <w:t>cuidado de</w:t>
      </w:r>
      <w:r w:rsidR="005D05B1" w:rsidRPr="00F460F9">
        <w:rPr>
          <w:rStyle w:val="Textoennegrita"/>
          <w:rFonts w:asciiTheme="minorHAnsi" w:hAnsiTheme="minorHAnsi"/>
          <w:color w:val="000000"/>
          <w:sz w:val="36"/>
          <w:szCs w:val="36"/>
        </w:rPr>
        <w:t>l planeta</w:t>
      </w:r>
      <w:r w:rsidR="0092707D" w:rsidRPr="00F460F9">
        <w:rPr>
          <w:rStyle w:val="Textoennegrita"/>
          <w:rFonts w:asciiTheme="minorHAnsi" w:hAnsiTheme="minorHAnsi"/>
          <w:color w:val="000000"/>
          <w:sz w:val="36"/>
          <w:szCs w:val="36"/>
        </w:rPr>
        <w:t xml:space="preserve"> </w:t>
      </w:r>
    </w:p>
    <w:p w14:paraId="6F9B9B1F" w14:textId="77777777" w:rsidR="0084144A" w:rsidRPr="0084144A" w:rsidRDefault="0084144A" w:rsidP="0084144A">
      <w:pPr>
        <w:pStyle w:val="NormalWeb"/>
        <w:spacing w:before="0" w:beforeAutospacing="0" w:after="0" w:afterAutospacing="0"/>
        <w:jc w:val="center"/>
        <w:rPr>
          <w:rStyle w:val="Textoennegrita"/>
          <w:rFonts w:asciiTheme="minorHAnsi" w:hAnsiTheme="minorHAnsi"/>
          <w:color w:val="000000"/>
          <w:sz w:val="22"/>
          <w:szCs w:val="22"/>
        </w:rPr>
      </w:pPr>
    </w:p>
    <w:p w14:paraId="516BE39C" w14:textId="77777777" w:rsidR="00F7411D" w:rsidRPr="00F7411D" w:rsidRDefault="00F7411D" w:rsidP="0084144A">
      <w:pPr>
        <w:pStyle w:val="NormalWeb"/>
        <w:spacing w:before="0" w:beforeAutospacing="0" w:after="0" w:afterAutospacing="0" w:line="360" w:lineRule="auto"/>
        <w:jc w:val="center"/>
        <w:rPr>
          <w:rStyle w:val="Textoennegrita"/>
          <w:rFonts w:asciiTheme="minorHAnsi" w:hAnsiTheme="minorHAnsi"/>
          <w:iCs/>
          <w:color w:val="000000"/>
          <w:sz w:val="2"/>
          <w:szCs w:val="2"/>
        </w:rPr>
      </w:pPr>
    </w:p>
    <w:p w14:paraId="4925FCF9" w14:textId="38FAB824" w:rsidR="005748FD" w:rsidRDefault="00CD0987" w:rsidP="0084144A">
      <w:pPr>
        <w:pStyle w:val="Prrafodelista"/>
        <w:numPr>
          <w:ilvl w:val="0"/>
          <w:numId w:val="9"/>
        </w:numPr>
        <w:spacing w:after="0" w:line="240" w:lineRule="auto"/>
        <w:ind w:left="714" w:hanging="357"/>
        <w:jc w:val="both"/>
        <w:rPr>
          <w:i/>
          <w:iCs/>
        </w:rPr>
      </w:pPr>
      <w:r>
        <w:rPr>
          <w:i/>
          <w:iCs/>
        </w:rPr>
        <w:t xml:space="preserve">Se trata de la </w:t>
      </w:r>
      <w:r w:rsidR="001B658A" w:rsidRPr="001B658A">
        <w:rPr>
          <w:i/>
          <w:iCs/>
        </w:rPr>
        <w:t>empresa láctea española con más granjas certificadas en bienestar animal por AENO</w:t>
      </w:r>
      <w:r w:rsidR="00943B53">
        <w:rPr>
          <w:i/>
          <w:iCs/>
        </w:rPr>
        <w:t>R</w:t>
      </w:r>
      <w:r w:rsidR="00680172">
        <w:rPr>
          <w:i/>
          <w:iCs/>
        </w:rPr>
        <w:t>.</w:t>
      </w:r>
    </w:p>
    <w:p w14:paraId="7040090D" w14:textId="77777777" w:rsidR="0084144A" w:rsidRPr="0084144A" w:rsidRDefault="0084144A" w:rsidP="0084144A">
      <w:pPr>
        <w:pStyle w:val="Prrafodelista"/>
        <w:spacing w:after="0" w:line="240" w:lineRule="auto"/>
        <w:ind w:left="714"/>
        <w:jc w:val="both"/>
        <w:rPr>
          <w:i/>
          <w:iCs/>
          <w:sz w:val="16"/>
          <w:szCs w:val="16"/>
        </w:rPr>
      </w:pPr>
    </w:p>
    <w:p w14:paraId="3EFA0FAD" w14:textId="4781CF91" w:rsidR="005748FD" w:rsidRDefault="00B9462C" w:rsidP="0084144A">
      <w:pPr>
        <w:pStyle w:val="Prrafodelista"/>
        <w:numPr>
          <w:ilvl w:val="0"/>
          <w:numId w:val="9"/>
        </w:numPr>
        <w:spacing w:after="0" w:line="240" w:lineRule="auto"/>
        <w:ind w:left="714" w:hanging="357"/>
        <w:jc w:val="both"/>
        <w:rPr>
          <w:i/>
          <w:iCs/>
        </w:rPr>
      </w:pPr>
      <w:r>
        <w:rPr>
          <w:i/>
          <w:iCs/>
        </w:rPr>
        <w:t xml:space="preserve">La compañía </w:t>
      </w:r>
      <w:r w:rsidRPr="009C389F">
        <w:rPr>
          <w:i/>
          <w:iCs/>
        </w:rPr>
        <w:t xml:space="preserve">ha reducido sus emisiones </w:t>
      </w:r>
      <w:r w:rsidR="006622BE">
        <w:rPr>
          <w:i/>
          <w:iCs/>
        </w:rPr>
        <w:t xml:space="preserve">desde 2019 </w:t>
      </w:r>
      <w:r w:rsidRPr="009C389F">
        <w:rPr>
          <w:i/>
          <w:iCs/>
        </w:rPr>
        <w:t>en un 70,35%</w:t>
      </w:r>
      <w:r>
        <w:rPr>
          <w:i/>
          <w:iCs/>
        </w:rPr>
        <w:t xml:space="preserve">, </w:t>
      </w:r>
      <w:r w:rsidRPr="009C389F">
        <w:rPr>
          <w:i/>
          <w:iCs/>
        </w:rPr>
        <w:t xml:space="preserve">el consumo de agua </w:t>
      </w:r>
      <w:r w:rsidR="006622BE">
        <w:rPr>
          <w:i/>
          <w:iCs/>
        </w:rPr>
        <w:t xml:space="preserve">desde 2017 </w:t>
      </w:r>
      <w:r w:rsidRPr="009C389F">
        <w:rPr>
          <w:i/>
          <w:iCs/>
        </w:rPr>
        <w:t xml:space="preserve">en un 7,67%, </w:t>
      </w:r>
      <w:r>
        <w:rPr>
          <w:i/>
          <w:iCs/>
        </w:rPr>
        <w:t xml:space="preserve">y </w:t>
      </w:r>
      <w:r w:rsidRPr="00E10758">
        <w:rPr>
          <w:i/>
          <w:iCs/>
        </w:rPr>
        <w:t xml:space="preserve">recupera anualmente 1.139 toneladas de cartón, 48 toneladas de plástico y 231 KW/h </w:t>
      </w:r>
      <w:r>
        <w:rPr>
          <w:i/>
          <w:iCs/>
        </w:rPr>
        <w:t>gracias a</w:t>
      </w:r>
      <w:r w:rsidRPr="00E10758">
        <w:rPr>
          <w:i/>
          <w:iCs/>
        </w:rPr>
        <w:t xml:space="preserve"> su proyecto de gestión de residuos en colaboración con Grupo SAIC</w:t>
      </w:r>
      <w:r w:rsidR="00B9180E">
        <w:rPr>
          <w:i/>
          <w:iCs/>
        </w:rPr>
        <w:t>A</w:t>
      </w:r>
      <w:r>
        <w:rPr>
          <w:i/>
          <w:iCs/>
        </w:rPr>
        <w:t>.</w:t>
      </w:r>
    </w:p>
    <w:p w14:paraId="07B04898" w14:textId="77777777" w:rsidR="0084144A" w:rsidRPr="0084144A" w:rsidRDefault="0084144A" w:rsidP="0084144A">
      <w:pPr>
        <w:pStyle w:val="Prrafodelista"/>
        <w:rPr>
          <w:i/>
          <w:iCs/>
          <w:sz w:val="16"/>
          <w:szCs w:val="16"/>
        </w:rPr>
      </w:pPr>
    </w:p>
    <w:p w14:paraId="68628210" w14:textId="3E02216E" w:rsidR="00B9462C" w:rsidRPr="00F7411D" w:rsidRDefault="000E104E" w:rsidP="0084144A">
      <w:pPr>
        <w:pStyle w:val="Prrafodelista"/>
        <w:numPr>
          <w:ilvl w:val="0"/>
          <w:numId w:val="9"/>
        </w:numPr>
        <w:spacing w:after="0" w:line="240" w:lineRule="auto"/>
        <w:ind w:left="714" w:hanging="357"/>
        <w:jc w:val="both"/>
        <w:rPr>
          <w:i/>
        </w:rPr>
      </w:pPr>
      <w:r>
        <w:rPr>
          <w:i/>
          <w:iCs/>
        </w:rPr>
        <w:t>Lactalis España</w:t>
      </w:r>
      <w:r w:rsidR="005748FD" w:rsidRPr="00A5759C">
        <w:rPr>
          <w:i/>
          <w:iCs/>
        </w:rPr>
        <w:t xml:space="preserve"> ha conseguido que el 80% de sus envases sean reciclables por diseño. </w:t>
      </w:r>
    </w:p>
    <w:p w14:paraId="615F4AF6" w14:textId="77777777" w:rsidR="00F7411D" w:rsidRPr="000E104E" w:rsidRDefault="00F7411D" w:rsidP="0084144A">
      <w:pPr>
        <w:pStyle w:val="Prrafodelista"/>
        <w:spacing w:after="0" w:line="360" w:lineRule="auto"/>
        <w:rPr>
          <w:i/>
          <w:sz w:val="16"/>
          <w:szCs w:val="16"/>
        </w:rPr>
      </w:pPr>
    </w:p>
    <w:p w14:paraId="594F9C2D" w14:textId="77777777" w:rsidR="00E10758" w:rsidRPr="0084144A" w:rsidRDefault="00E10758" w:rsidP="0084144A">
      <w:pPr>
        <w:spacing w:after="0" w:line="360" w:lineRule="auto"/>
        <w:jc w:val="both"/>
        <w:rPr>
          <w:b/>
          <w:sz w:val="8"/>
          <w:szCs w:val="8"/>
        </w:rPr>
      </w:pPr>
    </w:p>
    <w:p w14:paraId="6B137C24" w14:textId="54DAE0ED" w:rsidR="008B1222" w:rsidRDefault="00E24EBA" w:rsidP="0084144A">
      <w:pPr>
        <w:spacing w:after="0" w:line="264" w:lineRule="auto"/>
        <w:jc w:val="both"/>
      </w:pPr>
      <w:r w:rsidRPr="0084144A">
        <w:rPr>
          <w:b/>
          <w:bCs/>
        </w:rPr>
        <w:t xml:space="preserve">Madrid, </w:t>
      </w:r>
      <w:r w:rsidR="00EA5F89">
        <w:rPr>
          <w:b/>
          <w:bCs/>
        </w:rPr>
        <w:t>22</w:t>
      </w:r>
      <w:r w:rsidRPr="0084144A">
        <w:rPr>
          <w:b/>
          <w:bCs/>
        </w:rPr>
        <w:t xml:space="preserve"> de </w:t>
      </w:r>
      <w:r w:rsidR="00F07EAA" w:rsidRPr="0084144A">
        <w:rPr>
          <w:b/>
          <w:bCs/>
        </w:rPr>
        <w:t>octubre</w:t>
      </w:r>
      <w:r w:rsidRPr="0084144A">
        <w:rPr>
          <w:b/>
          <w:bCs/>
        </w:rPr>
        <w:t xml:space="preserve"> de 2024.-</w:t>
      </w:r>
      <w:r w:rsidRPr="0084144A">
        <w:t xml:space="preserve"> </w:t>
      </w:r>
      <w:r w:rsidR="001237EC" w:rsidRPr="000717DC">
        <w:t>Lactalis</w:t>
      </w:r>
      <w:r w:rsidR="000E29D0">
        <w:t xml:space="preserve">, </w:t>
      </w:r>
      <w:r w:rsidR="0094093E">
        <w:t>la</w:t>
      </w:r>
      <w:r w:rsidR="000E29D0">
        <w:t xml:space="preserve"> primera compañía láctea a nivel </w:t>
      </w:r>
      <w:r w:rsidR="008B1222">
        <w:t>mundial</w:t>
      </w:r>
      <w:r w:rsidR="00D7620C" w:rsidRPr="000717DC">
        <w:t xml:space="preserve"> </w:t>
      </w:r>
      <w:r w:rsidR="00D1529A">
        <w:t>sigue avanzando</w:t>
      </w:r>
      <w:r w:rsidR="00D7620C" w:rsidRPr="000717DC">
        <w:t xml:space="preserve"> </w:t>
      </w:r>
      <w:r w:rsidR="00D1529A">
        <w:t xml:space="preserve">en </w:t>
      </w:r>
      <w:r w:rsidR="00B27D9D">
        <w:t xml:space="preserve">la </w:t>
      </w:r>
      <w:r w:rsidR="001237EC" w:rsidRPr="000717DC">
        <w:t xml:space="preserve">transformación </w:t>
      </w:r>
      <w:r w:rsidR="00D1529A">
        <w:t>de su</w:t>
      </w:r>
      <w:r w:rsidR="001237EC" w:rsidRPr="000717DC">
        <w:t xml:space="preserve"> modelo de gestión, producción y cultura empresarial, </w:t>
      </w:r>
      <w:r w:rsidR="00BF480B">
        <w:t>teniendo en</w:t>
      </w:r>
      <w:r w:rsidR="00D57F05">
        <w:t xml:space="preserve"> </w:t>
      </w:r>
      <w:r w:rsidR="00BF480B">
        <w:t>cuenta</w:t>
      </w:r>
      <w:r w:rsidR="00C17A2E">
        <w:t xml:space="preserve"> en</w:t>
      </w:r>
      <w:r w:rsidR="00BF480B">
        <w:t xml:space="preserve"> </w:t>
      </w:r>
      <w:r w:rsidR="001237EC" w:rsidRPr="000717DC">
        <w:t xml:space="preserve">todas sus fases el impacto medioambiental, social, económico y de buen gobierno. </w:t>
      </w:r>
    </w:p>
    <w:p w14:paraId="21C8497F" w14:textId="77777777" w:rsidR="008B1222" w:rsidRPr="0083493E" w:rsidRDefault="008B1222" w:rsidP="001237EC">
      <w:pPr>
        <w:spacing w:after="0" w:line="264" w:lineRule="auto"/>
        <w:jc w:val="both"/>
        <w:rPr>
          <w:sz w:val="16"/>
          <w:szCs w:val="16"/>
        </w:rPr>
      </w:pPr>
    </w:p>
    <w:p w14:paraId="5B0DBA75" w14:textId="67F1848B" w:rsidR="00B730F1" w:rsidRDefault="00BF480B" w:rsidP="001237EC">
      <w:pPr>
        <w:spacing w:after="0" w:line="264" w:lineRule="auto"/>
        <w:jc w:val="both"/>
      </w:pPr>
      <w:r>
        <w:t xml:space="preserve">Así, </w:t>
      </w:r>
      <w:r w:rsidR="00CC377D">
        <w:t xml:space="preserve">en </w:t>
      </w:r>
      <w:r>
        <w:t>su</w:t>
      </w:r>
      <w:r w:rsidR="00B730F1" w:rsidRPr="00B730F1">
        <w:t xml:space="preserve"> Plan Estratégico de RSC 2023-2025</w:t>
      </w:r>
      <w:r w:rsidR="000D14AF">
        <w:t xml:space="preserve"> la compañía</w:t>
      </w:r>
      <w:r w:rsidR="00B730F1" w:rsidRPr="00B730F1">
        <w:t xml:space="preserve"> plantea </w:t>
      </w:r>
      <w:r>
        <w:t xml:space="preserve">una serie de </w:t>
      </w:r>
      <w:r w:rsidR="00B730F1" w:rsidRPr="00B730F1">
        <w:t xml:space="preserve">acciones </w:t>
      </w:r>
      <w:r w:rsidR="00824AC2">
        <w:t>para</w:t>
      </w:r>
      <w:r w:rsidR="008477A4">
        <w:t xml:space="preserve"> </w:t>
      </w:r>
      <w:r w:rsidR="00DD5A85">
        <w:t xml:space="preserve">el </w:t>
      </w:r>
      <w:r w:rsidR="008477A4">
        <w:t>cuidado del planeta</w:t>
      </w:r>
      <w:r w:rsidR="00EC75C3">
        <w:t xml:space="preserve"> </w:t>
      </w:r>
      <w:r w:rsidR="006E5031">
        <w:t>con foco en el</w:t>
      </w:r>
      <w:r w:rsidR="00B730F1" w:rsidRPr="00B730F1">
        <w:t xml:space="preserve"> bienestar animal, </w:t>
      </w:r>
      <w:r w:rsidR="00E24942">
        <w:t>la descarbonización de</w:t>
      </w:r>
      <w:r w:rsidR="00B730F1" w:rsidRPr="00B730F1">
        <w:t xml:space="preserve"> la actividad industrial </w:t>
      </w:r>
      <w:r w:rsidR="006271D2">
        <w:t>el uso de</w:t>
      </w:r>
      <w:r w:rsidR="00B730F1" w:rsidRPr="00B730F1">
        <w:t xml:space="preserve"> packaging responsable y la economía circular, al tiempo </w:t>
      </w:r>
      <w:r w:rsidR="001F7D50" w:rsidRPr="00B730F1">
        <w:t>que</w:t>
      </w:r>
      <w:r w:rsidR="001F7D50">
        <w:t xml:space="preserve"> </w:t>
      </w:r>
      <w:r w:rsidR="004A3423">
        <w:t xml:space="preserve">apuesta </w:t>
      </w:r>
      <w:r w:rsidR="004A3423" w:rsidRPr="00B730F1">
        <w:t>por una logística más inteligente y sostenible</w:t>
      </w:r>
      <w:r w:rsidR="00C0591A">
        <w:t xml:space="preserve">, </w:t>
      </w:r>
      <w:r w:rsidR="00E24942">
        <w:t>mejora</w:t>
      </w:r>
      <w:r w:rsidR="00B730F1" w:rsidRPr="00B730F1" w:rsidDel="00C0591A">
        <w:t xml:space="preserve"> </w:t>
      </w:r>
      <w:r w:rsidR="00B730F1" w:rsidRPr="00B730F1">
        <w:t>la gestión de los residuos industriales</w:t>
      </w:r>
      <w:r w:rsidR="00C0591A">
        <w:t xml:space="preserve"> y</w:t>
      </w:r>
      <w:r w:rsidR="00E512A9">
        <w:t xml:space="preserve"> </w:t>
      </w:r>
      <w:r w:rsidR="00C17A2E">
        <w:t>reduce</w:t>
      </w:r>
      <w:r w:rsidR="00C0591A">
        <w:t xml:space="preserve"> la </w:t>
      </w:r>
      <w:r w:rsidR="00B730F1" w:rsidRPr="00B730F1">
        <w:t>huella hídrica</w:t>
      </w:r>
      <w:r w:rsidR="00C0591A">
        <w:t xml:space="preserve">. </w:t>
      </w:r>
    </w:p>
    <w:p w14:paraId="657C1624" w14:textId="77777777" w:rsidR="00486EB3" w:rsidRPr="0083493E" w:rsidRDefault="00486EB3" w:rsidP="00486EB3">
      <w:pPr>
        <w:spacing w:after="0" w:line="264" w:lineRule="auto"/>
        <w:jc w:val="both"/>
        <w:rPr>
          <w:b/>
          <w:bCs/>
          <w:sz w:val="16"/>
          <w:szCs w:val="16"/>
        </w:rPr>
      </w:pPr>
    </w:p>
    <w:p w14:paraId="599754F9" w14:textId="6865369E" w:rsidR="00486EB3" w:rsidRPr="00486EB3" w:rsidRDefault="00994356" w:rsidP="00486EB3">
      <w:pPr>
        <w:spacing w:after="0" w:line="264" w:lineRule="auto"/>
        <w:jc w:val="both"/>
        <w:rPr>
          <w:b/>
          <w:bCs/>
        </w:rPr>
      </w:pPr>
      <w:r>
        <w:rPr>
          <w:b/>
          <w:bCs/>
        </w:rPr>
        <w:t>Bienestar animal</w:t>
      </w:r>
    </w:p>
    <w:p w14:paraId="4E29FF1C" w14:textId="77777777" w:rsidR="007F5642" w:rsidRPr="0083493E" w:rsidRDefault="007F5642" w:rsidP="008B1222">
      <w:pPr>
        <w:spacing w:after="0" w:line="240" w:lineRule="auto"/>
        <w:jc w:val="both"/>
        <w:rPr>
          <w:sz w:val="16"/>
          <w:szCs w:val="16"/>
        </w:rPr>
      </w:pPr>
    </w:p>
    <w:p w14:paraId="5C10A2F4" w14:textId="6993E8F3" w:rsidR="00811E27" w:rsidRDefault="003067D4" w:rsidP="00BB0DEA">
      <w:pPr>
        <w:spacing w:after="0" w:line="264" w:lineRule="auto"/>
        <w:jc w:val="both"/>
      </w:pPr>
      <w:r>
        <w:t>E</w:t>
      </w:r>
      <w:r w:rsidR="000007AC">
        <w:t xml:space="preserve">l bienestar de los animales </w:t>
      </w:r>
      <w:r w:rsidR="00D327E7">
        <w:t>en</w:t>
      </w:r>
      <w:r w:rsidR="000007AC">
        <w:t xml:space="preserve"> sus ganaderías colaboradoras es una de las prioridades medioambientales de la compañía a nivel mundial y también en España. </w:t>
      </w:r>
      <w:r w:rsidR="00D32425">
        <w:t>En 2023, 1.192 de sus granjas fueron certificadas en Bienestar Animal WELFAIR®,</w:t>
      </w:r>
      <w:r w:rsidR="001B464A">
        <w:t xml:space="preserve"> esto es</w:t>
      </w:r>
      <w:r w:rsidR="00D32425">
        <w:t xml:space="preserve"> el 89% de las ganaderías de vacuno colaboradoras </w:t>
      </w:r>
      <w:r w:rsidR="00DE0804">
        <w:t>y</w:t>
      </w:r>
      <w:r w:rsidR="00D32425">
        <w:t xml:space="preserve"> el 95% de la leche con la que elabora quesos </w:t>
      </w:r>
      <w:r w:rsidR="00BB0DEA">
        <w:t>como El Ventero</w:t>
      </w:r>
      <w:r w:rsidR="00C17A2E">
        <w:t xml:space="preserve"> o </w:t>
      </w:r>
      <w:r w:rsidR="00F87C48">
        <w:t>G</w:t>
      </w:r>
      <w:r w:rsidR="00F87C48" w:rsidRPr="00F87C48">
        <w:t>ran Capitán</w:t>
      </w:r>
      <w:r w:rsidR="00BB0DEA">
        <w:t>, leche,</w:t>
      </w:r>
      <w:r w:rsidR="00782F38">
        <w:t xml:space="preserve"> como Puleva,</w:t>
      </w:r>
      <w:r w:rsidR="00BB0DEA">
        <w:t xml:space="preserve"> </w:t>
      </w:r>
      <w:r w:rsidR="00564BC8" w:rsidRPr="00564BC8">
        <w:t>Président, Lauki, RAM o El Castillo</w:t>
      </w:r>
      <w:r w:rsidR="00782F38">
        <w:t xml:space="preserve">, </w:t>
      </w:r>
      <w:r w:rsidR="00D32425">
        <w:t>y yogures</w:t>
      </w:r>
      <w:r w:rsidR="00C17A2E">
        <w:t xml:space="preserve"> y postres lácteos</w:t>
      </w:r>
      <w:r w:rsidR="00AB3E10">
        <w:t xml:space="preserve">, como </w:t>
      </w:r>
      <w:r w:rsidR="00C17A2E">
        <w:t>La Lechera, Kéfir Nestlé, o Dalky</w:t>
      </w:r>
      <w:r w:rsidR="00D32425">
        <w:t>.</w:t>
      </w:r>
      <w:r w:rsidR="00B83E76" w:rsidRPr="00B83E76">
        <w:t xml:space="preserve"> Est</w:t>
      </w:r>
      <w:r w:rsidR="00562246">
        <w:t>e</w:t>
      </w:r>
      <w:r w:rsidR="00B83E76" w:rsidRPr="00B83E76" w:rsidDel="00562246">
        <w:t xml:space="preserve"> </w:t>
      </w:r>
      <w:r w:rsidR="00B83E76" w:rsidRPr="00B83E76">
        <w:t xml:space="preserve">compromiso </w:t>
      </w:r>
      <w:r w:rsidR="00562246">
        <w:t xml:space="preserve">ha convertido a </w:t>
      </w:r>
      <w:r w:rsidR="00B83E76" w:rsidRPr="00B83E76">
        <w:t xml:space="preserve">Lactalis </w:t>
      </w:r>
      <w:r w:rsidR="00562246">
        <w:t>en</w:t>
      </w:r>
      <w:r w:rsidR="00562246" w:rsidRPr="00B83E76">
        <w:t xml:space="preserve"> </w:t>
      </w:r>
      <w:r w:rsidR="00B83E76" w:rsidRPr="00B83E76">
        <w:t xml:space="preserve">la empresa láctea española con más granjas certificadas en </w:t>
      </w:r>
      <w:r w:rsidR="00562246">
        <w:t>B</w:t>
      </w:r>
      <w:r w:rsidR="00B83E76" w:rsidRPr="00B83E76">
        <w:t xml:space="preserve">ienestar </w:t>
      </w:r>
      <w:r w:rsidR="00562246">
        <w:t>A</w:t>
      </w:r>
      <w:r w:rsidR="00B83E76" w:rsidRPr="00B83E76">
        <w:t>nimal por AENOR.</w:t>
      </w:r>
    </w:p>
    <w:p w14:paraId="56453313" w14:textId="77777777" w:rsidR="00A24723" w:rsidRPr="00A24723" w:rsidRDefault="00A24723" w:rsidP="00A24723">
      <w:pPr>
        <w:spacing w:after="0" w:line="264" w:lineRule="auto"/>
        <w:jc w:val="both"/>
        <w:rPr>
          <w:b/>
          <w:bCs/>
          <w:sz w:val="16"/>
          <w:szCs w:val="16"/>
        </w:rPr>
      </w:pPr>
    </w:p>
    <w:p w14:paraId="31CBBFCE" w14:textId="53E22C02" w:rsidR="008B7AD7" w:rsidRPr="00B9242A" w:rsidRDefault="003D7FD4" w:rsidP="00192543">
      <w:pPr>
        <w:spacing w:after="0" w:line="264" w:lineRule="auto"/>
        <w:jc w:val="both"/>
      </w:pPr>
      <w:r>
        <w:t>Además,</w:t>
      </w:r>
      <w:r w:rsidRPr="003D7FD4">
        <w:t xml:space="preserve"> parte de estas ganaderías colabora con </w:t>
      </w:r>
      <w:r>
        <w:t>la compañía en</w:t>
      </w:r>
      <w:r w:rsidRPr="003D7FD4">
        <w:t xml:space="preserve"> la producción de leche</w:t>
      </w:r>
      <w:r>
        <w:t xml:space="preserve"> </w:t>
      </w:r>
      <w:r w:rsidRPr="003D7FD4">
        <w:t>ecológic</w:t>
      </w:r>
      <w:r w:rsidR="00417BE5">
        <w:t xml:space="preserve">a, </w:t>
      </w:r>
      <w:r w:rsidR="009D20CD">
        <w:t>un proyecto</w:t>
      </w:r>
      <w:r w:rsidR="009D20CD" w:rsidDel="0055722B">
        <w:t xml:space="preserve"> </w:t>
      </w:r>
      <w:r w:rsidR="009E1CFB">
        <w:t>en el que fue</w:t>
      </w:r>
      <w:r w:rsidR="002318DA">
        <w:t xml:space="preserve">ron pioneros en España </w:t>
      </w:r>
      <w:r w:rsidR="009D20CD">
        <w:t>y por el que lleva</w:t>
      </w:r>
      <w:r w:rsidR="0055722B">
        <w:t>n</w:t>
      </w:r>
      <w:r w:rsidR="009D20CD">
        <w:t xml:space="preserve"> apostando </w:t>
      </w:r>
      <w:r w:rsidR="008D57A6">
        <w:t xml:space="preserve">más de 20 años. </w:t>
      </w:r>
      <w:r w:rsidRPr="003D7FD4" w:rsidDel="00134F0C">
        <w:t xml:space="preserve"> </w:t>
      </w:r>
      <w:r w:rsidRPr="003D7FD4">
        <w:t>69 ganaderías</w:t>
      </w:r>
      <w:r w:rsidR="00134F0C">
        <w:t xml:space="preserve"> </w:t>
      </w:r>
      <w:r w:rsidRPr="003D7FD4">
        <w:t xml:space="preserve">repartidas entre Galicia, Asturias, Cantabria y </w:t>
      </w:r>
      <w:r w:rsidR="00C17A2E" w:rsidRPr="003D7FD4">
        <w:t>Cataluña</w:t>
      </w:r>
      <w:r w:rsidRPr="003D7FD4">
        <w:t xml:space="preserve"> aportan más de 14 millones de litros de leche de producción ecológica, </w:t>
      </w:r>
      <w:r w:rsidR="00C17A2E">
        <w:t>que se comercializan a través de la marca</w:t>
      </w:r>
      <w:r w:rsidR="00BD09D2">
        <w:t xml:space="preserve"> </w:t>
      </w:r>
      <w:r w:rsidRPr="003D7FD4">
        <w:t>Puleva Eco</w:t>
      </w:r>
      <w:r w:rsidR="004D5EE1">
        <w:t>,</w:t>
      </w:r>
      <w:r w:rsidR="00DC55AF">
        <w:t xml:space="preserve"> </w:t>
      </w:r>
      <w:r w:rsidR="0071732B">
        <w:t>l</w:t>
      </w:r>
      <w:r w:rsidR="0056788A" w:rsidRPr="00B9242A">
        <w:t>íder del mercado</w:t>
      </w:r>
      <w:r w:rsidR="00436259" w:rsidRPr="00B9242A">
        <w:t xml:space="preserve"> </w:t>
      </w:r>
      <w:r w:rsidR="0056788A" w:rsidRPr="00B9242A">
        <w:t>de leches ecológicas</w:t>
      </w:r>
      <w:r w:rsidR="00B9242A" w:rsidRPr="00B9242A">
        <w:t>.</w:t>
      </w:r>
    </w:p>
    <w:p w14:paraId="14DAFBD8" w14:textId="77777777" w:rsidR="00F7411D" w:rsidRPr="00A057A9" w:rsidRDefault="00F7411D" w:rsidP="00486EB3">
      <w:pPr>
        <w:spacing w:after="0" w:line="264" w:lineRule="auto"/>
        <w:jc w:val="both"/>
        <w:rPr>
          <w:b/>
          <w:bCs/>
          <w:sz w:val="16"/>
          <w:szCs w:val="16"/>
        </w:rPr>
      </w:pPr>
    </w:p>
    <w:p w14:paraId="1B03D2B5" w14:textId="5957B581" w:rsidR="008B1222" w:rsidRPr="00E76050" w:rsidRDefault="008057F7" w:rsidP="00486EB3">
      <w:pPr>
        <w:spacing w:after="0" w:line="264" w:lineRule="auto"/>
        <w:jc w:val="both"/>
        <w:rPr>
          <w:b/>
          <w:bCs/>
        </w:rPr>
      </w:pPr>
      <w:r w:rsidRPr="00E76050">
        <w:rPr>
          <w:b/>
          <w:bCs/>
        </w:rPr>
        <w:t>Descarbonización de la actividad industrial</w:t>
      </w:r>
    </w:p>
    <w:p w14:paraId="740406F8" w14:textId="77777777" w:rsidR="00C17A2E" w:rsidRPr="0071732B" w:rsidRDefault="00C17A2E" w:rsidP="008B7AD7">
      <w:pPr>
        <w:spacing w:after="0" w:line="264" w:lineRule="auto"/>
        <w:jc w:val="both"/>
        <w:rPr>
          <w:sz w:val="14"/>
          <w:szCs w:val="14"/>
        </w:rPr>
      </w:pPr>
    </w:p>
    <w:p w14:paraId="22E259F3" w14:textId="77777777" w:rsidR="0071732B" w:rsidRDefault="00DE0393" w:rsidP="008B7AD7">
      <w:pPr>
        <w:spacing w:after="0" w:line="264" w:lineRule="auto"/>
        <w:jc w:val="both"/>
      </w:pPr>
      <w:r>
        <w:t xml:space="preserve">Lactalis </w:t>
      </w:r>
      <w:r w:rsidR="0020748D">
        <w:t>tiene como</w:t>
      </w:r>
      <w:r w:rsidR="00486EB3" w:rsidRPr="00486EB3">
        <w:t xml:space="preserve"> propósito alcanzar</w:t>
      </w:r>
      <w:r w:rsidR="008F1423">
        <w:t xml:space="preserve"> </w:t>
      </w:r>
      <w:r w:rsidR="00486EB3" w:rsidRPr="00486EB3">
        <w:t>la neutralidad de emisiones de dióxido de carbono</w:t>
      </w:r>
      <w:r w:rsidR="0020748D">
        <w:t xml:space="preserve"> </w:t>
      </w:r>
      <w:r w:rsidR="0020748D" w:rsidRPr="00486EB3">
        <w:t>en 2050</w:t>
      </w:r>
      <w:r w:rsidR="00C875DF">
        <w:t xml:space="preserve">, </w:t>
      </w:r>
      <w:r w:rsidR="00EB182D">
        <w:t>asegurando</w:t>
      </w:r>
      <w:r w:rsidR="00F21D58">
        <w:t xml:space="preserve"> </w:t>
      </w:r>
      <w:r w:rsidR="00486EB3" w:rsidRPr="00486EB3">
        <w:t xml:space="preserve">organizaciones, métodos y herramientas más eficientes y eficaces, </w:t>
      </w:r>
      <w:r w:rsidR="00F21D58">
        <w:t xml:space="preserve">y </w:t>
      </w:r>
      <w:r w:rsidR="00486EB3" w:rsidRPr="00486EB3">
        <w:t>limitando el</w:t>
      </w:r>
      <w:r w:rsidR="0071732B">
        <w:t xml:space="preserve"> </w:t>
      </w:r>
      <w:r w:rsidR="00486EB3" w:rsidRPr="00486EB3">
        <w:t xml:space="preserve">impacto de su actividad. Así, en 2023, </w:t>
      </w:r>
      <w:r w:rsidR="00082BFE">
        <w:t>la compañía</w:t>
      </w:r>
      <w:r w:rsidR="00997E73">
        <w:t xml:space="preserve"> </w:t>
      </w:r>
      <w:r w:rsidR="00486EB3" w:rsidRPr="00486EB3">
        <w:t xml:space="preserve">redujo un 70,35% sus emisiones de CO2 en </w:t>
      </w:r>
    </w:p>
    <w:p w14:paraId="2CE465FA" w14:textId="77777777" w:rsidR="0071732B" w:rsidRDefault="0071732B" w:rsidP="008B7AD7">
      <w:pPr>
        <w:spacing w:after="0" w:line="264" w:lineRule="auto"/>
        <w:jc w:val="both"/>
      </w:pPr>
    </w:p>
    <w:p w14:paraId="272BE363" w14:textId="77777777" w:rsidR="0071732B" w:rsidRDefault="0071732B" w:rsidP="008B7AD7">
      <w:pPr>
        <w:spacing w:after="0" w:line="264" w:lineRule="auto"/>
        <w:jc w:val="both"/>
      </w:pPr>
    </w:p>
    <w:p w14:paraId="4A4C2CC2" w14:textId="05945920" w:rsidR="00486EB3" w:rsidRPr="00486EB3" w:rsidRDefault="00486EB3" w:rsidP="008B7AD7">
      <w:pPr>
        <w:spacing w:after="0" w:line="264" w:lineRule="auto"/>
        <w:jc w:val="both"/>
      </w:pPr>
      <w:r w:rsidRPr="00486EB3">
        <w:t xml:space="preserve">alcance 1 y 2 con respecto a 2019, gracias al ahorro </w:t>
      </w:r>
      <w:r w:rsidR="004E42B7">
        <w:t>logrado mediante la</w:t>
      </w:r>
      <w:r w:rsidRPr="00486EB3">
        <w:t xml:space="preserve"> eficiencia energética y la transición hacia fuentes de energía más sostenibles</w:t>
      </w:r>
      <w:r w:rsidR="00783E35">
        <w:t xml:space="preserve">, con un </w:t>
      </w:r>
      <w:r w:rsidR="00783E35" w:rsidRPr="00486EB3">
        <w:t>50% de la electricidad utiliza</w:t>
      </w:r>
      <w:r w:rsidR="00783E35">
        <w:t>da de origen renovable (</w:t>
      </w:r>
      <w:r w:rsidR="00783E35" w:rsidRPr="00486EB3">
        <w:t>gracias a su acuerdo con ENGIE España</w:t>
      </w:r>
      <w:r w:rsidR="00783E35">
        <w:t>)</w:t>
      </w:r>
      <w:r w:rsidR="00EF4109">
        <w:t xml:space="preserve"> y la </w:t>
      </w:r>
      <w:r w:rsidR="00420096" w:rsidRPr="00486EB3">
        <w:t>instalación de 36.057 metros cuadrados de placas fotovoltaicas</w:t>
      </w:r>
      <w:r w:rsidR="000C7779">
        <w:t>.</w:t>
      </w:r>
    </w:p>
    <w:p w14:paraId="675DDBE0" w14:textId="77777777" w:rsidR="00486EB3" w:rsidRPr="00F02B27" w:rsidRDefault="00486EB3" w:rsidP="000539BB">
      <w:pPr>
        <w:spacing w:after="0" w:line="240" w:lineRule="auto"/>
        <w:jc w:val="both"/>
        <w:rPr>
          <w:sz w:val="14"/>
          <w:szCs w:val="14"/>
        </w:rPr>
      </w:pPr>
    </w:p>
    <w:p w14:paraId="00E85572" w14:textId="06C2D9B0" w:rsidR="00282234" w:rsidRDefault="00C45A4E" w:rsidP="008B7AD7">
      <w:pPr>
        <w:spacing w:after="0" w:line="264" w:lineRule="auto"/>
        <w:jc w:val="both"/>
      </w:pPr>
      <w:r>
        <w:t>En esta línea, durante el pasado año</w:t>
      </w:r>
      <w:r w:rsidRPr="00486EB3">
        <w:t xml:space="preserve"> la compañía</w:t>
      </w:r>
      <w:r>
        <w:t xml:space="preserve"> redujo </w:t>
      </w:r>
      <w:r w:rsidRPr="00486EB3">
        <w:t xml:space="preserve">un 14,90% </w:t>
      </w:r>
      <w:r>
        <w:t>el</w:t>
      </w:r>
      <w:r w:rsidRPr="00486EB3">
        <w:t xml:space="preserve"> consumo de energía total de los procesos industriales</w:t>
      </w:r>
      <w:r>
        <w:t xml:space="preserve">, </w:t>
      </w:r>
      <w:r w:rsidR="00523437">
        <w:t xml:space="preserve">a través de </w:t>
      </w:r>
      <w:r w:rsidR="00523437" w:rsidRPr="00486EB3">
        <w:t xml:space="preserve">la racionalización del uso de los recursos </w:t>
      </w:r>
      <w:r w:rsidR="00375A6D" w:rsidRPr="00486EB3">
        <w:t>naturales, minimizando</w:t>
      </w:r>
      <w:r w:rsidR="00420096">
        <w:t xml:space="preserve"> </w:t>
      </w:r>
      <w:r w:rsidR="00375A6D">
        <w:t xml:space="preserve">su </w:t>
      </w:r>
      <w:r w:rsidR="00375A6D" w:rsidRPr="00486EB3">
        <w:t>huella</w:t>
      </w:r>
      <w:r w:rsidR="00523437" w:rsidRPr="00486EB3">
        <w:t xml:space="preserve"> ecológica y </w:t>
      </w:r>
      <w:r w:rsidR="00420096" w:rsidRPr="00486EB3">
        <w:t>previni</w:t>
      </w:r>
      <w:r w:rsidR="00420096">
        <w:t xml:space="preserve">endo </w:t>
      </w:r>
      <w:r w:rsidR="00523437" w:rsidRPr="00486EB3">
        <w:t>la contaminación</w:t>
      </w:r>
      <w:r w:rsidR="00744E22">
        <w:t xml:space="preserve">, con proyectos como </w:t>
      </w:r>
      <w:r w:rsidR="00282234">
        <w:t xml:space="preserve">el uso de </w:t>
      </w:r>
      <w:r w:rsidR="00282234" w:rsidRPr="00486EB3">
        <w:t>biomasa de origen forestal</w:t>
      </w:r>
      <w:r w:rsidR="00420096">
        <w:t xml:space="preserve"> </w:t>
      </w:r>
      <w:r w:rsidR="00282234">
        <w:t xml:space="preserve">para la </w:t>
      </w:r>
      <w:r w:rsidR="00282234" w:rsidRPr="00486EB3">
        <w:t>producción de energía</w:t>
      </w:r>
      <w:r w:rsidR="00282234" w:rsidRPr="00282234">
        <w:t xml:space="preserve"> </w:t>
      </w:r>
      <w:r w:rsidR="00282234" w:rsidRPr="00486EB3">
        <w:t xml:space="preserve">de forma económica y renovable. </w:t>
      </w:r>
    </w:p>
    <w:p w14:paraId="73EEF3F4" w14:textId="568EBA16" w:rsidR="00C45A4E" w:rsidRPr="0071732B" w:rsidRDefault="00C45A4E" w:rsidP="00C45A4E">
      <w:pPr>
        <w:spacing w:after="0" w:line="240" w:lineRule="auto"/>
        <w:jc w:val="both"/>
        <w:rPr>
          <w:sz w:val="14"/>
          <w:szCs w:val="14"/>
        </w:rPr>
      </w:pPr>
    </w:p>
    <w:p w14:paraId="19A98E30" w14:textId="102B46BB" w:rsidR="000C7779" w:rsidRPr="00486EB3" w:rsidRDefault="000C7779" w:rsidP="008B7AD7">
      <w:pPr>
        <w:spacing w:after="0" w:line="264" w:lineRule="auto"/>
        <w:jc w:val="both"/>
      </w:pPr>
      <w:r>
        <w:t xml:space="preserve">La logística </w:t>
      </w:r>
      <w:r w:rsidR="003351C6">
        <w:t xml:space="preserve">de la compañía </w:t>
      </w:r>
      <w:r w:rsidR="00EB7E84">
        <w:t xml:space="preserve">también avanza en el camino de la descarbonización, </w:t>
      </w:r>
      <w:r w:rsidR="004507D2">
        <w:t>optimizando el</w:t>
      </w:r>
      <w:r w:rsidR="004507D2" w:rsidRPr="004507D2">
        <w:t xml:space="preserve"> </w:t>
      </w:r>
      <w:r w:rsidR="004507D2" w:rsidRPr="00486EB3">
        <w:t xml:space="preserve">transporte de los productos lácteos usando </w:t>
      </w:r>
      <w:proofErr w:type="spellStart"/>
      <w:r w:rsidR="004507D2" w:rsidRPr="00486EB3">
        <w:t>megatrucks</w:t>
      </w:r>
      <w:proofErr w:type="spellEnd"/>
      <w:r w:rsidR="004507D2">
        <w:t xml:space="preserve">, </w:t>
      </w:r>
      <w:r w:rsidR="00125143">
        <w:t xml:space="preserve">que consiguen </w:t>
      </w:r>
      <w:r w:rsidR="00EB1F84">
        <w:t>realizar</w:t>
      </w:r>
      <w:r w:rsidR="00125143">
        <w:t xml:space="preserve"> el mismo servicio utilizando </w:t>
      </w:r>
      <w:r w:rsidR="00125143" w:rsidRPr="00486EB3">
        <w:t>1.055 camiones menos</w:t>
      </w:r>
      <w:r w:rsidR="00125143">
        <w:t xml:space="preserve">, </w:t>
      </w:r>
      <w:r w:rsidR="00EB1F84">
        <w:t xml:space="preserve">reduciendo el número de entregas y los </w:t>
      </w:r>
      <w:r w:rsidR="00EB1F84" w:rsidRPr="00486EB3">
        <w:t>kilómetros en carretera</w:t>
      </w:r>
      <w:r w:rsidR="009B6E46">
        <w:t xml:space="preserve">. Así, han realizado </w:t>
      </w:r>
      <w:r w:rsidR="009B6E46" w:rsidRPr="00486EB3">
        <w:t>unos 431.495 km menos que el año anterior</w:t>
      </w:r>
      <w:r w:rsidR="009B6E46">
        <w:t xml:space="preserve">, el equivalente a </w:t>
      </w:r>
      <w:r w:rsidR="009B6E46" w:rsidRPr="00486EB3">
        <w:t>ir y volver más de 22 veces de</w:t>
      </w:r>
      <w:r w:rsidR="009B6E46">
        <w:t xml:space="preserve"> </w:t>
      </w:r>
      <w:r w:rsidR="009B6E46" w:rsidRPr="00486EB3">
        <w:t>Madrid a Pekín.</w:t>
      </w:r>
    </w:p>
    <w:p w14:paraId="31815BFB" w14:textId="40AD3440" w:rsidR="006E247B" w:rsidRPr="0071732B" w:rsidRDefault="006E247B" w:rsidP="000C3C43">
      <w:pPr>
        <w:spacing w:after="0" w:line="240" w:lineRule="auto"/>
        <w:jc w:val="both"/>
        <w:rPr>
          <w:sz w:val="14"/>
          <w:szCs w:val="14"/>
        </w:rPr>
      </w:pPr>
    </w:p>
    <w:p w14:paraId="389116C8" w14:textId="38739B52" w:rsidR="006E247B" w:rsidRPr="000539BB" w:rsidRDefault="00B147EC" w:rsidP="00486EB3">
      <w:pPr>
        <w:spacing w:after="0" w:line="264" w:lineRule="auto"/>
        <w:jc w:val="both"/>
        <w:rPr>
          <w:b/>
          <w:bCs/>
        </w:rPr>
      </w:pPr>
      <w:r w:rsidRPr="000539BB">
        <w:rPr>
          <w:b/>
          <w:bCs/>
        </w:rPr>
        <w:t>Packaging responsable y economía circular</w:t>
      </w:r>
    </w:p>
    <w:p w14:paraId="4ACBE893" w14:textId="77777777" w:rsidR="00486EB3" w:rsidRPr="00F02B27" w:rsidRDefault="00486EB3" w:rsidP="00486EB3">
      <w:pPr>
        <w:spacing w:after="0" w:line="264" w:lineRule="auto"/>
        <w:jc w:val="both"/>
        <w:rPr>
          <w:sz w:val="14"/>
          <w:szCs w:val="14"/>
        </w:rPr>
      </w:pPr>
    </w:p>
    <w:p w14:paraId="7FAE1613" w14:textId="4B5E37EF" w:rsidR="007035B2" w:rsidRDefault="00FA2ABF" w:rsidP="007035B2">
      <w:pPr>
        <w:spacing w:after="0" w:line="264" w:lineRule="auto"/>
        <w:jc w:val="both"/>
      </w:pPr>
      <w:r>
        <w:t>L</w:t>
      </w:r>
      <w:r w:rsidRPr="00FA2ABF">
        <w:t>as estrategias de Lactalis para lograr la sostenibilidad de sus envases, preservando la calidad y la seguridad alimentaria</w:t>
      </w:r>
      <w:r>
        <w:t xml:space="preserve">, se centran en </w:t>
      </w:r>
      <w:r w:rsidR="00AA1688">
        <w:t>u</w:t>
      </w:r>
      <w:r w:rsidR="007035B2">
        <w:t xml:space="preserve">tilizar material reciclado (30% del packaging general y </w:t>
      </w:r>
      <w:r w:rsidR="007035B2" w:rsidRPr="00486EB3">
        <w:t>98,5%</w:t>
      </w:r>
      <w:r w:rsidR="007035B2">
        <w:t xml:space="preserve"> de </w:t>
      </w:r>
      <w:r w:rsidR="007035B2" w:rsidRPr="00486EB3">
        <w:t>papel reciclado</w:t>
      </w:r>
      <w:r w:rsidR="007035B2">
        <w:t xml:space="preserve"> en el caso del </w:t>
      </w:r>
      <w:r w:rsidR="007035B2" w:rsidRPr="00486EB3">
        <w:t>cartón ondulado empleado</w:t>
      </w:r>
      <w:r w:rsidR="007035B2" w:rsidRPr="00AC2123">
        <w:t xml:space="preserve"> </w:t>
      </w:r>
      <w:r w:rsidR="007035B2" w:rsidRPr="00486EB3">
        <w:t>en los productos</w:t>
      </w:r>
      <w:r w:rsidR="007035B2">
        <w:t xml:space="preserve">), un diseño que consigue que el 80% de los envases sean reciclables y ofrecer información para su reciclado y adecuada gestión de los residuos en más de la mitad de ellos. </w:t>
      </w:r>
    </w:p>
    <w:p w14:paraId="316BA87F" w14:textId="77777777" w:rsidR="00D100DD" w:rsidRPr="0071732B" w:rsidRDefault="00D100DD" w:rsidP="00D100DD">
      <w:pPr>
        <w:spacing w:after="0" w:line="264" w:lineRule="auto"/>
        <w:jc w:val="both"/>
        <w:rPr>
          <w:sz w:val="14"/>
          <w:szCs w:val="14"/>
        </w:rPr>
      </w:pPr>
    </w:p>
    <w:p w14:paraId="62DC1214" w14:textId="31C099FA" w:rsidR="00F0372B" w:rsidRDefault="00D100DD" w:rsidP="00F0372B">
      <w:pPr>
        <w:spacing w:after="0" w:line="264" w:lineRule="auto"/>
        <w:jc w:val="both"/>
      </w:pPr>
      <w:r>
        <w:t>Lactalis España se adelanta</w:t>
      </w:r>
      <w:r w:rsidR="007F34F6">
        <w:t xml:space="preserve"> también</w:t>
      </w:r>
      <w:r>
        <w:t xml:space="preserve"> a las exigencias de las regulaciones europeas, como las pajitas de plástico de sus batidos, que han sido sustituidas por pajitas de papel certificado FSC, o los tapones unidos a los briks y a las botellas de leche y de yogur para beber, de modo que se pueda garantizar que se reciclan correctamente.</w:t>
      </w:r>
      <w:r w:rsidR="00456759" w:rsidRPr="00456759">
        <w:t xml:space="preserve"> </w:t>
      </w:r>
      <w:r w:rsidR="00456759">
        <w:t>En 2023, Lactalis Nestlé ha sido pionera en la categoría de café con leche refrigerado listo para tomar gracias a la fabricación de sus vasos de NESCAFÉ Latte con un 30% de plástico bio-basado de 2ª generación</w:t>
      </w:r>
      <w:r w:rsidR="0084144A">
        <w:t>.</w:t>
      </w:r>
      <w:r w:rsidR="006622BE">
        <w:t xml:space="preserve"> </w:t>
      </w:r>
      <w:r w:rsidR="00D9039C">
        <w:t>Este material no procede de recursos renovables</w:t>
      </w:r>
      <w:r w:rsidR="006205F8">
        <w:t xml:space="preserve"> directamente</w:t>
      </w:r>
      <w:r w:rsidR="00782D64">
        <w:t xml:space="preserve">, sino de </w:t>
      </w:r>
      <w:r w:rsidR="00C32278">
        <w:t xml:space="preserve">los </w:t>
      </w:r>
      <w:r w:rsidR="00782D64">
        <w:t xml:space="preserve">residuos </w:t>
      </w:r>
      <w:r w:rsidR="00A66098">
        <w:t xml:space="preserve">producidos tras </w:t>
      </w:r>
      <w:r w:rsidR="006205F8">
        <w:t xml:space="preserve">utilizar estos </w:t>
      </w:r>
      <w:r w:rsidR="00782D64">
        <w:t>recursos</w:t>
      </w:r>
      <w:r w:rsidR="00E3349B">
        <w:t xml:space="preserve">. El plástico </w:t>
      </w:r>
      <w:r w:rsidR="00F138AB">
        <w:t xml:space="preserve">bio-basado </w:t>
      </w:r>
      <w:r w:rsidR="00F0372B">
        <w:t xml:space="preserve">se utiliza en los vasos mediante el balance de masas certificado de ISCC, como garantía de trazabilidad y de gestión sostenible de toda la cadena de suministro. </w:t>
      </w:r>
    </w:p>
    <w:p w14:paraId="1217FF60" w14:textId="77777777" w:rsidR="00E10758" w:rsidRDefault="00E10758" w:rsidP="00AB2AA5">
      <w:pPr>
        <w:spacing w:after="0" w:line="264" w:lineRule="auto"/>
        <w:jc w:val="both"/>
        <w:rPr>
          <w:b/>
          <w:bCs/>
        </w:rPr>
      </w:pPr>
    </w:p>
    <w:p w14:paraId="7399203D" w14:textId="0D9E6F14" w:rsidR="00F07EAA" w:rsidRDefault="00603547" w:rsidP="00AB2AA5">
      <w:pPr>
        <w:spacing w:after="0" w:line="264" w:lineRule="auto"/>
        <w:jc w:val="both"/>
        <w:rPr>
          <w:b/>
          <w:bCs/>
        </w:rPr>
      </w:pPr>
      <w:r>
        <w:rPr>
          <w:b/>
          <w:bCs/>
        </w:rPr>
        <w:t xml:space="preserve">Reducción de la </w:t>
      </w:r>
      <w:r w:rsidR="00F3367B">
        <w:rPr>
          <w:b/>
          <w:bCs/>
        </w:rPr>
        <w:t>huella hídrica</w:t>
      </w:r>
    </w:p>
    <w:p w14:paraId="112FD2EC" w14:textId="77777777" w:rsidR="00F3367B" w:rsidRPr="004C6779" w:rsidRDefault="00F3367B" w:rsidP="00AB2AA5">
      <w:pPr>
        <w:spacing w:after="0" w:line="264" w:lineRule="auto"/>
        <w:jc w:val="both"/>
        <w:rPr>
          <w:b/>
          <w:bCs/>
          <w:sz w:val="14"/>
          <w:szCs w:val="14"/>
        </w:rPr>
      </w:pPr>
    </w:p>
    <w:p w14:paraId="7DF39B28" w14:textId="205BC685" w:rsidR="0071732B" w:rsidRDefault="001461A5" w:rsidP="00AB2AA5">
      <w:pPr>
        <w:spacing w:after="0" w:line="264" w:lineRule="auto"/>
        <w:jc w:val="both"/>
      </w:pPr>
      <w:r w:rsidRPr="00997E2D">
        <w:t xml:space="preserve">La estrategia de la compañía para la reducción de la huella hídrica pasa por tres objetivos: reducir </w:t>
      </w:r>
      <w:r w:rsidR="00712241">
        <w:t>el</w:t>
      </w:r>
      <w:r w:rsidR="00712241" w:rsidRPr="00997E2D">
        <w:t xml:space="preserve"> </w:t>
      </w:r>
      <w:r w:rsidRPr="00997E2D">
        <w:t>consumo de agua</w:t>
      </w:r>
      <w:r w:rsidR="00712241">
        <w:t xml:space="preserve"> y</w:t>
      </w:r>
      <w:r w:rsidRPr="00997E2D">
        <w:t xml:space="preserve"> reutilizar un porcentaje </w:t>
      </w:r>
      <w:r w:rsidR="00712241">
        <w:t xml:space="preserve"> </w:t>
      </w:r>
      <w:r w:rsidR="0026499B" w:rsidRPr="00997E2D">
        <w:t xml:space="preserve"> </w:t>
      </w:r>
      <w:r w:rsidRPr="00997E2D">
        <w:t xml:space="preserve">y reciclar otro </w:t>
      </w:r>
      <w:r w:rsidR="00712241">
        <w:t xml:space="preserve"> </w:t>
      </w:r>
      <w:r w:rsidR="00712241" w:rsidRPr="00997E2D">
        <w:t xml:space="preserve"> </w:t>
      </w:r>
      <w:r w:rsidRPr="00997E2D">
        <w:t xml:space="preserve">del agua que </w:t>
      </w:r>
      <w:r w:rsidR="00712241">
        <w:t>emplea</w:t>
      </w:r>
      <w:r w:rsidR="0026499B" w:rsidRPr="00997E2D">
        <w:t xml:space="preserve">. </w:t>
      </w:r>
      <w:r w:rsidR="00C348F4" w:rsidRPr="00997E2D">
        <w:t>Lactalis en España</w:t>
      </w:r>
      <w:r w:rsidR="00A65DC6" w:rsidRPr="00997E2D">
        <w:t xml:space="preserve"> ha logrado una ratio de consumo de agua por producto fabricado de 3,06 m</w:t>
      </w:r>
      <w:r w:rsidR="00A65DC6" w:rsidRPr="008B7AD7">
        <w:t>3</w:t>
      </w:r>
      <w:r w:rsidR="00A65DC6" w:rsidRPr="00997E2D">
        <w:t xml:space="preserve"> de consumo/m</w:t>
      </w:r>
      <w:r w:rsidR="00A65DC6" w:rsidRPr="008B7AD7">
        <w:t>3</w:t>
      </w:r>
      <w:r w:rsidR="00A65DC6" w:rsidRPr="00997E2D">
        <w:t xml:space="preserve">, consiguiendo así </w:t>
      </w:r>
      <w:r w:rsidR="0023111C">
        <w:t>un descenso</w:t>
      </w:r>
      <w:r w:rsidR="00A65DC6" w:rsidRPr="00997E2D">
        <w:t xml:space="preserve"> del 15,95% respecto a 2022 y una </w:t>
      </w:r>
      <w:r w:rsidR="00FE1B4B">
        <w:t>disminución</w:t>
      </w:r>
      <w:r w:rsidR="00A65DC6" w:rsidRPr="00997E2D">
        <w:t xml:space="preserve"> con</w:t>
      </w:r>
      <w:r w:rsidR="00BD2CA7" w:rsidRPr="00997E2D">
        <w:t xml:space="preserve"> </w:t>
      </w:r>
      <w:r w:rsidR="00A65DC6" w:rsidRPr="00997E2D">
        <w:t>respecto a la media de los 6 años anteriores del 13,30%</w:t>
      </w:r>
      <w:r w:rsidR="00BD2CA7" w:rsidRPr="00997E2D">
        <w:t>. Gracias a todas estas medidas, desde el año 2017 Lactalis España ha conseguido una reducción del 7,67% en el consumo de sus plantas, lo que supone un ahorro de 286.268 m</w:t>
      </w:r>
      <w:r w:rsidR="00BD2CA7" w:rsidRPr="008B7AD7">
        <w:t>3</w:t>
      </w:r>
      <w:r w:rsidR="00BD2CA7" w:rsidRPr="00997E2D">
        <w:t xml:space="preserve"> de agua en nuestro país.</w:t>
      </w:r>
    </w:p>
    <w:p w14:paraId="31F4473D" w14:textId="77777777" w:rsidR="006A76C0" w:rsidRPr="006A76C0" w:rsidRDefault="006A76C0" w:rsidP="00AB2AA5">
      <w:pPr>
        <w:spacing w:after="0" w:line="264" w:lineRule="auto"/>
        <w:jc w:val="both"/>
      </w:pPr>
    </w:p>
    <w:p w14:paraId="04A7B848" w14:textId="6E3B8F41" w:rsidR="00F07EAA" w:rsidRDefault="007C30FD" w:rsidP="00AB2AA5">
      <w:pPr>
        <w:spacing w:after="0" w:line="264" w:lineRule="auto"/>
        <w:jc w:val="both"/>
        <w:rPr>
          <w:b/>
          <w:bCs/>
        </w:rPr>
      </w:pPr>
      <w:r>
        <w:rPr>
          <w:b/>
          <w:bCs/>
        </w:rPr>
        <w:t>Minimización del desperdicio alimentario</w:t>
      </w:r>
    </w:p>
    <w:p w14:paraId="4B87A85B" w14:textId="77777777" w:rsidR="007C30FD" w:rsidRPr="00EE20A8" w:rsidRDefault="007C30FD" w:rsidP="00AB2AA5">
      <w:pPr>
        <w:spacing w:after="0" w:line="264" w:lineRule="auto"/>
        <w:jc w:val="both"/>
        <w:rPr>
          <w:sz w:val="14"/>
          <w:szCs w:val="14"/>
        </w:rPr>
      </w:pPr>
    </w:p>
    <w:p w14:paraId="0AA939B1" w14:textId="2FD68B2E" w:rsidR="00E863C1" w:rsidRDefault="00482BF6" w:rsidP="00482BF6">
      <w:pPr>
        <w:spacing w:after="0" w:line="264" w:lineRule="auto"/>
        <w:jc w:val="both"/>
      </w:pPr>
      <w:r>
        <w:t xml:space="preserve">La </w:t>
      </w:r>
      <w:r w:rsidRPr="002D2E99">
        <w:t>reducción del desperdicio alimentario</w:t>
      </w:r>
      <w:r>
        <w:t xml:space="preserve"> se lleva a cabo </w:t>
      </w:r>
      <w:r w:rsidR="000476DB">
        <w:t>por distintas vías</w:t>
      </w:r>
      <w:r w:rsidR="006251C5">
        <w:t xml:space="preserve">. Desde </w:t>
      </w:r>
      <w:r w:rsidR="008F5C55">
        <w:t>dentro</w:t>
      </w:r>
      <w:r w:rsidR="00B73FDF">
        <w:t>,</w:t>
      </w:r>
      <w:r w:rsidR="008F5C55">
        <w:t xml:space="preserve"> </w:t>
      </w:r>
      <w:r w:rsidR="00746C34">
        <w:t>con la mejora de</w:t>
      </w:r>
      <w:r>
        <w:t xml:space="preserve"> los procesos productivos, </w:t>
      </w:r>
      <w:r w:rsidRPr="002D2E99">
        <w:t>fabrica</w:t>
      </w:r>
      <w:r>
        <w:t>ndo</w:t>
      </w:r>
      <w:r w:rsidRPr="002D2E99">
        <w:t xml:space="preserve"> </w:t>
      </w:r>
      <w:r w:rsidR="00EE4884">
        <w:t xml:space="preserve">con </w:t>
      </w:r>
      <w:r w:rsidRPr="002D2E99">
        <w:t>el</w:t>
      </w:r>
      <w:r>
        <w:t xml:space="preserve"> </w:t>
      </w:r>
      <w:r w:rsidRPr="002D2E99">
        <w:t>mínimo necesario</w:t>
      </w:r>
      <w:r>
        <w:t xml:space="preserve">, </w:t>
      </w:r>
      <w:r w:rsidR="00746C34">
        <w:t>aminorando</w:t>
      </w:r>
      <w:r>
        <w:t xml:space="preserve"> </w:t>
      </w:r>
      <w:r w:rsidRPr="002D2E99">
        <w:t>las pérdidas de materias</w:t>
      </w:r>
      <w:r>
        <w:t xml:space="preserve"> </w:t>
      </w:r>
      <w:r w:rsidRPr="002D2E99">
        <w:t xml:space="preserve">primas </w:t>
      </w:r>
      <w:r>
        <w:t xml:space="preserve">por la </w:t>
      </w:r>
      <w:r w:rsidRPr="002D2E99">
        <w:t>mejor gestión del stock de las preparaciones</w:t>
      </w:r>
      <w:r>
        <w:t>, optimizando las recetas</w:t>
      </w:r>
      <w:r w:rsidRPr="00AB1EE5">
        <w:t xml:space="preserve"> </w:t>
      </w:r>
      <w:r w:rsidR="00746C34">
        <w:t>reduciendo</w:t>
      </w:r>
      <w:r w:rsidR="00746C34" w:rsidRPr="002D2E99">
        <w:t xml:space="preserve"> </w:t>
      </w:r>
      <w:r w:rsidRPr="002D2E99">
        <w:t>su complejidad</w:t>
      </w:r>
      <w:r>
        <w:t xml:space="preserve"> o mejorando la comunicación sobre cantidades mínimas, </w:t>
      </w:r>
      <w:r w:rsidRPr="002D2E99">
        <w:t>plazos de entrega o</w:t>
      </w:r>
      <w:r>
        <w:t xml:space="preserve"> </w:t>
      </w:r>
      <w:r w:rsidRPr="002D2E99">
        <w:t>volumen de los contenedores</w:t>
      </w:r>
      <w:r>
        <w:t xml:space="preserve"> </w:t>
      </w:r>
      <w:r w:rsidRPr="002D2E99">
        <w:t>con los proveedores</w:t>
      </w:r>
      <w:r w:rsidR="008F5C55">
        <w:t xml:space="preserve">. </w:t>
      </w:r>
    </w:p>
    <w:p w14:paraId="22233F53" w14:textId="77777777" w:rsidR="00E863C1" w:rsidRPr="00E863C1" w:rsidRDefault="00E863C1" w:rsidP="00482BF6">
      <w:pPr>
        <w:spacing w:after="0" w:line="264" w:lineRule="auto"/>
        <w:jc w:val="both"/>
        <w:rPr>
          <w:sz w:val="14"/>
          <w:szCs w:val="14"/>
        </w:rPr>
      </w:pPr>
    </w:p>
    <w:p w14:paraId="37F8C9C4" w14:textId="1916FE37" w:rsidR="00482BF6" w:rsidRPr="002D2E99" w:rsidRDefault="008F5C55" w:rsidP="00482BF6">
      <w:pPr>
        <w:spacing w:after="0" w:line="264" w:lineRule="auto"/>
        <w:jc w:val="both"/>
      </w:pPr>
      <w:r>
        <w:t>Y desde</w:t>
      </w:r>
      <w:r w:rsidR="00482BF6">
        <w:t xml:space="preserve"> fuera, </w:t>
      </w:r>
      <w:r w:rsidR="00482BF6" w:rsidRPr="002D2E99">
        <w:t>gener</w:t>
      </w:r>
      <w:r w:rsidR="00482BF6">
        <w:t>ando</w:t>
      </w:r>
      <w:r w:rsidR="00482BF6" w:rsidRPr="002D2E99">
        <w:t xml:space="preserve"> biogás</w:t>
      </w:r>
      <w:r w:rsidR="00482BF6">
        <w:t xml:space="preserve"> a partir de </w:t>
      </w:r>
      <w:r w:rsidR="00482BF6" w:rsidRPr="002D2E99">
        <w:t>restos de leche no aprovechables</w:t>
      </w:r>
      <w:r w:rsidR="00482BF6">
        <w:t xml:space="preserve"> (</w:t>
      </w:r>
      <w:r w:rsidR="00482BF6" w:rsidRPr="002D2E99">
        <w:t>entre</w:t>
      </w:r>
      <w:r w:rsidR="00482BF6">
        <w:t xml:space="preserve"> </w:t>
      </w:r>
      <w:r w:rsidR="00482BF6" w:rsidRPr="002D2E99">
        <w:t>las plantas de Nadela, Villalba, Peñafiel y Villarrobledo</w:t>
      </w:r>
      <w:r w:rsidR="00482BF6">
        <w:t xml:space="preserve"> </w:t>
      </w:r>
      <w:r w:rsidR="00482BF6" w:rsidRPr="002D2E99">
        <w:t>se destinan 2.349 toneladas de residuos</w:t>
      </w:r>
      <w:r w:rsidR="00482BF6">
        <w:t xml:space="preserve"> a este fin) o realizando donaciones de alimentos tanto internas como externas: en 2023 Lactalis donó más de 1.100 toneladas de alimentos lácteos a diversas </w:t>
      </w:r>
      <w:proofErr w:type="spellStart"/>
      <w:r w:rsidR="00482BF6">
        <w:t>ONGs</w:t>
      </w:r>
      <w:proofErr w:type="spellEnd"/>
      <w:r w:rsidR="00482BF6">
        <w:t xml:space="preserve"> y bancos de alimentos. </w:t>
      </w:r>
    </w:p>
    <w:p w14:paraId="30AA4801" w14:textId="77777777" w:rsidR="00F07EAA" w:rsidRPr="00B9560C" w:rsidRDefault="00F07EAA" w:rsidP="00AB2AA5">
      <w:pPr>
        <w:spacing w:after="0" w:line="264" w:lineRule="auto"/>
        <w:jc w:val="both"/>
        <w:rPr>
          <w:b/>
          <w:bCs/>
          <w:sz w:val="14"/>
          <w:szCs w:val="14"/>
        </w:rPr>
      </w:pPr>
    </w:p>
    <w:p w14:paraId="01DEC21C" w14:textId="4D69E715" w:rsidR="00F07EAA" w:rsidRDefault="00B9560C" w:rsidP="00AB2AA5">
      <w:pPr>
        <w:spacing w:after="0" w:line="264" w:lineRule="auto"/>
        <w:jc w:val="both"/>
        <w:rPr>
          <w:b/>
          <w:bCs/>
        </w:rPr>
      </w:pPr>
      <w:r>
        <w:rPr>
          <w:b/>
          <w:bCs/>
        </w:rPr>
        <w:t>Gestión de residuos industriales</w:t>
      </w:r>
    </w:p>
    <w:p w14:paraId="3E41DED8" w14:textId="77777777" w:rsidR="00B9560C" w:rsidRPr="00B9560C" w:rsidRDefault="00B9560C" w:rsidP="00B9560C">
      <w:pPr>
        <w:spacing w:after="0" w:line="264" w:lineRule="auto"/>
        <w:jc w:val="both"/>
        <w:rPr>
          <w:sz w:val="14"/>
          <w:szCs w:val="14"/>
        </w:rPr>
      </w:pPr>
    </w:p>
    <w:p w14:paraId="1D199879" w14:textId="59BF20BC" w:rsidR="00F07EAA" w:rsidRPr="00B9560C" w:rsidRDefault="00B9560C" w:rsidP="00AF31E5">
      <w:pPr>
        <w:spacing w:after="0" w:line="264" w:lineRule="auto"/>
        <w:jc w:val="both"/>
      </w:pPr>
      <w:r w:rsidRPr="00B9560C">
        <w:t>Las plantas de Granada, Mollerusa</w:t>
      </w:r>
      <w:r w:rsidR="0071732B">
        <w:t xml:space="preserve"> </w:t>
      </w:r>
      <w:r w:rsidR="00746C34">
        <w:t>(Lérida)</w:t>
      </w:r>
      <w:r w:rsidRPr="00B9560C">
        <w:t xml:space="preserve">, </w:t>
      </w:r>
      <w:proofErr w:type="spellStart"/>
      <w:r w:rsidRPr="00B9560C">
        <w:t>Nadela</w:t>
      </w:r>
      <w:proofErr w:type="spellEnd"/>
      <w:r w:rsidRPr="00B9560C">
        <w:t xml:space="preserve"> </w:t>
      </w:r>
      <w:r w:rsidR="001C27DE">
        <w:t>y</w:t>
      </w:r>
      <w:r w:rsidRPr="00B9560C">
        <w:t xml:space="preserve"> Villalba (Lugo), </w:t>
      </w:r>
      <w:r w:rsidR="00746C34">
        <w:t>Marchamalo (</w:t>
      </w:r>
      <w:r w:rsidRPr="00B9560C">
        <w:t>Guadalajara</w:t>
      </w:r>
      <w:r w:rsidR="00746C34">
        <w:t>)</w:t>
      </w:r>
      <w:r w:rsidRPr="00B9560C">
        <w:t xml:space="preserve">, Villarrobledo </w:t>
      </w:r>
      <w:r w:rsidR="00746C34">
        <w:t xml:space="preserve">(Albacete) </w:t>
      </w:r>
      <w:r w:rsidRPr="00B9560C">
        <w:t xml:space="preserve">y Zamora poseen la certificación ISO 14001, ya que responden a todas las exigencias ambientales de la administración y de la sociedad en cuanto a optimización de la gestión de los recursos naturales y de </w:t>
      </w:r>
      <w:r w:rsidR="00746C34">
        <w:t xml:space="preserve">los </w:t>
      </w:r>
      <w:r w:rsidRPr="00B9560C">
        <w:t>residuos</w:t>
      </w:r>
      <w:r w:rsidR="006754D3">
        <w:t>. Además, desde 2022 la planta de Granada cuenta con la certificación en Residuo Cero</w:t>
      </w:r>
      <w:r w:rsidR="00AF31E5">
        <w:t xml:space="preserve"> ya que</w:t>
      </w:r>
      <w:r w:rsidR="00AF31E5" w:rsidRPr="00AF31E5">
        <w:t xml:space="preserve"> </w:t>
      </w:r>
      <w:r w:rsidR="00AF31E5">
        <w:t>recicla o reutiliza el 99,8% de los residuos que genera.</w:t>
      </w:r>
    </w:p>
    <w:p w14:paraId="320DCCAA" w14:textId="77777777" w:rsidR="00F07EAA" w:rsidRPr="0008558E" w:rsidRDefault="00F07EAA" w:rsidP="00AB2AA5">
      <w:pPr>
        <w:spacing w:after="0" w:line="264" w:lineRule="auto"/>
        <w:jc w:val="both"/>
        <w:rPr>
          <w:b/>
          <w:bCs/>
          <w:sz w:val="14"/>
          <w:szCs w:val="14"/>
        </w:rPr>
      </w:pPr>
    </w:p>
    <w:p w14:paraId="59968975" w14:textId="3C8E917A" w:rsidR="00F07EAA" w:rsidRPr="00E10758" w:rsidRDefault="0008558E" w:rsidP="0008558E">
      <w:pPr>
        <w:spacing w:after="0" w:line="264" w:lineRule="auto"/>
        <w:jc w:val="both"/>
      </w:pPr>
      <w:r w:rsidRPr="00E10758">
        <w:t xml:space="preserve">Lactalis recupera anualmente mediante </w:t>
      </w:r>
      <w:r w:rsidR="00C71740" w:rsidRPr="00E10758">
        <w:t>un</w:t>
      </w:r>
      <w:r w:rsidRPr="00E10758">
        <w:t xml:space="preserve"> proyecto</w:t>
      </w:r>
      <w:r w:rsidR="00C71740" w:rsidRPr="00E10758">
        <w:t xml:space="preserve"> en colaboración con Grupo SAIC</w:t>
      </w:r>
      <w:r w:rsidR="00B9180E">
        <w:t>A</w:t>
      </w:r>
      <w:r w:rsidRPr="00E10758">
        <w:t xml:space="preserve"> 1.139 toneladas de cartón (equivalentes a 7.504.789 de cajas), 48 toneladas de plástico (equivalentes a 222.000 metros cuadrados) y 231 KW/h (equivalentes a la energía empleada por 146 hogares).</w:t>
      </w:r>
    </w:p>
    <w:p w14:paraId="10F3B7D9" w14:textId="77777777" w:rsidR="00E10758" w:rsidRDefault="00E10758" w:rsidP="00144796">
      <w:pPr>
        <w:spacing w:after="0" w:line="264" w:lineRule="auto"/>
        <w:jc w:val="both"/>
        <w:rPr>
          <w:b/>
          <w:bCs/>
          <w:color w:val="002060"/>
          <w:sz w:val="16"/>
          <w:szCs w:val="16"/>
        </w:rPr>
      </w:pPr>
    </w:p>
    <w:p w14:paraId="75A8EE09" w14:textId="77777777" w:rsidR="00F460F9" w:rsidRPr="004C4894" w:rsidRDefault="00F460F9" w:rsidP="00144796">
      <w:pPr>
        <w:spacing w:after="0" w:line="264" w:lineRule="auto"/>
        <w:jc w:val="both"/>
        <w:rPr>
          <w:b/>
          <w:bCs/>
          <w:color w:val="002060"/>
          <w:sz w:val="18"/>
          <w:szCs w:val="18"/>
        </w:rPr>
      </w:pPr>
    </w:p>
    <w:p w14:paraId="2170AC85" w14:textId="036C87F8" w:rsidR="00A613E2" w:rsidRPr="004C4894" w:rsidRDefault="00A613E2" w:rsidP="00144796">
      <w:pPr>
        <w:spacing w:after="0" w:line="264" w:lineRule="auto"/>
        <w:jc w:val="both"/>
        <w:rPr>
          <w:b/>
          <w:bCs/>
          <w:color w:val="002060"/>
          <w:sz w:val="18"/>
          <w:szCs w:val="18"/>
        </w:rPr>
      </w:pPr>
      <w:r w:rsidRPr="004C4894">
        <w:rPr>
          <w:b/>
          <w:bCs/>
          <w:color w:val="002060"/>
          <w:sz w:val="18"/>
          <w:szCs w:val="18"/>
        </w:rPr>
        <w:t>Sobre Lactalis</w:t>
      </w:r>
    </w:p>
    <w:p w14:paraId="1CC0866E" w14:textId="77777777" w:rsidR="00500E8D" w:rsidRPr="004C4894" w:rsidRDefault="00500E8D" w:rsidP="00144796">
      <w:pPr>
        <w:spacing w:after="0" w:line="264" w:lineRule="auto"/>
        <w:jc w:val="both"/>
        <w:rPr>
          <w:b/>
          <w:bCs/>
          <w:color w:val="002060"/>
          <w:sz w:val="18"/>
          <w:szCs w:val="18"/>
        </w:rPr>
      </w:pPr>
    </w:p>
    <w:p w14:paraId="7A97335E" w14:textId="4EBCFAE8" w:rsidR="00A613E2" w:rsidRPr="004C4894" w:rsidRDefault="00A613E2" w:rsidP="00144796">
      <w:pPr>
        <w:spacing w:after="0" w:line="264" w:lineRule="auto"/>
        <w:jc w:val="both"/>
        <w:rPr>
          <w:bCs/>
          <w:color w:val="002060"/>
          <w:sz w:val="18"/>
          <w:szCs w:val="18"/>
        </w:rPr>
      </w:pPr>
      <w:r w:rsidRPr="004C4894">
        <w:rPr>
          <w:bCs/>
          <w:color w:val="002060"/>
          <w:sz w:val="18"/>
          <w:szCs w:val="18"/>
        </w:rPr>
        <w:t xml:space="preserve">Lactalis, líder mundial en productos lácteos, es una empresa familiar con presencia en España desde 1983. </w:t>
      </w:r>
      <w:r w:rsidR="004928BF" w:rsidRPr="004C4894">
        <w:rPr>
          <w:bCs/>
          <w:color w:val="002060"/>
          <w:sz w:val="18"/>
          <w:szCs w:val="18"/>
        </w:rPr>
        <w:t xml:space="preserve">A </w:t>
      </w:r>
      <w:r w:rsidR="004A209A" w:rsidRPr="004C4894">
        <w:rPr>
          <w:bCs/>
          <w:color w:val="002060"/>
          <w:sz w:val="18"/>
          <w:szCs w:val="18"/>
        </w:rPr>
        <w:t xml:space="preserve">nivel global se encuentra en </w:t>
      </w:r>
      <w:r w:rsidR="00401225" w:rsidRPr="004C4894">
        <w:rPr>
          <w:bCs/>
          <w:color w:val="002060"/>
          <w:sz w:val="18"/>
          <w:szCs w:val="18"/>
        </w:rPr>
        <w:t xml:space="preserve">51 </w:t>
      </w:r>
      <w:r w:rsidR="00562F9B" w:rsidRPr="004C4894">
        <w:rPr>
          <w:bCs/>
          <w:color w:val="002060"/>
          <w:sz w:val="18"/>
          <w:szCs w:val="18"/>
        </w:rPr>
        <w:t>países, cuenta con 85.5</w:t>
      </w:r>
      <w:r w:rsidRPr="004C4894">
        <w:rPr>
          <w:bCs/>
          <w:color w:val="002060"/>
          <w:sz w:val="18"/>
          <w:szCs w:val="18"/>
        </w:rPr>
        <w:t xml:space="preserve">00 </w:t>
      </w:r>
      <w:r w:rsidR="007849E3" w:rsidRPr="004C4894">
        <w:rPr>
          <w:bCs/>
          <w:color w:val="002060"/>
          <w:sz w:val="18"/>
          <w:szCs w:val="18"/>
        </w:rPr>
        <w:t xml:space="preserve">personas </w:t>
      </w:r>
      <w:r w:rsidRPr="004C4894">
        <w:rPr>
          <w:bCs/>
          <w:color w:val="002060"/>
          <w:sz w:val="18"/>
          <w:szCs w:val="18"/>
        </w:rPr>
        <w:t>colaborador</w:t>
      </w:r>
      <w:r w:rsidR="007849E3" w:rsidRPr="004C4894">
        <w:rPr>
          <w:bCs/>
          <w:color w:val="002060"/>
          <w:sz w:val="18"/>
          <w:szCs w:val="18"/>
        </w:rPr>
        <w:t>a</w:t>
      </w:r>
      <w:r w:rsidRPr="004C4894">
        <w:rPr>
          <w:bCs/>
          <w:color w:val="002060"/>
          <w:sz w:val="18"/>
          <w:szCs w:val="18"/>
        </w:rPr>
        <w:t xml:space="preserve">s, opera en </w:t>
      </w:r>
      <w:r w:rsidR="0007746E" w:rsidRPr="004C4894">
        <w:rPr>
          <w:bCs/>
          <w:color w:val="002060"/>
          <w:sz w:val="18"/>
          <w:szCs w:val="18"/>
        </w:rPr>
        <w:t xml:space="preserve">270 </w:t>
      </w:r>
      <w:r w:rsidRPr="004C4894">
        <w:rPr>
          <w:bCs/>
          <w:color w:val="002060"/>
          <w:sz w:val="18"/>
          <w:szCs w:val="18"/>
        </w:rPr>
        <w:t xml:space="preserve">fábricas y tiene como objetivo ofrecer a las personas consumidoras una gama cada vez más amplia de productos lácteos sanos, sabrosos, seguros y sostenibles. </w:t>
      </w:r>
    </w:p>
    <w:p w14:paraId="159AA12D" w14:textId="77777777" w:rsidR="00A613E2" w:rsidRPr="004C4894" w:rsidRDefault="00A613E2" w:rsidP="00144796">
      <w:pPr>
        <w:spacing w:after="0" w:line="264" w:lineRule="auto"/>
        <w:jc w:val="both"/>
        <w:rPr>
          <w:bCs/>
          <w:color w:val="002060"/>
          <w:sz w:val="14"/>
          <w:szCs w:val="14"/>
        </w:rPr>
      </w:pPr>
      <w:r w:rsidRPr="004C4894">
        <w:rPr>
          <w:bCs/>
          <w:color w:val="002060"/>
          <w:sz w:val="18"/>
          <w:szCs w:val="18"/>
        </w:rPr>
        <w:t xml:space="preserve"> </w:t>
      </w:r>
    </w:p>
    <w:p w14:paraId="6825F0EB" w14:textId="0B022A85" w:rsidR="00A613E2" w:rsidRPr="004C4894" w:rsidRDefault="00A613E2" w:rsidP="00144796">
      <w:pPr>
        <w:spacing w:after="0" w:line="264" w:lineRule="auto"/>
        <w:jc w:val="both"/>
        <w:rPr>
          <w:bCs/>
          <w:color w:val="002060"/>
          <w:sz w:val="18"/>
          <w:szCs w:val="18"/>
        </w:rPr>
      </w:pPr>
      <w:r w:rsidRPr="004C4894">
        <w:rPr>
          <w:bCs/>
          <w:color w:val="002060"/>
          <w:sz w:val="18"/>
          <w:szCs w:val="18"/>
        </w:rPr>
        <w:t>En España, en su decidida apuesta por la creación de valor en las regiones en las que opera, Lactalis cuenta con 8 fábricas situadas en el entorno rural</w:t>
      </w:r>
      <w:r w:rsidR="007849E3" w:rsidRPr="004C4894">
        <w:rPr>
          <w:bCs/>
          <w:color w:val="002060"/>
          <w:sz w:val="18"/>
          <w:szCs w:val="18"/>
        </w:rPr>
        <w:t>,</w:t>
      </w:r>
      <w:r w:rsidRPr="004C4894">
        <w:rPr>
          <w:bCs/>
          <w:color w:val="002060"/>
          <w:sz w:val="18"/>
          <w:szCs w:val="18"/>
        </w:rPr>
        <w:t xml:space="preserve"> en las que trabajan más de 2.</w:t>
      </w:r>
      <w:r w:rsidR="00F06B83" w:rsidRPr="004C4894">
        <w:rPr>
          <w:bCs/>
          <w:color w:val="002060"/>
          <w:sz w:val="18"/>
          <w:szCs w:val="18"/>
        </w:rPr>
        <w:t>5</w:t>
      </w:r>
      <w:r w:rsidRPr="004C4894">
        <w:rPr>
          <w:bCs/>
          <w:color w:val="002060"/>
          <w:sz w:val="18"/>
          <w:szCs w:val="18"/>
        </w:rPr>
        <w:t>0</w:t>
      </w:r>
      <w:r w:rsidR="00E43CF8" w:rsidRPr="004C4894">
        <w:rPr>
          <w:bCs/>
          <w:color w:val="002060"/>
          <w:sz w:val="18"/>
          <w:szCs w:val="18"/>
        </w:rPr>
        <w:t>0 personas y colabora con</w:t>
      </w:r>
      <w:r w:rsidR="004A209A" w:rsidRPr="004C4894">
        <w:rPr>
          <w:bCs/>
          <w:color w:val="002060"/>
          <w:sz w:val="18"/>
          <w:szCs w:val="18"/>
        </w:rPr>
        <w:t xml:space="preserve"> </w:t>
      </w:r>
      <w:r w:rsidR="00E91AB6">
        <w:rPr>
          <w:bCs/>
          <w:color w:val="002060"/>
          <w:sz w:val="18"/>
          <w:szCs w:val="18"/>
        </w:rPr>
        <w:t>más de 1500</w:t>
      </w:r>
      <w:r w:rsidR="00E91AB6" w:rsidRPr="004C4894">
        <w:rPr>
          <w:bCs/>
          <w:color w:val="002060"/>
          <w:sz w:val="18"/>
          <w:szCs w:val="18"/>
        </w:rPr>
        <w:t xml:space="preserve"> </w:t>
      </w:r>
      <w:r w:rsidRPr="004C4894">
        <w:rPr>
          <w:bCs/>
          <w:color w:val="002060"/>
          <w:sz w:val="18"/>
          <w:szCs w:val="18"/>
        </w:rPr>
        <w:t>ganader</w:t>
      </w:r>
      <w:r w:rsidR="00F06B83" w:rsidRPr="004C4894">
        <w:rPr>
          <w:bCs/>
          <w:color w:val="002060"/>
          <w:sz w:val="18"/>
          <w:szCs w:val="18"/>
        </w:rPr>
        <w:t>ías</w:t>
      </w:r>
      <w:r w:rsidRPr="004C4894">
        <w:rPr>
          <w:bCs/>
          <w:color w:val="002060"/>
          <w:sz w:val="18"/>
          <w:szCs w:val="18"/>
        </w:rPr>
        <w:t xml:space="preserve">, siendo la compañía láctea española con más granjas certificadas en Bienestar Animal. Comprometida, además, con la economía circular, el cuidado del medioambiente y los Objetivos de Desarrollo Sostenible marcados por Naciones Unidas, Lactalis ha mejorado la sostenibilidad de sus envases y reducido la huella hídrica y de carbono de su cadena de producción. Puleva, Lauki, RAM, El Castillo, Gran Capitán, Flor de Esgueva, El Ventero, Chufi, Galbani o Président son algunas de sus marcas. </w:t>
      </w:r>
    </w:p>
    <w:p w14:paraId="35E1F7C9" w14:textId="77777777" w:rsidR="00342DF1" w:rsidRPr="004C4894" w:rsidRDefault="00342DF1" w:rsidP="009C4448">
      <w:pPr>
        <w:spacing w:after="0" w:line="264" w:lineRule="auto"/>
        <w:jc w:val="right"/>
        <w:rPr>
          <w:bCs/>
          <w:color w:val="002060"/>
          <w:sz w:val="20"/>
          <w:szCs w:val="20"/>
        </w:rPr>
      </w:pPr>
    </w:p>
    <w:p w14:paraId="6C88A297" w14:textId="4B164B24" w:rsidR="00342DF1" w:rsidRPr="004C4894" w:rsidRDefault="00A613E2" w:rsidP="00980DC8">
      <w:pPr>
        <w:spacing w:after="0" w:line="264" w:lineRule="auto"/>
        <w:jc w:val="right"/>
        <w:rPr>
          <w:b/>
          <w:bCs/>
          <w:color w:val="002060"/>
          <w:sz w:val="18"/>
          <w:szCs w:val="18"/>
        </w:rPr>
      </w:pPr>
      <w:r w:rsidRPr="004C4894">
        <w:rPr>
          <w:bCs/>
          <w:color w:val="002060"/>
          <w:sz w:val="18"/>
          <w:szCs w:val="18"/>
        </w:rPr>
        <w:t xml:space="preserve">Más información en la web </w:t>
      </w:r>
      <w:hyperlink r:id="rId8" w:history="1">
        <w:r w:rsidR="00D84043" w:rsidRPr="004C4894">
          <w:rPr>
            <w:rStyle w:val="Hipervnculo"/>
            <w:b/>
            <w:bCs/>
            <w:color w:val="002060"/>
            <w:sz w:val="18"/>
            <w:szCs w:val="18"/>
          </w:rPr>
          <w:t>www.lactalis.es</w:t>
        </w:r>
      </w:hyperlink>
    </w:p>
    <w:p w14:paraId="05F87504" w14:textId="6097E56B" w:rsidR="00342DF1" w:rsidRDefault="00342DF1" w:rsidP="00342DF1">
      <w:pPr>
        <w:spacing w:after="0" w:line="264" w:lineRule="auto"/>
        <w:rPr>
          <w:rFonts w:cs="Arial"/>
          <w:b/>
          <w:color w:val="002060"/>
          <w:sz w:val="16"/>
          <w:szCs w:val="18"/>
          <w:lang w:val="es-ES_tradnl"/>
        </w:rPr>
      </w:pPr>
    </w:p>
    <w:p w14:paraId="1B710916" w14:textId="40F10BEB" w:rsidR="005531A5" w:rsidRPr="00342DF1" w:rsidRDefault="00980DC8" w:rsidP="00342DF1">
      <w:pPr>
        <w:spacing w:after="0" w:line="264" w:lineRule="auto"/>
        <w:rPr>
          <w:rFonts w:cs="Arial"/>
          <w:b/>
          <w:color w:val="002060"/>
          <w:sz w:val="16"/>
          <w:szCs w:val="18"/>
          <w:lang w:val="es-ES_tradnl"/>
        </w:rPr>
      </w:pPr>
      <w:r w:rsidRPr="00342DF1">
        <w:rPr>
          <w:rFonts w:cs="Arial"/>
          <w:b/>
          <w:noProof/>
          <w:color w:val="002060"/>
          <w:sz w:val="16"/>
          <w:szCs w:val="18"/>
          <w:lang w:val="es-ES_tradn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7A5295C" wp14:editId="47492414">
                <wp:simplePos x="0" y="0"/>
                <wp:positionH relativeFrom="column">
                  <wp:posOffset>3373755</wp:posOffset>
                </wp:positionH>
                <wp:positionV relativeFrom="paragraph">
                  <wp:posOffset>137160</wp:posOffset>
                </wp:positionV>
                <wp:extent cx="2360930" cy="1404620"/>
                <wp:effectExtent l="0" t="0" r="15240" b="2032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56FA42" w14:textId="77777777" w:rsidR="00980DC8" w:rsidRPr="00342DF1" w:rsidRDefault="00980DC8" w:rsidP="00980DC8">
                            <w:pPr>
                              <w:spacing w:after="0" w:line="264" w:lineRule="auto"/>
                              <w:jc w:val="right"/>
                              <w:rPr>
                                <w:rFonts w:cs="Arial"/>
                                <w:color w:val="002060"/>
                                <w:sz w:val="16"/>
                                <w:szCs w:val="18"/>
                                <w:lang w:val="es-ES_tradnl"/>
                              </w:rPr>
                            </w:pPr>
                            <w:r w:rsidRPr="00342DF1">
                              <w:rPr>
                                <w:rFonts w:cs="Arial"/>
                                <w:color w:val="002060"/>
                                <w:sz w:val="16"/>
                                <w:szCs w:val="18"/>
                                <w:lang w:val="es-ES_tradnl"/>
                              </w:rPr>
                              <w:t>Juan Miguel Ramiro</w:t>
                            </w:r>
                          </w:p>
                          <w:p w14:paraId="3CCBAFCF" w14:textId="77777777" w:rsidR="00980DC8" w:rsidRPr="00342DF1" w:rsidRDefault="00980DC8" w:rsidP="00980DC8">
                            <w:pPr>
                              <w:spacing w:after="0" w:line="264" w:lineRule="auto"/>
                              <w:jc w:val="right"/>
                              <w:rPr>
                                <w:rFonts w:cs="Arial"/>
                                <w:color w:val="002060"/>
                                <w:sz w:val="16"/>
                                <w:szCs w:val="18"/>
                                <w:lang w:val="es-ES_tradnl"/>
                              </w:rPr>
                            </w:pPr>
                            <w:r w:rsidRPr="00342DF1">
                              <w:rPr>
                                <w:rFonts w:cs="Arial"/>
                                <w:color w:val="002060"/>
                                <w:sz w:val="16"/>
                                <w:szCs w:val="18"/>
                                <w:lang w:val="es-ES_tradnl"/>
                              </w:rPr>
                              <w:t>Tel. 670 86 54 25</w:t>
                            </w:r>
                          </w:p>
                          <w:p w14:paraId="1FA758C2" w14:textId="6D247F86" w:rsidR="00342DF1" w:rsidRDefault="00980DC8" w:rsidP="00980DC8">
                            <w:pPr>
                              <w:jc w:val="right"/>
                            </w:pPr>
                            <w:hyperlink r:id="rId9" w:history="1">
                              <w:r w:rsidRPr="00342DF1">
                                <w:rPr>
                                  <w:rStyle w:val="Hipervnculo"/>
                                  <w:rFonts w:cs="Arial"/>
                                  <w:color w:val="002060"/>
                                  <w:sz w:val="16"/>
                                  <w:szCs w:val="18"/>
                                  <w:lang w:val="es-ES_tradnl"/>
                                </w:rPr>
                                <w:t>Juanmiguel.ramiro@es.lactalis.com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7A5295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65.65pt;margin-top:10.8pt;width:185.9pt;height:110.6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" strokecolor="white [3212]">
                <v:textbox style="mso-fit-shape-to-text:t">
                  <w:txbxContent>
                    <w:p w14:paraId="6D56FA42" w14:textId="77777777" w:rsidR="00980DC8" w:rsidRPr="00342DF1" w:rsidRDefault="00980DC8" w:rsidP="00980DC8">
                      <w:pPr>
                        <w:spacing w:after="0" w:line="264" w:lineRule="auto"/>
                        <w:jc w:val="right"/>
                        <w:rPr>
                          <w:rFonts w:cs="Arial"/>
                          <w:color w:val="002060"/>
                          <w:sz w:val="16"/>
                          <w:szCs w:val="18"/>
                          <w:lang w:val="es-ES_tradnl"/>
                        </w:rPr>
                      </w:pPr>
                      <w:r w:rsidRPr="00342DF1">
                        <w:rPr>
                          <w:rFonts w:cs="Arial"/>
                          <w:color w:val="002060"/>
                          <w:sz w:val="16"/>
                          <w:szCs w:val="18"/>
                          <w:lang w:val="es-ES_tradnl"/>
                        </w:rPr>
                        <w:t>Juan Miguel Ramiro</w:t>
                      </w:r>
                    </w:p>
                    <w:p w14:paraId="3CCBAFCF" w14:textId="77777777" w:rsidR="00980DC8" w:rsidRPr="00342DF1" w:rsidRDefault="00980DC8" w:rsidP="00980DC8">
                      <w:pPr>
                        <w:spacing w:after="0" w:line="264" w:lineRule="auto"/>
                        <w:jc w:val="right"/>
                        <w:rPr>
                          <w:rFonts w:cs="Arial"/>
                          <w:color w:val="002060"/>
                          <w:sz w:val="16"/>
                          <w:szCs w:val="18"/>
                          <w:lang w:val="es-ES_tradnl"/>
                        </w:rPr>
                      </w:pPr>
                      <w:r w:rsidRPr="00342DF1">
                        <w:rPr>
                          <w:rFonts w:cs="Arial"/>
                          <w:color w:val="002060"/>
                          <w:sz w:val="16"/>
                          <w:szCs w:val="18"/>
                          <w:lang w:val="es-ES_tradnl"/>
                        </w:rPr>
                        <w:t>Tel. 670 86 54 25</w:t>
                      </w:r>
                    </w:p>
                    <w:p w14:paraId="1FA758C2" w14:textId="6D247F86" w:rsidR="00342DF1" w:rsidRDefault="00980DC8" w:rsidP="00980DC8">
                      <w:pPr>
                        <w:jc w:val="right"/>
                      </w:pPr>
                      <w:hyperlink r:id="rId14" w:history="1">
                        <w:r w:rsidRPr="00342DF1">
                          <w:rPr>
                            <w:rStyle w:val="Hipervnculo"/>
                            <w:rFonts w:cs="Arial"/>
                            <w:color w:val="002060"/>
                            <w:sz w:val="16"/>
                            <w:szCs w:val="18"/>
                            <w:lang w:val="es-ES_tradnl"/>
                          </w:rPr>
                          <w:t>Juanmiguel.ramiro@es.lactalis.com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 w:rsidR="00342DF1" w:rsidRPr="00342DF1">
        <w:rPr>
          <w:rFonts w:cs="Arial"/>
          <w:b/>
          <w:color w:val="002060"/>
          <w:sz w:val="16"/>
          <w:szCs w:val="18"/>
          <w:lang w:val="es-ES_tradnl"/>
        </w:rPr>
        <w:t>P</w:t>
      </w:r>
      <w:r w:rsidR="005531A5" w:rsidRPr="00342DF1">
        <w:rPr>
          <w:rFonts w:cs="Arial"/>
          <w:b/>
          <w:color w:val="002060"/>
          <w:sz w:val="16"/>
          <w:szCs w:val="18"/>
          <w:lang w:val="es-ES_tradnl"/>
        </w:rPr>
        <w:t>ara más información</w:t>
      </w:r>
    </w:p>
    <w:p w14:paraId="5A765FF7" w14:textId="41ED1FFD" w:rsidR="005531A5" w:rsidRPr="00342DF1" w:rsidRDefault="005531A5" w:rsidP="00342DF1">
      <w:pPr>
        <w:spacing w:after="0" w:line="264" w:lineRule="auto"/>
        <w:rPr>
          <w:rFonts w:cs="Arial"/>
          <w:color w:val="002060"/>
          <w:sz w:val="16"/>
          <w:szCs w:val="18"/>
          <w:lang w:val="es-ES_tradnl"/>
        </w:rPr>
      </w:pPr>
      <w:r w:rsidRPr="00342DF1">
        <w:rPr>
          <w:rFonts w:cs="Arial"/>
          <w:color w:val="002060"/>
          <w:sz w:val="16"/>
          <w:szCs w:val="18"/>
          <w:lang w:val="es-ES_tradnl"/>
        </w:rPr>
        <w:t>Torres y Carrera</w:t>
      </w:r>
    </w:p>
    <w:p w14:paraId="0A4C71CE" w14:textId="09291C8D" w:rsidR="005531A5" w:rsidRPr="00342DF1" w:rsidRDefault="5A51E6C0" w:rsidP="00342DF1">
      <w:pPr>
        <w:spacing w:after="0" w:line="264" w:lineRule="auto"/>
        <w:rPr>
          <w:rFonts w:cs="Arial"/>
          <w:color w:val="002060"/>
          <w:sz w:val="16"/>
          <w:szCs w:val="16"/>
        </w:rPr>
      </w:pPr>
      <w:r w:rsidRPr="00342DF1">
        <w:rPr>
          <w:rFonts w:cs="Arial"/>
          <w:color w:val="002060"/>
          <w:sz w:val="16"/>
          <w:szCs w:val="16"/>
        </w:rPr>
        <w:t xml:space="preserve">Renata del Valle </w:t>
      </w:r>
      <w:r w:rsidR="00DB406A" w:rsidRPr="00342DF1">
        <w:rPr>
          <w:rFonts w:cs="Arial"/>
          <w:color w:val="002060"/>
          <w:sz w:val="16"/>
          <w:szCs w:val="16"/>
        </w:rPr>
        <w:t xml:space="preserve">/ </w:t>
      </w:r>
      <w:r w:rsidR="001B34A2" w:rsidRPr="00342DF1">
        <w:rPr>
          <w:rFonts w:cs="Arial"/>
          <w:color w:val="002060"/>
          <w:sz w:val="16"/>
          <w:szCs w:val="16"/>
        </w:rPr>
        <w:t>Juan Carlos Fité</w:t>
      </w:r>
    </w:p>
    <w:p w14:paraId="49494C5C" w14:textId="5CA931AD" w:rsidR="005531A5" w:rsidRPr="00342DF1" w:rsidRDefault="5A51E6C0" w:rsidP="00342DF1">
      <w:pPr>
        <w:spacing w:after="0" w:line="264" w:lineRule="auto"/>
        <w:rPr>
          <w:rFonts w:cs="Arial"/>
          <w:color w:val="002060"/>
          <w:sz w:val="16"/>
          <w:szCs w:val="16"/>
        </w:rPr>
      </w:pPr>
      <w:hyperlink r:id="rId15">
        <w:r w:rsidRPr="00342DF1">
          <w:rPr>
            <w:rStyle w:val="Hipervnculo"/>
            <w:rFonts w:cs="Arial"/>
            <w:color w:val="002060"/>
            <w:sz w:val="16"/>
            <w:szCs w:val="16"/>
          </w:rPr>
          <w:t>rdelvalle@torresycarrera.com</w:t>
        </w:r>
      </w:hyperlink>
      <w:r w:rsidRPr="00342DF1">
        <w:rPr>
          <w:color w:val="002060"/>
          <w:sz w:val="18"/>
          <w:szCs w:val="18"/>
        </w:rPr>
        <w:t xml:space="preserve"> </w:t>
      </w:r>
      <w:r w:rsidR="002E2424" w:rsidRPr="00342DF1">
        <w:rPr>
          <w:color w:val="002060"/>
          <w:sz w:val="18"/>
          <w:szCs w:val="18"/>
        </w:rPr>
        <w:t xml:space="preserve">/ </w:t>
      </w:r>
      <w:hyperlink r:id="rId16" w:history="1">
        <w:r w:rsidR="00671938" w:rsidRPr="00342DF1">
          <w:rPr>
            <w:rStyle w:val="Hipervnculo"/>
            <w:rFonts w:cs="Arial"/>
            <w:color w:val="002060"/>
            <w:sz w:val="16"/>
            <w:szCs w:val="16"/>
          </w:rPr>
          <w:t>jcfite@torresycarrera.com</w:t>
        </w:r>
      </w:hyperlink>
    </w:p>
    <w:p w14:paraId="79CB623D" w14:textId="767A76BB" w:rsidR="00362F6F" w:rsidRPr="003A4675" w:rsidRDefault="005531A5" w:rsidP="004C4894">
      <w:pPr>
        <w:spacing w:after="0" w:line="264" w:lineRule="auto"/>
        <w:rPr>
          <w:rFonts w:cs="Arial"/>
          <w:color w:val="002060"/>
          <w:sz w:val="20"/>
          <w:lang w:val="es-ES_tradnl"/>
        </w:rPr>
      </w:pPr>
      <w:r w:rsidRPr="00342DF1">
        <w:rPr>
          <w:rFonts w:cs="Arial"/>
          <w:color w:val="002060"/>
          <w:sz w:val="16"/>
          <w:szCs w:val="18"/>
          <w:lang w:val="es-ES_tradnl"/>
        </w:rPr>
        <w:t xml:space="preserve">Tel. </w:t>
      </w:r>
      <w:r w:rsidR="006C4FB5" w:rsidRPr="00342DF1">
        <w:rPr>
          <w:rFonts w:cs="Arial"/>
          <w:color w:val="002060"/>
          <w:sz w:val="16"/>
          <w:szCs w:val="18"/>
          <w:lang w:val="es-ES_tradnl"/>
        </w:rPr>
        <w:t>649 99 09 81</w:t>
      </w:r>
    </w:p>
    <w:sectPr w:rsidR="00362F6F" w:rsidRPr="003A4675" w:rsidSect="00D353BF">
      <w:headerReference w:type="default" r:id="rId17"/>
      <w:pgSz w:w="11906" w:h="16838"/>
      <w:pgMar w:top="1046" w:right="1416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27BB2D" w14:textId="77777777" w:rsidR="00B943A8" w:rsidRDefault="00B943A8" w:rsidP="007910D6">
      <w:pPr>
        <w:spacing w:after="0" w:line="240" w:lineRule="auto"/>
      </w:pPr>
      <w:r>
        <w:separator/>
      </w:r>
    </w:p>
  </w:endnote>
  <w:endnote w:type="continuationSeparator" w:id="0">
    <w:p w14:paraId="14533379" w14:textId="77777777" w:rsidR="00B943A8" w:rsidRDefault="00B943A8" w:rsidP="007910D6">
      <w:pPr>
        <w:spacing w:after="0" w:line="240" w:lineRule="auto"/>
      </w:pPr>
      <w:r>
        <w:continuationSeparator/>
      </w:r>
    </w:p>
  </w:endnote>
  <w:endnote w:type="continuationNotice" w:id="1">
    <w:p w14:paraId="7719E94E" w14:textId="77777777" w:rsidR="00B943A8" w:rsidRDefault="00B943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ubik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-Regular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CF03AC" w14:textId="77777777" w:rsidR="00B943A8" w:rsidRDefault="00B943A8" w:rsidP="007910D6">
      <w:pPr>
        <w:spacing w:after="0" w:line="240" w:lineRule="auto"/>
      </w:pPr>
      <w:r>
        <w:separator/>
      </w:r>
    </w:p>
  </w:footnote>
  <w:footnote w:type="continuationSeparator" w:id="0">
    <w:p w14:paraId="5EFDE432" w14:textId="77777777" w:rsidR="00B943A8" w:rsidRDefault="00B943A8" w:rsidP="007910D6">
      <w:pPr>
        <w:spacing w:after="0" w:line="240" w:lineRule="auto"/>
      </w:pPr>
      <w:r>
        <w:continuationSeparator/>
      </w:r>
    </w:p>
  </w:footnote>
  <w:footnote w:type="continuationNotice" w:id="1">
    <w:p w14:paraId="19D0CCAB" w14:textId="77777777" w:rsidR="00B943A8" w:rsidRDefault="00B943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5C0C3" w14:textId="176F1441" w:rsidR="007910D6" w:rsidRDefault="00707EFC">
    <w:pPr>
      <w:pStyle w:val="Encabezado"/>
    </w:pPr>
    <w:r w:rsidRPr="00707EFC">
      <w:t xml:space="preserve"> </w:t>
    </w:r>
    <w:r>
      <w:rPr>
        <w:noProof/>
        <w:lang w:eastAsia="es-ES"/>
      </w:rPr>
      <w:drawing>
        <wp:inline distT="0" distB="0" distL="0" distR="0" wp14:anchorId="25D9B35C" wp14:editId="7AD3C89C">
          <wp:extent cx="1846231" cy="936344"/>
          <wp:effectExtent l="0" t="0" r="1905" b="0"/>
          <wp:docPr id="1889613772" name="Imagen 18896137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46231" cy="9363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92F2A"/>
    <w:multiLevelType w:val="hybridMultilevel"/>
    <w:tmpl w:val="D1E28A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70A39"/>
    <w:multiLevelType w:val="hybridMultilevel"/>
    <w:tmpl w:val="D81084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A4543"/>
    <w:multiLevelType w:val="hybridMultilevel"/>
    <w:tmpl w:val="E1E805F0"/>
    <w:lvl w:ilvl="0" w:tplc="02AE3788">
      <w:numFmt w:val="bullet"/>
      <w:lvlText w:val="-"/>
      <w:lvlJc w:val="left"/>
      <w:pPr>
        <w:ind w:left="720" w:hanging="360"/>
      </w:pPr>
      <w:rPr>
        <w:rFonts w:ascii="Rubik-Medium" w:eastAsia="Roboto-Regular" w:hAnsi="Rubik-Medium" w:cs="Rubik-Medium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769D7"/>
    <w:multiLevelType w:val="hybridMultilevel"/>
    <w:tmpl w:val="330490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95757"/>
    <w:multiLevelType w:val="hybridMultilevel"/>
    <w:tmpl w:val="F7FE6E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06DCB"/>
    <w:multiLevelType w:val="hybridMultilevel"/>
    <w:tmpl w:val="88C8C80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E40B2C"/>
    <w:multiLevelType w:val="hybridMultilevel"/>
    <w:tmpl w:val="107CA8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E637D8"/>
    <w:multiLevelType w:val="hybridMultilevel"/>
    <w:tmpl w:val="20B4EB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2D52D2"/>
    <w:multiLevelType w:val="hybridMultilevel"/>
    <w:tmpl w:val="128A77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091869">
    <w:abstractNumId w:val="0"/>
  </w:num>
  <w:num w:numId="2" w16cid:durableId="334453616">
    <w:abstractNumId w:val="8"/>
  </w:num>
  <w:num w:numId="3" w16cid:durableId="832640957">
    <w:abstractNumId w:val="3"/>
  </w:num>
  <w:num w:numId="4" w16cid:durableId="1208448194">
    <w:abstractNumId w:val="7"/>
  </w:num>
  <w:num w:numId="5" w16cid:durableId="1963270714">
    <w:abstractNumId w:val="4"/>
  </w:num>
  <w:num w:numId="6" w16cid:durableId="688290895">
    <w:abstractNumId w:val="1"/>
  </w:num>
  <w:num w:numId="7" w16cid:durableId="84154241">
    <w:abstractNumId w:val="5"/>
  </w:num>
  <w:num w:numId="8" w16cid:durableId="255947756">
    <w:abstractNumId w:val="2"/>
  </w:num>
  <w:num w:numId="9" w16cid:durableId="16602321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133"/>
    <w:rsid w:val="000007AC"/>
    <w:rsid w:val="00001DA6"/>
    <w:rsid w:val="00001F5D"/>
    <w:rsid w:val="00004E26"/>
    <w:rsid w:val="00004FC8"/>
    <w:rsid w:val="00005B26"/>
    <w:rsid w:val="000066BA"/>
    <w:rsid w:val="000066D0"/>
    <w:rsid w:val="00006B3E"/>
    <w:rsid w:val="00010B20"/>
    <w:rsid w:val="00010CFA"/>
    <w:rsid w:val="000112D1"/>
    <w:rsid w:val="00011313"/>
    <w:rsid w:val="00011A45"/>
    <w:rsid w:val="00012ED4"/>
    <w:rsid w:val="000133CC"/>
    <w:rsid w:val="00013C2D"/>
    <w:rsid w:val="00013C76"/>
    <w:rsid w:val="00014209"/>
    <w:rsid w:val="00014A17"/>
    <w:rsid w:val="00015CC5"/>
    <w:rsid w:val="00015E72"/>
    <w:rsid w:val="000160D9"/>
    <w:rsid w:val="000163E0"/>
    <w:rsid w:val="00016B2E"/>
    <w:rsid w:val="00016E93"/>
    <w:rsid w:val="0002060B"/>
    <w:rsid w:val="0002062E"/>
    <w:rsid w:val="00022885"/>
    <w:rsid w:val="00024517"/>
    <w:rsid w:val="00025809"/>
    <w:rsid w:val="00025FAC"/>
    <w:rsid w:val="00026587"/>
    <w:rsid w:val="00026B4C"/>
    <w:rsid w:val="0002705A"/>
    <w:rsid w:val="00027517"/>
    <w:rsid w:val="00027538"/>
    <w:rsid w:val="00030207"/>
    <w:rsid w:val="00030E15"/>
    <w:rsid w:val="00031AF6"/>
    <w:rsid w:val="00031CCF"/>
    <w:rsid w:val="00032E18"/>
    <w:rsid w:val="000347EF"/>
    <w:rsid w:val="00034830"/>
    <w:rsid w:val="00035565"/>
    <w:rsid w:val="00035639"/>
    <w:rsid w:val="0003573E"/>
    <w:rsid w:val="00035D43"/>
    <w:rsid w:val="00037A95"/>
    <w:rsid w:val="00040D20"/>
    <w:rsid w:val="000410D8"/>
    <w:rsid w:val="00041E6D"/>
    <w:rsid w:val="00042DA3"/>
    <w:rsid w:val="000467C3"/>
    <w:rsid w:val="000472D8"/>
    <w:rsid w:val="000474F2"/>
    <w:rsid w:val="000476DB"/>
    <w:rsid w:val="000476E2"/>
    <w:rsid w:val="00047CF8"/>
    <w:rsid w:val="00050D0E"/>
    <w:rsid w:val="00050FAB"/>
    <w:rsid w:val="0005209D"/>
    <w:rsid w:val="0005225C"/>
    <w:rsid w:val="000539BB"/>
    <w:rsid w:val="00054DEA"/>
    <w:rsid w:val="0005610D"/>
    <w:rsid w:val="000563D1"/>
    <w:rsid w:val="0005642B"/>
    <w:rsid w:val="0005668F"/>
    <w:rsid w:val="00056B0D"/>
    <w:rsid w:val="000578E2"/>
    <w:rsid w:val="00057CFE"/>
    <w:rsid w:val="00060C2B"/>
    <w:rsid w:val="000613A5"/>
    <w:rsid w:val="00061561"/>
    <w:rsid w:val="000630D5"/>
    <w:rsid w:val="00063CF8"/>
    <w:rsid w:val="0006454C"/>
    <w:rsid w:val="0006485C"/>
    <w:rsid w:val="00064D11"/>
    <w:rsid w:val="00064E5A"/>
    <w:rsid w:val="00064FB8"/>
    <w:rsid w:val="00066E86"/>
    <w:rsid w:val="000715A8"/>
    <w:rsid w:val="0007166F"/>
    <w:rsid w:val="000717DC"/>
    <w:rsid w:val="00071AF2"/>
    <w:rsid w:val="00072294"/>
    <w:rsid w:val="00072464"/>
    <w:rsid w:val="0007746E"/>
    <w:rsid w:val="0008080A"/>
    <w:rsid w:val="00081161"/>
    <w:rsid w:val="00082BFE"/>
    <w:rsid w:val="0008486A"/>
    <w:rsid w:val="0008558E"/>
    <w:rsid w:val="00085C69"/>
    <w:rsid w:val="0008609A"/>
    <w:rsid w:val="000864A4"/>
    <w:rsid w:val="0008698E"/>
    <w:rsid w:val="00086C1D"/>
    <w:rsid w:val="00087DE7"/>
    <w:rsid w:val="000924AD"/>
    <w:rsid w:val="0009451D"/>
    <w:rsid w:val="000952E2"/>
    <w:rsid w:val="00095A72"/>
    <w:rsid w:val="00097D25"/>
    <w:rsid w:val="00097D9D"/>
    <w:rsid w:val="000A0D0D"/>
    <w:rsid w:val="000A118B"/>
    <w:rsid w:val="000A1BD1"/>
    <w:rsid w:val="000A1CD3"/>
    <w:rsid w:val="000A2D9F"/>
    <w:rsid w:val="000A3297"/>
    <w:rsid w:val="000A42AA"/>
    <w:rsid w:val="000A5EAE"/>
    <w:rsid w:val="000A6315"/>
    <w:rsid w:val="000A6E70"/>
    <w:rsid w:val="000A7946"/>
    <w:rsid w:val="000B0866"/>
    <w:rsid w:val="000B158D"/>
    <w:rsid w:val="000B21D7"/>
    <w:rsid w:val="000B2736"/>
    <w:rsid w:val="000B33BF"/>
    <w:rsid w:val="000B4464"/>
    <w:rsid w:val="000B4EBB"/>
    <w:rsid w:val="000B540F"/>
    <w:rsid w:val="000B541A"/>
    <w:rsid w:val="000B5A19"/>
    <w:rsid w:val="000B5E79"/>
    <w:rsid w:val="000B6713"/>
    <w:rsid w:val="000B7B57"/>
    <w:rsid w:val="000C1A0D"/>
    <w:rsid w:val="000C1C1D"/>
    <w:rsid w:val="000C3C43"/>
    <w:rsid w:val="000C4B67"/>
    <w:rsid w:val="000C4CEA"/>
    <w:rsid w:val="000C5D7D"/>
    <w:rsid w:val="000C6A5D"/>
    <w:rsid w:val="000C7779"/>
    <w:rsid w:val="000C77E7"/>
    <w:rsid w:val="000C7DC4"/>
    <w:rsid w:val="000D14AF"/>
    <w:rsid w:val="000D4744"/>
    <w:rsid w:val="000D4E7A"/>
    <w:rsid w:val="000D5BC8"/>
    <w:rsid w:val="000D6634"/>
    <w:rsid w:val="000E104E"/>
    <w:rsid w:val="000E126A"/>
    <w:rsid w:val="000E2152"/>
    <w:rsid w:val="000E29D0"/>
    <w:rsid w:val="000E2C15"/>
    <w:rsid w:val="000E3E99"/>
    <w:rsid w:val="000E40E0"/>
    <w:rsid w:val="000E4C9E"/>
    <w:rsid w:val="000E593E"/>
    <w:rsid w:val="000E614B"/>
    <w:rsid w:val="000E6A7E"/>
    <w:rsid w:val="000E73D9"/>
    <w:rsid w:val="000F102A"/>
    <w:rsid w:val="000F1843"/>
    <w:rsid w:val="000F318A"/>
    <w:rsid w:val="000F35AA"/>
    <w:rsid w:val="000F5CE8"/>
    <w:rsid w:val="000F63BD"/>
    <w:rsid w:val="000F7793"/>
    <w:rsid w:val="00100167"/>
    <w:rsid w:val="001007FE"/>
    <w:rsid w:val="001058DE"/>
    <w:rsid w:val="00106110"/>
    <w:rsid w:val="00110089"/>
    <w:rsid w:val="001105F7"/>
    <w:rsid w:val="00110D27"/>
    <w:rsid w:val="001120F0"/>
    <w:rsid w:val="00112D76"/>
    <w:rsid w:val="00113389"/>
    <w:rsid w:val="001138D9"/>
    <w:rsid w:val="0011457F"/>
    <w:rsid w:val="0011541D"/>
    <w:rsid w:val="00116B6D"/>
    <w:rsid w:val="001172BC"/>
    <w:rsid w:val="0012014E"/>
    <w:rsid w:val="0012067A"/>
    <w:rsid w:val="001207ED"/>
    <w:rsid w:val="00120FAC"/>
    <w:rsid w:val="00121D31"/>
    <w:rsid w:val="00121D5B"/>
    <w:rsid w:val="001220CF"/>
    <w:rsid w:val="001237EC"/>
    <w:rsid w:val="00123B64"/>
    <w:rsid w:val="00123CE0"/>
    <w:rsid w:val="00124F37"/>
    <w:rsid w:val="00125143"/>
    <w:rsid w:val="001254EA"/>
    <w:rsid w:val="00125A58"/>
    <w:rsid w:val="00126508"/>
    <w:rsid w:val="0012774D"/>
    <w:rsid w:val="00127E5D"/>
    <w:rsid w:val="001302B2"/>
    <w:rsid w:val="00130305"/>
    <w:rsid w:val="00130E9F"/>
    <w:rsid w:val="001325F0"/>
    <w:rsid w:val="00132942"/>
    <w:rsid w:val="001349C3"/>
    <w:rsid w:val="00134F0C"/>
    <w:rsid w:val="001350A0"/>
    <w:rsid w:val="00136182"/>
    <w:rsid w:val="0013759A"/>
    <w:rsid w:val="001379B3"/>
    <w:rsid w:val="00144796"/>
    <w:rsid w:val="00144B35"/>
    <w:rsid w:val="00145450"/>
    <w:rsid w:val="00145E1F"/>
    <w:rsid w:val="001461A5"/>
    <w:rsid w:val="00146301"/>
    <w:rsid w:val="00146634"/>
    <w:rsid w:val="00147058"/>
    <w:rsid w:val="00150272"/>
    <w:rsid w:val="00150E83"/>
    <w:rsid w:val="00152C52"/>
    <w:rsid w:val="0015422E"/>
    <w:rsid w:val="0015481C"/>
    <w:rsid w:val="00155771"/>
    <w:rsid w:val="00156753"/>
    <w:rsid w:val="00157C73"/>
    <w:rsid w:val="00157EBA"/>
    <w:rsid w:val="00161027"/>
    <w:rsid w:val="001615A7"/>
    <w:rsid w:val="0016185E"/>
    <w:rsid w:val="001622F3"/>
    <w:rsid w:val="001646B2"/>
    <w:rsid w:val="001679B1"/>
    <w:rsid w:val="00170B89"/>
    <w:rsid w:val="001715EF"/>
    <w:rsid w:val="001717AF"/>
    <w:rsid w:val="0017303C"/>
    <w:rsid w:val="00175C26"/>
    <w:rsid w:val="00176915"/>
    <w:rsid w:val="00177B5A"/>
    <w:rsid w:val="0018051B"/>
    <w:rsid w:val="00180D9A"/>
    <w:rsid w:val="00180FE1"/>
    <w:rsid w:val="00181480"/>
    <w:rsid w:val="00182EF1"/>
    <w:rsid w:val="001837AA"/>
    <w:rsid w:val="00186B41"/>
    <w:rsid w:val="00186BC5"/>
    <w:rsid w:val="001870E2"/>
    <w:rsid w:val="00190045"/>
    <w:rsid w:val="0019036F"/>
    <w:rsid w:val="00191050"/>
    <w:rsid w:val="001914B5"/>
    <w:rsid w:val="0019178A"/>
    <w:rsid w:val="00191BDD"/>
    <w:rsid w:val="0019222D"/>
    <w:rsid w:val="00192543"/>
    <w:rsid w:val="0019347C"/>
    <w:rsid w:val="00193583"/>
    <w:rsid w:val="001946EA"/>
    <w:rsid w:val="00194C7E"/>
    <w:rsid w:val="001959F3"/>
    <w:rsid w:val="00195E5A"/>
    <w:rsid w:val="00196407"/>
    <w:rsid w:val="001965EE"/>
    <w:rsid w:val="001977CB"/>
    <w:rsid w:val="001A0B4D"/>
    <w:rsid w:val="001A101E"/>
    <w:rsid w:val="001A214C"/>
    <w:rsid w:val="001A2AE8"/>
    <w:rsid w:val="001A2DF2"/>
    <w:rsid w:val="001A32BC"/>
    <w:rsid w:val="001A6342"/>
    <w:rsid w:val="001A6C59"/>
    <w:rsid w:val="001B1368"/>
    <w:rsid w:val="001B2680"/>
    <w:rsid w:val="001B34A2"/>
    <w:rsid w:val="001B3B04"/>
    <w:rsid w:val="001B464A"/>
    <w:rsid w:val="001B658A"/>
    <w:rsid w:val="001C0400"/>
    <w:rsid w:val="001C133C"/>
    <w:rsid w:val="001C27DE"/>
    <w:rsid w:val="001C38D0"/>
    <w:rsid w:val="001C45E8"/>
    <w:rsid w:val="001C4969"/>
    <w:rsid w:val="001C5A93"/>
    <w:rsid w:val="001D02D7"/>
    <w:rsid w:val="001D0870"/>
    <w:rsid w:val="001D11CD"/>
    <w:rsid w:val="001D292C"/>
    <w:rsid w:val="001D4684"/>
    <w:rsid w:val="001D5C09"/>
    <w:rsid w:val="001D67DB"/>
    <w:rsid w:val="001E05B5"/>
    <w:rsid w:val="001E109D"/>
    <w:rsid w:val="001E1133"/>
    <w:rsid w:val="001E18CB"/>
    <w:rsid w:val="001E247B"/>
    <w:rsid w:val="001E2980"/>
    <w:rsid w:val="001E39A0"/>
    <w:rsid w:val="001E4450"/>
    <w:rsid w:val="001E4A02"/>
    <w:rsid w:val="001E56C9"/>
    <w:rsid w:val="001E5DD8"/>
    <w:rsid w:val="001E6432"/>
    <w:rsid w:val="001E721C"/>
    <w:rsid w:val="001E7E2D"/>
    <w:rsid w:val="001F1EE9"/>
    <w:rsid w:val="001F29FA"/>
    <w:rsid w:val="001F531E"/>
    <w:rsid w:val="001F66AE"/>
    <w:rsid w:val="001F6867"/>
    <w:rsid w:val="001F6BD8"/>
    <w:rsid w:val="001F7133"/>
    <w:rsid w:val="001F7D50"/>
    <w:rsid w:val="001F7F47"/>
    <w:rsid w:val="00200AF5"/>
    <w:rsid w:val="00201018"/>
    <w:rsid w:val="0020141C"/>
    <w:rsid w:val="002014E3"/>
    <w:rsid w:val="002036C7"/>
    <w:rsid w:val="0020379B"/>
    <w:rsid w:val="00203CD8"/>
    <w:rsid w:val="00206618"/>
    <w:rsid w:val="0020748D"/>
    <w:rsid w:val="0021154A"/>
    <w:rsid w:val="0021197D"/>
    <w:rsid w:val="00211F12"/>
    <w:rsid w:val="00213280"/>
    <w:rsid w:val="00217BC3"/>
    <w:rsid w:val="0022042F"/>
    <w:rsid w:val="0022081E"/>
    <w:rsid w:val="00220E51"/>
    <w:rsid w:val="002226A6"/>
    <w:rsid w:val="00222A7F"/>
    <w:rsid w:val="00223B27"/>
    <w:rsid w:val="00223FEF"/>
    <w:rsid w:val="00225419"/>
    <w:rsid w:val="0022591E"/>
    <w:rsid w:val="002263DD"/>
    <w:rsid w:val="00227308"/>
    <w:rsid w:val="002307AA"/>
    <w:rsid w:val="0023111C"/>
    <w:rsid w:val="002318DA"/>
    <w:rsid w:val="00232118"/>
    <w:rsid w:val="0023409F"/>
    <w:rsid w:val="00236A0C"/>
    <w:rsid w:val="00237C20"/>
    <w:rsid w:val="00240112"/>
    <w:rsid w:val="00240A01"/>
    <w:rsid w:val="00241E16"/>
    <w:rsid w:val="00242FA8"/>
    <w:rsid w:val="002444EE"/>
    <w:rsid w:val="00244A01"/>
    <w:rsid w:val="002451EE"/>
    <w:rsid w:val="00245B3C"/>
    <w:rsid w:val="0024618C"/>
    <w:rsid w:val="002465F7"/>
    <w:rsid w:val="002474E3"/>
    <w:rsid w:val="00247731"/>
    <w:rsid w:val="00247FC1"/>
    <w:rsid w:val="0025017F"/>
    <w:rsid w:val="002505D1"/>
    <w:rsid w:val="00250B76"/>
    <w:rsid w:val="00250BCD"/>
    <w:rsid w:val="00251A45"/>
    <w:rsid w:val="002558DC"/>
    <w:rsid w:val="002570CA"/>
    <w:rsid w:val="00260073"/>
    <w:rsid w:val="002617EF"/>
    <w:rsid w:val="00262D4C"/>
    <w:rsid w:val="0026499B"/>
    <w:rsid w:val="00264F53"/>
    <w:rsid w:val="00265CF9"/>
    <w:rsid w:val="0026719A"/>
    <w:rsid w:val="0026730A"/>
    <w:rsid w:val="00267D04"/>
    <w:rsid w:val="00270241"/>
    <w:rsid w:val="002702DB"/>
    <w:rsid w:val="0027095B"/>
    <w:rsid w:val="00271AE1"/>
    <w:rsid w:val="00271C58"/>
    <w:rsid w:val="00271F24"/>
    <w:rsid w:val="0027236D"/>
    <w:rsid w:val="00272D1D"/>
    <w:rsid w:val="00272D37"/>
    <w:rsid w:val="00272D85"/>
    <w:rsid w:val="00274798"/>
    <w:rsid w:val="00275258"/>
    <w:rsid w:val="00275496"/>
    <w:rsid w:val="00276071"/>
    <w:rsid w:val="002762B7"/>
    <w:rsid w:val="00276A15"/>
    <w:rsid w:val="00277651"/>
    <w:rsid w:val="002779F2"/>
    <w:rsid w:val="00277B95"/>
    <w:rsid w:val="0028147C"/>
    <w:rsid w:val="00281832"/>
    <w:rsid w:val="00282234"/>
    <w:rsid w:val="00283098"/>
    <w:rsid w:val="002830B7"/>
    <w:rsid w:val="0028343B"/>
    <w:rsid w:val="0028352E"/>
    <w:rsid w:val="002845F3"/>
    <w:rsid w:val="00284A6D"/>
    <w:rsid w:val="0028684A"/>
    <w:rsid w:val="00287CC6"/>
    <w:rsid w:val="00290FBE"/>
    <w:rsid w:val="00291121"/>
    <w:rsid w:val="002929D7"/>
    <w:rsid w:val="0029376F"/>
    <w:rsid w:val="002939C3"/>
    <w:rsid w:val="00293F75"/>
    <w:rsid w:val="0029450C"/>
    <w:rsid w:val="00296C91"/>
    <w:rsid w:val="00297012"/>
    <w:rsid w:val="002A103C"/>
    <w:rsid w:val="002A16C0"/>
    <w:rsid w:val="002A2BBE"/>
    <w:rsid w:val="002A323C"/>
    <w:rsid w:val="002A39FC"/>
    <w:rsid w:val="002A3A3D"/>
    <w:rsid w:val="002A4D42"/>
    <w:rsid w:val="002A553B"/>
    <w:rsid w:val="002A58AC"/>
    <w:rsid w:val="002A5936"/>
    <w:rsid w:val="002A5DD1"/>
    <w:rsid w:val="002A6301"/>
    <w:rsid w:val="002A6F3A"/>
    <w:rsid w:val="002B02F6"/>
    <w:rsid w:val="002B0604"/>
    <w:rsid w:val="002B0700"/>
    <w:rsid w:val="002B21AB"/>
    <w:rsid w:val="002B279F"/>
    <w:rsid w:val="002B46A2"/>
    <w:rsid w:val="002B5072"/>
    <w:rsid w:val="002B58D3"/>
    <w:rsid w:val="002B5E30"/>
    <w:rsid w:val="002B6991"/>
    <w:rsid w:val="002B6E6B"/>
    <w:rsid w:val="002B75CD"/>
    <w:rsid w:val="002C038D"/>
    <w:rsid w:val="002C063C"/>
    <w:rsid w:val="002C0AB8"/>
    <w:rsid w:val="002C3156"/>
    <w:rsid w:val="002C3890"/>
    <w:rsid w:val="002C4311"/>
    <w:rsid w:val="002C5ED3"/>
    <w:rsid w:val="002C7D92"/>
    <w:rsid w:val="002C7E1B"/>
    <w:rsid w:val="002D01A5"/>
    <w:rsid w:val="002D0652"/>
    <w:rsid w:val="002D188F"/>
    <w:rsid w:val="002D1D9D"/>
    <w:rsid w:val="002D24AB"/>
    <w:rsid w:val="002D2D94"/>
    <w:rsid w:val="002D2E99"/>
    <w:rsid w:val="002D3A56"/>
    <w:rsid w:val="002D4AA0"/>
    <w:rsid w:val="002D5A53"/>
    <w:rsid w:val="002D6405"/>
    <w:rsid w:val="002D7B0A"/>
    <w:rsid w:val="002D7BBA"/>
    <w:rsid w:val="002E2424"/>
    <w:rsid w:val="002E2A82"/>
    <w:rsid w:val="002E31AB"/>
    <w:rsid w:val="002E3AA2"/>
    <w:rsid w:val="002E3E97"/>
    <w:rsid w:val="002E54AA"/>
    <w:rsid w:val="002E5F5F"/>
    <w:rsid w:val="002E6607"/>
    <w:rsid w:val="002E7B86"/>
    <w:rsid w:val="002F1BA8"/>
    <w:rsid w:val="002F1F27"/>
    <w:rsid w:val="002F2F8E"/>
    <w:rsid w:val="002F362C"/>
    <w:rsid w:val="002F43F8"/>
    <w:rsid w:val="002F46CC"/>
    <w:rsid w:val="002F51DA"/>
    <w:rsid w:val="002F5AD8"/>
    <w:rsid w:val="002F5D97"/>
    <w:rsid w:val="003004AE"/>
    <w:rsid w:val="00300CFA"/>
    <w:rsid w:val="00301044"/>
    <w:rsid w:val="00301E75"/>
    <w:rsid w:val="00302080"/>
    <w:rsid w:val="0030390F"/>
    <w:rsid w:val="00303B94"/>
    <w:rsid w:val="00304760"/>
    <w:rsid w:val="003067D4"/>
    <w:rsid w:val="00307285"/>
    <w:rsid w:val="00307C96"/>
    <w:rsid w:val="003111C7"/>
    <w:rsid w:val="00311A19"/>
    <w:rsid w:val="00312382"/>
    <w:rsid w:val="003136C5"/>
    <w:rsid w:val="00313896"/>
    <w:rsid w:val="00313D67"/>
    <w:rsid w:val="00314549"/>
    <w:rsid w:val="0031458F"/>
    <w:rsid w:val="00315B3F"/>
    <w:rsid w:val="00315F05"/>
    <w:rsid w:val="00316E55"/>
    <w:rsid w:val="003202E9"/>
    <w:rsid w:val="003216C4"/>
    <w:rsid w:val="00321EEF"/>
    <w:rsid w:val="003227F3"/>
    <w:rsid w:val="00323DC5"/>
    <w:rsid w:val="00324A38"/>
    <w:rsid w:val="003250E6"/>
    <w:rsid w:val="00325D89"/>
    <w:rsid w:val="003266E3"/>
    <w:rsid w:val="003279FD"/>
    <w:rsid w:val="003308CB"/>
    <w:rsid w:val="0033113F"/>
    <w:rsid w:val="0033130F"/>
    <w:rsid w:val="003314D5"/>
    <w:rsid w:val="00332066"/>
    <w:rsid w:val="00332899"/>
    <w:rsid w:val="00334465"/>
    <w:rsid w:val="003351C6"/>
    <w:rsid w:val="0033597E"/>
    <w:rsid w:val="003366A9"/>
    <w:rsid w:val="00336F18"/>
    <w:rsid w:val="003370A9"/>
    <w:rsid w:val="0033749B"/>
    <w:rsid w:val="00337997"/>
    <w:rsid w:val="00337A55"/>
    <w:rsid w:val="00341B51"/>
    <w:rsid w:val="00341D50"/>
    <w:rsid w:val="00342854"/>
    <w:rsid w:val="00342DF1"/>
    <w:rsid w:val="003431D1"/>
    <w:rsid w:val="0034320D"/>
    <w:rsid w:val="003433CE"/>
    <w:rsid w:val="0034429D"/>
    <w:rsid w:val="0034515E"/>
    <w:rsid w:val="00345600"/>
    <w:rsid w:val="00345606"/>
    <w:rsid w:val="00345A89"/>
    <w:rsid w:val="00346479"/>
    <w:rsid w:val="00350E95"/>
    <w:rsid w:val="00352874"/>
    <w:rsid w:val="003535D4"/>
    <w:rsid w:val="00353F40"/>
    <w:rsid w:val="0036116D"/>
    <w:rsid w:val="003620E9"/>
    <w:rsid w:val="003626F4"/>
    <w:rsid w:val="00362EF6"/>
    <w:rsid w:val="00362F6F"/>
    <w:rsid w:val="003631A6"/>
    <w:rsid w:val="00364104"/>
    <w:rsid w:val="00365780"/>
    <w:rsid w:val="00365BF4"/>
    <w:rsid w:val="00367121"/>
    <w:rsid w:val="00370244"/>
    <w:rsid w:val="00371225"/>
    <w:rsid w:val="00371B9B"/>
    <w:rsid w:val="003725A9"/>
    <w:rsid w:val="00374DB8"/>
    <w:rsid w:val="00375A6D"/>
    <w:rsid w:val="00375FB8"/>
    <w:rsid w:val="003760E1"/>
    <w:rsid w:val="00377384"/>
    <w:rsid w:val="00380766"/>
    <w:rsid w:val="00380B8D"/>
    <w:rsid w:val="00380E89"/>
    <w:rsid w:val="00383B8B"/>
    <w:rsid w:val="00384C2B"/>
    <w:rsid w:val="003877AB"/>
    <w:rsid w:val="003904E5"/>
    <w:rsid w:val="00391A2B"/>
    <w:rsid w:val="00391BCF"/>
    <w:rsid w:val="00392CEF"/>
    <w:rsid w:val="0039459A"/>
    <w:rsid w:val="00395E8D"/>
    <w:rsid w:val="0039691A"/>
    <w:rsid w:val="00396F28"/>
    <w:rsid w:val="003972D3"/>
    <w:rsid w:val="00397CB8"/>
    <w:rsid w:val="003A0202"/>
    <w:rsid w:val="003A2A4C"/>
    <w:rsid w:val="003A32EB"/>
    <w:rsid w:val="003A44D0"/>
    <w:rsid w:val="003A4675"/>
    <w:rsid w:val="003A4F1D"/>
    <w:rsid w:val="003A609E"/>
    <w:rsid w:val="003A76D1"/>
    <w:rsid w:val="003A7CCD"/>
    <w:rsid w:val="003B0388"/>
    <w:rsid w:val="003B0D39"/>
    <w:rsid w:val="003B2C65"/>
    <w:rsid w:val="003B2EA9"/>
    <w:rsid w:val="003B3A4A"/>
    <w:rsid w:val="003B3D15"/>
    <w:rsid w:val="003B458D"/>
    <w:rsid w:val="003B7F19"/>
    <w:rsid w:val="003C151F"/>
    <w:rsid w:val="003C2915"/>
    <w:rsid w:val="003C39B9"/>
    <w:rsid w:val="003C3EF0"/>
    <w:rsid w:val="003C406F"/>
    <w:rsid w:val="003C44EA"/>
    <w:rsid w:val="003C510C"/>
    <w:rsid w:val="003C5652"/>
    <w:rsid w:val="003C6E9F"/>
    <w:rsid w:val="003D4AF5"/>
    <w:rsid w:val="003D4E30"/>
    <w:rsid w:val="003D603E"/>
    <w:rsid w:val="003D79A8"/>
    <w:rsid w:val="003D7FD4"/>
    <w:rsid w:val="003E2E92"/>
    <w:rsid w:val="003E38FA"/>
    <w:rsid w:val="003E3BEB"/>
    <w:rsid w:val="003E3DD0"/>
    <w:rsid w:val="003E4812"/>
    <w:rsid w:val="003E4D79"/>
    <w:rsid w:val="003E5C86"/>
    <w:rsid w:val="003E6A07"/>
    <w:rsid w:val="003E7B12"/>
    <w:rsid w:val="003E7DD6"/>
    <w:rsid w:val="003F0A7B"/>
    <w:rsid w:val="003F0D58"/>
    <w:rsid w:val="003F1114"/>
    <w:rsid w:val="003F2943"/>
    <w:rsid w:val="003F3AF6"/>
    <w:rsid w:val="003F4143"/>
    <w:rsid w:val="003F5A07"/>
    <w:rsid w:val="003F5EC0"/>
    <w:rsid w:val="003F61A5"/>
    <w:rsid w:val="003F63A8"/>
    <w:rsid w:val="003F69DD"/>
    <w:rsid w:val="00400B29"/>
    <w:rsid w:val="00401225"/>
    <w:rsid w:val="00401845"/>
    <w:rsid w:val="00401CAF"/>
    <w:rsid w:val="004033D6"/>
    <w:rsid w:val="00405987"/>
    <w:rsid w:val="00407363"/>
    <w:rsid w:val="0041003E"/>
    <w:rsid w:val="00410607"/>
    <w:rsid w:val="00410BFB"/>
    <w:rsid w:val="00410C92"/>
    <w:rsid w:val="0041216D"/>
    <w:rsid w:val="00412DF7"/>
    <w:rsid w:val="004146F1"/>
    <w:rsid w:val="004160C5"/>
    <w:rsid w:val="0041773E"/>
    <w:rsid w:val="00417819"/>
    <w:rsid w:val="00417B85"/>
    <w:rsid w:val="00417BE5"/>
    <w:rsid w:val="00420096"/>
    <w:rsid w:val="004207E3"/>
    <w:rsid w:val="004208CD"/>
    <w:rsid w:val="004211A0"/>
    <w:rsid w:val="004216F5"/>
    <w:rsid w:val="00421777"/>
    <w:rsid w:val="00421FD3"/>
    <w:rsid w:val="0042222B"/>
    <w:rsid w:val="0042277D"/>
    <w:rsid w:val="0042303B"/>
    <w:rsid w:val="004238CC"/>
    <w:rsid w:val="004245C2"/>
    <w:rsid w:val="00424A65"/>
    <w:rsid w:val="00424ED2"/>
    <w:rsid w:val="00425486"/>
    <w:rsid w:val="004257CA"/>
    <w:rsid w:val="00426D84"/>
    <w:rsid w:val="00430A07"/>
    <w:rsid w:val="00430E68"/>
    <w:rsid w:val="0043118D"/>
    <w:rsid w:val="0043148E"/>
    <w:rsid w:val="00432A6C"/>
    <w:rsid w:val="00432C02"/>
    <w:rsid w:val="0043319D"/>
    <w:rsid w:val="00433750"/>
    <w:rsid w:val="00433E8E"/>
    <w:rsid w:val="00435208"/>
    <w:rsid w:val="00435A51"/>
    <w:rsid w:val="00436259"/>
    <w:rsid w:val="00436B76"/>
    <w:rsid w:val="00437DE4"/>
    <w:rsid w:val="00440971"/>
    <w:rsid w:val="00441155"/>
    <w:rsid w:val="00441451"/>
    <w:rsid w:val="004424DA"/>
    <w:rsid w:val="004426DF"/>
    <w:rsid w:val="004431E6"/>
    <w:rsid w:val="00443790"/>
    <w:rsid w:val="00444C3E"/>
    <w:rsid w:val="00445557"/>
    <w:rsid w:val="00446E85"/>
    <w:rsid w:val="0044773A"/>
    <w:rsid w:val="004507D2"/>
    <w:rsid w:val="00451F4C"/>
    <w:rsid w:val="004533B5"/>
    <w:rsid w:val="004534B2"/>
    <w:rsid w:val="00453846"/>
    <w:rsid w:val="00455BDA"/>
    <w:rsid w:val="00456759"/>
    <w:rsid w:val="00461583"/>
    <w:rsid w:val="00461C18"/>
    <w:rsid w:val="00462B0F"/>
    <w:rsid w:val="00462B55"/>
    <w:rsid w:val="00463A5F"/>
    <w:rsid w:val="00464886"/>
    <w:rsid w:val="00464AF1"/>
    <w:rsid w:val="0046521E"/>
    <w:rsid w:val="00465F26"/>
    <w:rsid w:val="00467517"/>
    <w:rsid w:val="0047080E"/>
    <w:rsid w:val="00471BC8"/>
    <w:rsid w:val="004730E2"/>
    <w:rsid w:val="004735CB"/>
    <w:rsid w:val="00473E58"/>
    <w:rsid w:val="0047427D"/>
    <w:rsid w:val="00475D4F"/>
    <w:rsid w:val="00476473"/>
    <w:rsid w:val="00477042"/>
    <w:rsid w:val="0048061C"/>
    <w:rsid w:val="0048156B"/>
    <w:rsid w:val="00482BF6"/>
    <w:rsid w:val="00483B12"/>
    <w:rsid w:val="00483D7B"/>
    <w:rsid w:val="004840F3"/>
    <w:rsid w:val="00484500"/>
    <w:rsid w:val="00484E89"/>
    <w:rsid w:val="004855C1"/>
    <w:rsid w:val="00485851"/>
    <w:rsid w:val="00486EB3"/>
    <w:rsid w:val="004878FD"/>
    <w:rsid w:val="00487A0D"/>
    <w:rsid w:val="004910EC"/>
    <w:rsid w:val="00491E55"/>
    <w:rsid w:val="0049227A"/>
    <w:rsid w:val="00492828"/>
    <w:rsid w:val="004928BF"/>
    <w:rsid w:val="00493264"/>
    <w:rsid w:val="0049378E"/>
    <w:rsid w:val="004955E5"/>
    <w:rsid w:val="004958F7"/>
    <w:rsid w:val="0049616C"/>
    <w:rsid w:val="00496848"/>
    <w:rsid w:val="004A0213"/>
    <w:rsid w:val="004A209A"/>
    <w:rsid w:val="004A30EF"/>
    <w:rsid w:val="004A3423"/>
    <w:rsid w:val="004A37BC"/>
    <w:rsid w:val="004A6198"/>
    <w:rsid w:val="004A61D8"/>
    <w:rsid w:val="004A7D23"/>
    <w:rsid w:val="004B0760"/>
    <w:rsid w:val="004B18EF"/>
    <w:rsid w:val="004B4D43"/>
    <w:rsid w:val="004B542D"/>
    <w:rsid w:val="004B5E24"/>
    <w:rsid w:val="004B6465"/>
    <w:rsid w:val="004B6508"/>
    <w:rsid w:val="004B6B4D"/>
    <w:rsid w:val="004B7B0F"/>
    <w:rsid w:val="004C02E5"/>
    <w:rsid w:val="004C037B"/>
    <w:rsid w:val="004C0503"/>
    <w:rsid w:val="004C0BF1"/>
    <w:rsid w:val="004C1751"/>
    <w:rsid w:val="004C1764"/>
    <w:rsid w:val="004C209D"/>
    <w:rsid w:val="004C3586"/>
    <w:rsid w:val="004C41BF"/>
    <w:rsid w:val="004C4870"/>
    <w:rsid w:val="004C4877"/>
    <w:rsid w:val="004C4894"/>
    <w:rsid w:val="004C4952"/>
    <w:rsid w:val="004C6779"/>
    <w:rsid w:val="004C6C6A"/>
    <w:rsid w:val="004C7905"/>
    <w:rsid w:val="004D1A05"/>
    <w:rsid w:val="004D1AA1"/>
    <w:rsid w:val="004D2769"/>
    <w:rsid w:val="004D2924"/>
    <w:rsid w:val="004D2DFB"/>
    <w:rsid w:val="004D353E"/>
    <w:rsid w:val="004D4203"/>
    <w:rsid w:val="004D5428"/>
    <w:rsid w:val="004D5EE1"/>
    <w:rsid w:val="004D64CB"/>
    <w:rsid w:val="004E035D"/>
    <w:rsid w:val="004E057E"/>
    <w:rsid w:val="004E319C"/>
    <w:rsid w:val="004E42B7"/>
    <w:rsid w:val="004E5E5E"/>
    <w:rsid w:val="004E646D"/>
    <w:rsid w:val="004E6790"/>
    <w:rsid w:val="004E7919"/>
    <w:rsid w:val="004E7AA0"/>
    <w:rsid w:val="004F0342"/>
    <w:rsid w:val="004F1402"/>
    <w:rsid w:val="004F2D8D"/>
    <w:rsid w:val="004F303B"/>
    <w:rsid w:val="004F4AD3"/>
    <w:rsid w:val="004F51F4"/>
    <w:rsid w:val="004F5DD9"/>
    <w:rsid w:val="004F752B"/>
    <w:rsid w:val="004F77FF"/>
    <w:rsid w:val="0050017C"/>
    <w:rsid w:val="00500E8D"/>
    <w:rsid w:val="00501B34"/>
    <w:rsid w:val="0050204D"/>
    <w:rsid w:val="00502666"/>
    <w:rsid w:val="00502D6F"/>
    <w:rsid w:val="00503BEB"/>
    <w:rsid w:val="00504E91"/>
    <w:rsid w:val="005059A3"/>
    <w:rsid w:val="00505E0C"/>
    <w:rsid w:val="005064B7"/>
    <w:rsid w:val="00506990"/>
    <w:rsid w:val="0051033B"/>
    <w:rsid w:val="00510CBE"/>
    <w:rsid w:val="00510CCF"/>
    <w:rsid w:val="005111A5"/>
    <w:rsid w:val="00511887"/>
    <w:rsid w:val="00512087"/>
    <w:rsid w:val="00512936"/>
    <w:rsid w:val="005147DA"/>
    <w:rsid w:val="00517BCB"/>
    <w:rsid w:val="00517E77"/>
    <w:rsid w:val="00520125"/>
    <w:rsid w:val="00520266"/>
    <w:rsid w:val="00521C4B"/>
    <w:rsid w:val="00522C91"/>
    <w:rsid w:val="00523437"/>
    <w:rsid w:val="00523F6C"/>
    <w:rsid w:val="00523FD3"/>
    <w:rsid w:val="00525513"/>
    <w:rsid w:val="005260B9"/>
    <w:rsid w:val="0052649B"/>
    <w:rsid w:val="005266D8"/>
    <w:rsid w:val="00526993"/>
    <w:rsid w:val="00526D0F"/>
    <w:rsid w:val="005270C2"/>
    <w:rsid w:val="00527368"/>
    <w:rsid w:val="0052784F"/>
    <w:rsid w:val="00527CFF"/>
    <w:rsid w:val="005302A8"/>
    <w:rsid w:val="00531008"/>
    <w:rsid w:val="00532620"/>
    <w:rsid w:val="00532C4D"/>
    <w:rsid w:val="00533C53"/>
    <w:rsid w:val="0053414B"/>
    <w:rsid w:val="00534B8F"/>
    <w:rsid w:val="005358A7"/>
    <w:rsid w:val="005364C0"/>
    <w:rsid w:val="0053736E"/>
    <w:rsid w:val="00537676"/>
    <w:rsid w:val="0053779F"/>
    <w:rsid w:val="005379B7"/>
    <w:rsid w:val="00537CEB"/>
    <w:rsid w:val="00540AA3"/>
    <w:rsid w:val="00542F94"/>
    <w:rsid w:val="00545EAE"/>
    <w:rsid w:val="005467D8"/>
    <w:rsid w:val="00546A4C"/>
    <w:rsid w:val="00547111"/>
    <w:rsid w:val="00547926"/>
    <w:rsid w:val="005509CC"/>
    <w:rsid w:val="00551DC8"/>
    <w:rsid w:val="005531A5"/>
    <w:rsid w:val="005536D6"/>
    <w:rsid w:val="0055382B"/>
    <w:rsid w:val="00553A42"/>
    <w:rsid w:val="00553DA8"/>
    <w:rsid w:val="0055487E"/>
    <w:rsid w:val="00554E9C"/>
    <w:rsid w:val="00554EC7"/>
    <w:rsid w:val="005555AD"/>
    <w:rsid w:val="00555C34"/>
    <w:rsid w:val="0055606D"/>
    <w:rsid w:val="00556126"/>
    <w:rsid w:val="00556E4E"/>
    <w:rsid w:val="0055722B"/>
    <w:rsid w:val="00560879"/>
    <w:rsid w:val="005608F5"/>
    <w:rsid w:val="00560A13"/>
    <w:rsid w:val="00560B5A"/>
    <w:rsid w:val="0056134D"/>
    <w:rsid w:val="0056179C"/>
    <w:rsid w:val="00562246"/>
    <w:rsid w:val="00562F9B"/>
    <w:rsid w:val="00563DEF"/>
    <w:rsid w:val="00563E92"/>
    <w:rsid w:val="00564BC8"/>
    <w:rsid w:val="00566934"/>
    <w:rsid w:val="00566AD8"/>
    <w:rsid w:val="0056788A"/>
    <w:rsid w:val="00567DEC"/>
    <w:rsid w:val="00570785"/>
    <w:rsid w:val="00571C18"/>
    <w:rsid w:val="005724EF"/>
    <w:rsid w:val="005725B6"/>
    <w:rsid w:val="00572693"/>
    <w:rsid w:val="00572C31"/>
    <w:rsid w:val="00574816"/>
    <w:rsid w:val="005748FD"/>
    <w:rsid w:val="00574C34"/>
    <w:rsid w:val="00575528"/>
    <w:rsid w:val="0057583C"/>
    <w:rsid w:val="005766F9"/>
    <w:rsid w:val="00576F0A"/>
    <w:rsid w:val="005779F6"/>
    <w:rsid w:val="00577EBA"/>
    <w:rsid w:val="00577EDE"/>
    <w:rsid w:val="00581C36"/>
    <w:rsid w:val="005826A4"/>
    <w:rsid w:val="00582AFB"/>
    <w:rsid w:val="00582BC4"/>
    <w:rsid w:val="0058441D"/>
    <w:rsid w:val="005846E1"/>
    <w:rsid w:val="005849CA"/>
    <w:rsid w:val="005879C8"/>
    <w:rsid w:val="00592722"/>
    <w:rsid w:val="0059275B"/>
    <w:rsid w:val="00592B3B"/>
    <w:rsid w:val="005934AF"/>
    <w:rsid w:val="00593F3E"/>
    <w:rsid w:val="005943AD"/>
    <w:rsid w:val="0059722F"/>
    <w:rsid w:val="00597C82"/>
    <w:rsid w:val="005A0061"/>
    <w:rsid w:val="005A025E"/>
    <w:rsid w:val="005A2898"/>
    <w:rsid w:val="005A2B1F"/>
    <w:rsid w:val="005A2ED3"/>
    <w:rsid w:val="005A4589"/>
    <w:rsid w:val="005A459B"/>
    <w:rsid w:val="005A48F7"/>
    <w:rsid w:val="005A4B13"/>
    <w:rsid w:val="005A5A9E"/>
    <w:rsid w:val="005A6CCD"/>
    <w:rsid w:val="005A7396"/>
    <w:rsid w:val="005A740F"/>
    <w:rsid w:val="005A7C68"/>
    <w:rsid w:val="005B1695"/>
    <w:rsid w:val="005B1A12"/>
    <w:rsid w:val="005B25EE"/>
    <w:rsid w:val="005B3081"/>
    <w:rsid w:val="005B3B13"/>
    <w:rsid w:val="005B4C08"/>
    <w:rsid w:val="005B5101"/>
    <w:rsid w:val="005B5429"/>
    <w:rsid w:val="005B5BE7"/>
    <w:rsid w:val="005B6157"/>
    <w:rsid w:val="005B74E6"/>
    <w:rsid w:val="005C03CD"/>
    <w:rsid w:val="005C07C8"/>
    <w:rsid w:val="005C1C80"/>
    <w:rsid w:val="005C1D2D"/>
    <w:rsid w:val="005C22F2"/>
    <w:rsid w:val="005C23D6"/>
    <w:rsid w:val="005C2E04"/>
    <w:rsid w:val="005C2F9F"/>
    <w:rsid w:val="005C3E44"/>
    <w:rsid w:val="005C52C2"/>
    <w:rsid w:val="005C5E6E"/>
    <w:rsid w:val="005C634B"/>
    <w:rsid w:val="005C638E"/>
    <w:rsid w:val="005C66D4"/>
    <w:rsid w:val="005D05B1"/>
    <w:rsid w:val="005D0C29"/>
    <w:rsid w:val="005D233C"/>
    <w:rsid w:val="005D5F84"/>
    <w:rsid w:val="005D6CD6"/>
    <w:rsid w:val="005E2B83"/>
    <w:rsid w:val="005E3944"/>
    <w:rsid w:val="005E3E4F"/>
    <w:rsid w:val="005E4047"/>
    <w:rsid w:val="005E440A"/>
    <w:rsid w:val="005E71F7"/>
    <w:rsid w:val="005F1714"/>
    <w:rsid w:val="005F1F18"/>
    <w:rsid w:val="005F2CE8"/>
    <w:rsid w:val="005F2D5A"/>
    <w:rsid w:val="005F4EBC"/>
    <w:rsid w:val="005F64B1"/>
    <w:rsid w:val="005F7583"/>
    <w:rsid w:val="006000F0"/>
    <w:rsid w:val="00602E43"/>
    <w:rsid w:val="00603547"/>
    <w:rsid w:val="00604D39"/>
    <w:rsid w:val="00605766"/>
    <w:rsid w:val="006075F9"/>
    <w:rsid w:val="006113C3"/>
    <w:rsid w:val="00611692"/>
    <w:rsid w:val="00611A01"/>
    <w:rsid w:val="00612E6B"/>
    <w:rsid w:val="006132F9"/>
    <w:rsid w:val="006136D8"/>
    <w:rsid w:val="00613D95"/>
    <w:rsid w:val="00616B33"/>
    <w:rsid w:val="00616EDF"/>
    <w:rsid w:val="006175D3"/>
    <w:rsid w:val="006205B3"/>
    <w:rsid w:val="006205F8"/>
    <w:rsid w:val="00620B77"/>
    <w:rsid w:val="00621217"/>
    <w:rsid w:val="00621A38"/>
    <w:rsid w:val="00622019"/>
    <w:rsid w:val="00622839"/>
    <w:rsid w:val="006236BD"/>
    <w:rsid w:val="0062385A"/>
    <w:rsid w:val="006247B3"/>
    <w:rsid w:val="006251C5"/>
    <w:rsid w:val="00625EAE"/>
    <w:rsid w:val="0062609E"/>
    <w:rsid w:val="006271D2"/>
    <w:rsid w:val="00627C2D"/>
    <w:rsid w:val="00630E38"/>
    <w:rsid w:val="00633822"/>
    <w:rsid w:val="00636CCC"/>
    <w:rsid w:val="00637359"/>
    <w:rsid w:val="0064132B"/>
    <w:rsid w:val="00641AAB"/>
    <w:rsid w:val="00642100"/>
    <w:rsid w:val="00642AC0"/>
    <w:rsid w:val="0064395E"/>
    <w:rsid w:val="00645027"/>
    <w:rsid w:val="006452D7"/>
    <w:rsid w:val="006453BD"/>
    <w:rsid w:val="00645C03"/>
    <w:rsid w:val="006466E3"/>
    <w:rsid w:val="006470C5"/>
    <w:rsid w:val="006504A6"/>
    <w:rsid w:val="006528DC"/>
    <w:rsid w:val="00652CFD"/>
    <w:rsid w:val="00652E56"/>
    <w:rsid w:val="00653B2C"/>
    <w:rsid w:val="00653EA4"/>
    <w:rsid w:val="00654EF6"/>
    <w:rsid w:val="0065517B"/>
    <w:rsid w:val="006551EF"/>
    <w:rsid w:val="0065552F"/>
    <w:rsid w:val="0065581B"/>
    <w:rsid w:val="00655F74"/>
    <w:rsid w:val="00656554"/>
    <w:rsid w:val="00657D64"/>
    <w:rsid w:val="0066026F"/>
    <w:rsid w:val="00660D81"/>
    <w:rsid w:val="006616CF"/>
    <w:rsid w:val="00661AFC"/>
    <w:rsid w:val="006622BE"/>
    <w:rsid w:val="006624AA"/>
    <w:rsid w:val="00662BE9"/>
    <w:rsid w:val="00663068"/>
    <w:rsid w:val="00663371"/>
    <w:rsid w:val="00663952"/>
    <w:rsid w:val="00663B9F"/>
    <w:rsid w:val="00663CE3"/>
    <w:rsid w:val="006665AE"/>
    <w:rsid w:val="006677F4"/>
    <w:rsid w:val="00667977"/>
    <w:rsid w:val="00667AF0"/>
    <w:rsid w:val="006713C2"/>
    <w:rsid w:val="00671655"/>
    <w:rsid w:val="0067165F"/>
    <w:rsid w:val="006716D9"/>
    <w:rsid w:val="006717F1"/>
    <w:rsid w:val="006718B8"/>
    <w:rsid w:val="00671938"/>
    <w:rsid w:val="006728FF"/>
    <w:rsid w:val="00672912"/>
    <w:rsid w:val="006733E5"/>
    <w:rsid w:val="00673B43"/>
    <w:rsid w:val="006742C8"/>
    <w:rsid w:val="006752F1"/>
    <w:rsid w:val="006754D3"/>
    <w:rsid w:val="00675A1B"/>
    <w:rsid w:val="00675D21"/>
    <w:rsid w:val="00680172"/>
    <w:rsid w:val="0068077A"/>
    <w:rsid w:val="00680967"/>
    <w:rsid w:val="00683263"/>
    <w:rsid w:val="00683672"/>
    <w:rsid w:val="0068372C"/>
    <w:rsid w:val="006838B0"/>
    <w:rsid w:val="006852B0"/>
    <w:rsid w:val="0068532C"/>
    <w:rsid w:val="006853BE"/>
    <w:rsid w:val="0069036F"/>
    <w:rsid w:val="006919BA"/>
    <w:rsid w:val="006926EF"/>
    <w:rsid w:val="0069387F"/>
    <w:rsid w:val="00694011"/>
    <w:rsid w:val="006948A4"/>
    <w:rsid w:val="00695D7D"/>
    <w:rsid w:val="006961C8"/>
    <w:rsid w:val="00696A06"/>
    <w:rsid w:val="006A0CCF"/>
    <w:rsid w:val="006A1EF4"/>
    <w:rsid w:val="006A265D"/>
    <w:rsid w:val="006A2C04"/>
    <w:rsid w:val="006A2EB1"/>
    <w:rsid w:val="006A342C"/>
    <w:rsid w:val="006A36AD"/>
    <w:rsid w:val="006A5058"/>
    <w:rsid w:val="006A57A0"/>
    <w:rsid w:val="006A586F"/>
    <w:rsid w:val="006A5AFE"/>
    <w:rsid w:val="006A63D5"/>
    <w:rsid w:val="006A6A47"/>
    <w:rsid w:val="006A75A2"/>
    <w:rsid w:val="006A76C0"/>
    <w:rsid w:val="006B0157"/>
    <w:rsid w:val="006B016B"/>
    <w:rsid w:val="006B0D6E"/>
    <w:rsid w:val="006B117C"/>
    <w:rsid w:val="006B1259"/>
    <w:rsid w:val="006B1C31"/>
    <w:rsid w:val="006B321E"/>
    <w:rsid w:val="006B3637"/>
    <w:rsid w:val="006B366E"/>
    <w:rsid w:val="006B46EB"/>
    <w:rsid w:val="006B4DB7"/>
    <w:rsid w:val="006B5AF7"/>
    <w:rsid w:val="006B7C2A"/>
    <w:rsid w:val="006C1A0E"/>
    <w:rsid w:val="006C1CC0"/>
    <w:rsid w:val="006C1EDF"/>
    <w:rsid w:val="006C2813"/>
    <w:rsid w:val="006C2EA7"/>
    <w:rsid w:val="006C3666"/>
    <w:rsid w:val="006C4FB5"/>
    <w:rsid w:val="006C5150"/>
    <w:rsid w:val="006C7668"/>
    <w:rsid w:val="006D03E8"/>
    <w:rsid w:val="006D1124"/>
    <w:rsid w:val="006D160E"/>
    <w:rsid w:val="006D1A7F"/>
    <w:rsid w:val="006D3EE5"/>
    <w:rsid w:val="006D4345"/>
    <w:rsid w:val="006D5839"/>
    <w:rsid w:val="006E010B"/>
    <w:rsid w:val="006E1240"/>
    <w:rsid w:val="006E247B"/>
    <w:rsid w:val="006E27EF"/>
    <w:rsid w:val="006E3392"/>
    <w:rsid w:val="006E481D"/>
    <w:rsid w:val="006E5031"/>
    <w:rsid w:val="006E619E"/>
    <w:rsid w:val="006E6E89"/>
    <w:rsid w:val="006E7C27"/>
    <w:rsid w:val="006F0CF4"/>
    <w:rsid w:val="006F1A3F"/>
    <w:rsid w:val="006F2D50"/>
    <w:rsid w:val="006F4B0B"/>
    <w:rsid w:val="006F7134"/>
    <w:rsid w:val="006F77D4"/>
    <w:rsid w:val="006F7D58"/>
    <w:rsid w:val="00701F9A"/>
    <w:rsid w:val="007035B2"/>
    <w:rsid w:val="00703DD2"/>
    <w:rsid w:val="0070552B"/>
    <w:rsid w:val="00705837"/>
    <w:rsid w:val="0070709D"/>
    <w:rsid w:val="00707148"/>
    <w:rsid w:val="00707ABB"/>
    <w:rsid w:val="00707EFC"/>
    <w:rsid w:val="00710085"/>
    <w:rsid w:val="00710CC8"/>
    <w:rsid w:val="00710D1A"/>
    <w:rsid w:val="0071112C"/>
    <w:rsid w:val="00712241"/>
    <w:rsid w:val="00714F23"/>
    <w:rsid w:val="0071506B"/>
    <w:rsid w:val="00715FB2"/>
    <w:rsid w:val="007168DD"/>
    <w:rsid w:val="00716B3D"/>
    <w:rsid w:val="0071732B"/>
    <w:rsid w:val="00717664"/>
    <w:rsid w:val="007200B8"/>
    <w:rsid w:val="007203EB"/>
    <w:rsid w:val="0072071B"/>
    <w:rsid w:val="007209DD"/>
    <w:rsid w:val="0072126A"/>
    <w:rsid w:val="0072295C"/>
    <w:rsid w:val="00725F02"/>
    <w:rsid w:val="00726686"/>
    <w:rsid w:val="00727110"/>
    <w:rsid w:val="007277BB"/>
    <w:rsid w:val="00730505"/>
    <w:rsid w:val="007306E3"/>
    <w:rsid w:val="00733D49"/>
    <w:rsid w:val="00734631"/>
    <w:rsid w:val="007370D1"/>
    <w:rsid w:val="00737E68"/>
    <w:rsid w:val="00737E9F"/>
    <w:rsid w:val="0074165A"/>
    <w:rsid w:val="00741BF1"/>
    <w:rsid w:val="007421E7"/>
    <w:rsid w:val="00742672"/>
    <w:rsid w:val="00743497"/>
    <w:rsid w:val="00743620"/>
    <w:rsid w:val="00743E16"/>
    <w:rsid w:val="00744E22"/>
    <w:rsid w:val="00745547"/>
    <w:rsid w:val="007461A2"/>
    <w:rsid w:val="00746C34"/>
    <w:rsid w:val="00747376"/>
    <w:rsid w:val="00747E10"/>
    <w:rsid w:val="00747FD4"/>
    <w:rsid w:val="007500D1"/>
    <w:rsid w:val="0075019F"/>
    <w:rsid w:val="0075022A"/>
    <w:rsid w:val="00752864"/>
    <w:rsid w:val="00752E5F"/>
    <w:rsid w:val="007532A6"/>
    <w:rsid w:val="0075350A"/>
    <w:rsid w:val="00753AAD"/>
    <w:rsid w:val="0075412C"/>
    <w:rsid w:val="00755123"/>
    <w:rsid w:val="00755171"/>
    <w:rsid w:val="007555C9"/>
    <w:rsid w:val="007568F3"/>
    <w:rsid w:val="0075703A"/>
    <w:rsid w:val="0075740A"/>
    <w:rsid w:val="00757591"/>
    <w:rsid w:val="00760C16"/>
    <w:rsid w:val="00763441"/>
    <w:rsid w:val="00763A99"/>
    <w:rsid w:val="0076416D"/>
    <w:rsid w:val="007643AF"/>
    <w:rsid w:val="00764CC5"/>
    <w:rsid w:val="00765D17"/>
    <w:rsid w:val="00766508"/>
    <w:rsid w:val="00766C52"/>
    <w:rsid w:val="007708E2"/>
    <w:rsid w:val="00771379"/>
    <w:rsid w:val="007729BB"/>
    <w:rsid w:val="007734EB"/>
    <w:rsid w:val="007738F1"/>
    <w:rsid w:val="00773E70"/>
    <w:rsid w:val="00774430"/>
    <w:rsid w:val="00774E28"/>
    <w:rsid w:val="00777ED2"/>
    <w:rsid w:val="00780ED6"/>
    <w:rsid w:val="0078185A"/>
    <w:rsid w:val="007826EA"/>
    <w:rsid w:val="00782D64"/>
    <w:rsid w:val="00782F38"/>
    <w:rsid w:val="00783E35"/>
    <w:rsid w:val="007849E3"/>
    <w:rsid w:val="007859D0"/>
    <w:rsid w:val="00785F83"/>
    <w:rsid w:val="00786230"/>
    <w:rsid w:val="00786699"/>
    <w:rsid w:val="00786C26"/>
    <w:rsid w:val="007874D3"/>
    <w:rsid w:val="007878D2"/>
    <w:rsid w:val="007903BB"/>
    <w:rsid w:val="007910D6"/>
    <w:rsid w:val="00792799"/>
    <w:rsid w:val="00792D32"/>
    <w:rsid w:val="00793862"/>
    <w:rsid w:val="00794299"/>
    <w:rsid w:val="00794470"/>
    <w:rsid w:val="00796614"/>
    <w:rsid w:val="00797849"/>
    <w:rsid w:val="007A0A6B"/>
    <w:rsid w:val="007A1486"/>
    <w:rsid w:val="007A1A16"/>
    <w:rsid w:val="007A1CAE"/>
    <w:rsid w:val="007A2022"/>
    <w:rsid w:val="007A410E"/>
    <w:rsid w:val="007A7704"/>
    <w:rsid w:val="007B011C"/>
    <w:rsid w:val="007B02C2"/>
    <w:rsid w:val="007B0AD9"/>
    <w:rsid w:val="007B1117"/>
    <w:rsid w:val="007B5FAD"/>
    <w:rsid w:val="007B6C26"/>
    <w:rsid w:val="007B6CE8"/>
    <w:rsid w:val="007B71E7"/>
    <w:rsid w:val="007B7D2B"/>
    <w:rsid w:val="007C2170"/>
    <w:rsid w:val="007C231A"/>
    <w:rsid w:val="007C2A68"/>
    <w:rsid w:val="007C2BFA"/>
    <w:rsid w:val="007C30FD"/>
    <w:rsid w:val="007C342B"/>
    <w:rsid w:val="007C546D"/>
    <w:rsid w:val="007C7B80"/>
    <w:rsid w:val="007C7EE4"/>
    <w:rsid w:val="007D021A"/>
    <w:rsid w:val="007D05AD"/>
    <w:rsid w:val="007D0BD9"/>
    <w:rsid w:val="007D0C28"/>
    <w:rsid w:val="007D3525"/>
    <w:rsid w:val="007D4ED6"/>
    <w:rsid w:val="007D4EE0"/>
    <w:rsid w:val="007D507F"/>
    <w:rsid w:val="007D6A70"/>
    <w:rsid w:val="007D6E73"/>
    <w:rsid w:val="007D77A1"/>
    <w:rsid w:val="007E03FE"/>
    <w:rsid w:val="007E0CA3"/>
    <w:rsid w:val="007E10A2"/>
    <w:rsid w:val="007E162B"/>
    <w:rsid w:val="007E1E5E"/>
    <w:rsid w:val="007E34B3"/>
    <w:rsid w:val="007E36C7"/>
    <w:rsid w:val="007E430C"/>
    <w:rsid w:val="007E478E"/>
    <w:rsid w:val="007E4FCF"/>
    <w:rsid w:val="007E5B14"/>
    <w:rsid w:val="007E6962"/>
    <w:rsid w:val="007F12BB"/>
    <w:rsid w:val="007F1450"/>
    <w:rsid w:val="007F2E2E"/>
    <w:rsid w:val="007F34F6"/>
    <w:rsid w:val="007F500E"/>
    <w:rsid w:val="007F50E9"/>
    <w:rsid w:val="007F52DE"/>
    <w:rsid w:val="007F5642"/>
    <w:rsid w:val="007F73B1"/>
    <w:rsid w:val="007F7961"/>
    <w:rsid w:val="00800965"/>
    <w:rsid w:val="008035DB"/>
    <w:rsid w:val="00804DB4"/>
    <w:rsid w:val="008057F7"/>
    <w:rsid w:val="00805A96"/>
    <w:rsid w:val="00806AFD"/>
    <w:rsid w:val="00806D18"/>
    <w:rsid w:val="00810013"/>
    <w:rsid w:val="0081063C"/>
    <w:rsid w:val="00810C53"/>
    <w:rsid w:val="00811AAB"/>
    <w:rsid w:val="00811DD1"/>
    <w:rsid w:val="00811E27"/>
    <w:rsid w:val="008137E4"/>
    <w:rsid w:val="00813E68"/>
    <w:rsid w:val="00814F63"/>
    <w:rsid w:val="008164A9"/>
    <w:rsid w:val="008173EC"/>
    <w:rsid w:val="00817EB2"/>
    <w:rsid w:val="00820A10"/>
    <w:rsid w:val="008217CB"/>
    <w:rsid w:val="00821D60"/>
    <w:rsid w:val="00821E29"/>
    <w:rsid w:val="008229E9"/>
    <w:rsid w:val="00822D5F"/>
    <w:rsid w:val="00823672"/>
    <w:rsid w:val="00823803"/>
    <w:rsid w:val="00823B99"/>
    <w:rsid w:val="00824AC2"/>
    <w:rsid w:val="00825276"/>
    <w:rsid w:val="00825E18"/>
    <w:rsid w:val="00827AE1"/>
    <w:rsid w:val="00830484"/>
    <w:rsid w:val="00830ECE"/>
    <w:rsid w:val="008310E5"/>
    <w:rsid w:val="00831D1B"/>
    <w:rsid w:val="0083241D"/>
    <w:rsid w:val="008330AB"/>
    <w:rsid w:val="00833689"/>
    <w:rsid w:val="00833E78"/>
    <w:rsid w:val="0083493E"/>
    <w:rsid w:val="00834BEC"/>
    <w:rsid w:val="00837DC2"/>
    <w:rsid w:val="008402A2"/>
    <w:rsid w:val="008405F7"/>
    <w:rsid w:val="00840982"/>
    <w:rsid w:val="008409DB"/>
    <w:rsid w:val="0084144A"/>
    <w:rsid w:val="00841CF8"/>
    <w:rsid w:val="008421DB"/>
    <w:rsid w:val="0084569E"/>
    <w:rsid w:val="00846F26"/>
    <w:rsid w:val="0084735E"/>
    <w:rsid w:val="008477A4"/>
    <w:rsid w:val="00847E75"/>
    <w:rsid w:val="008502B1"/>
    <w:rsid w:val="008506CC"/>
    <w:rsid w:val="008507A5"/>
    <w:rsid w:val="00850CA0"/>
    <w:rsid w:val="0085108C"/>
    <w:rsid w:val="00851247"/>
    <w:rsid w:val="00851513"/>
    <w:rsid w:val="00852867"/>
    <w:rsid w:val="008531C7"/>
    <w:rsid w:val="00853A6B"/>
    <w:rsid w:val="00853A9E"/>
    <w:rsid w:val="0085400F"/>
    <w:rsid w:val="00854ED5"/>
    <w:rsid w:val="008551BA"/>
    <w:rsid w:val="00856C47"/>
    <w:rsid w:val="00857C6B"/>
    <w:rsid w:val="00860614"/>
    <w:rsid w:val="00860879"/>
    <w:rsid w:val="00862FBA"/>
    <w:rsid w:val="008642EB"/>
    <w:rsid w:val="00866824"/>
    <w:rsid w:val="008669D5"/>
    <w:rsid w:val="00867DAC"/>
    <w:rsid w:val="00870CF0"/>
    <w:rsid w:val="00872B76"/>
    <w:rsid w:val="00874D04"/>
    <w:rsid w:val="0087579D"/>
    <w:rsid w:val="00877570"/>
    <w:rsid w:val="00880935"/>
    <w:rsid w:val="00881030"/>
    <w:rsid w:val="008813BF"/>
    <w:rsid w:val="008816C2"/>
    <w:rsid w:val="0088275C"/>
    <w:rsid w:val="008832AD"/>
    <w:rsid w:val="00883E31"/>
    <w:rsid w:val="0088478D"/>
    <w:rsid w:val="00885D3A"/>
    <w:rsid w:val="008868DF"/>
    <w:rsid w:val="00890A8E"/>
    <w:rsid w:val="00890B12"/>
    <w:rsid w:val="0089152C"/>
    <w:rsid w:val="00892851"/>
    <w:rsid w:val="00893163"/>
    <w:rsid w:val="00894E48"/>
    <w:rsid w:val="0089527A"/>
    <w:rsid w:val="00897D85"/>
    <w:rsid w:val="008A17C8"/>
    <w:rsid w:val="008A1E43"/>
    <w:rsid w:val="008A20A7"/>
    <w:rsid w:val="008A462B"/>
    <w:rsid w:val="008A4CDF"/>
    <w:rsid w:val="008A58D9"/>
    <w:rsid w:val="008A5B5E"/>
    <w:rsid w:val="008A5EA6"/>
    <w:rsid w:val="008A5EB5"/>
    <w:rsid w:val="008A68A4"/>
    <w:rsid w:val="008A7993"/>
    <w:rsid w:val="008B0E4F"/>
    <w:rsid w:val="008B1222"/>
    <w:rsid w:val="008B1247"/>
    <w:rsid w:val="008B34F7"/>
    <w:rsid w:val="008B5330"/>
    <w:rsid w:val="008B7191"/>
    <w:rsid w:val="008B745F"/>
    <w:rsid w:val="008B7A48"/>
    <w:rsid w:val="008B7AD7"/>
    <w:rsid w:val="008C05DC"/>
    <w:rsid w:val="008C0903"/>
    <w:rsid w:val="008C1200"/>
    <w:rsid w:val="008C1AFB"/>
    <w:rsid w:val="008C2F32"/>
    <w:rsid w:val="008C4E03"/>
    <w:rsid w:val="008C7608"/>
    <w:rsid w:val="008D14B2"/>
    <w:rsid w:val="008D15C5"/>
    <w:rsid w:val="008D2D10"/>
    <w:rsid w:val="008D4509"/>
    <w:rsid w:val="008D4738"/>
    <w:rsid w:val="008D4A53"/>
    <w:rsid w:val="008D57A6"/>
    <w:rsid w:val="008D5FA8"/>
    <w:rsid w:val="008D6BD5"/>
    <w:rsid w:val="008D6FC3"/>
    <w:rsid w:val="008D7C5C"/>
    <w:rsid w:val="008E1A8F"/>
    <w:rsid w:val="008E1C22"/>
    <w:rsid w:val="008E2348"/>
    <w:rsid w:val="008E2A4A"/>
    <w:rsid w:val="008E2D50"/>
    <w:rsid w:val="008E5903"/>
    <w:rsid w:val="008E78E3"/>
    <w:rsid w:val="008E7D81"/>
    <w:rsid w:val="008F025F"/>
    <w:rsid w:val="008F0666"/>
    <w:rsid w:val="008F0F10"/>
    <w:rsid w:val="008F1423"/>
    <w:rsid w:val="008F151E"/>
    <w:rsid w:val="008F4927"/>
    <w:rsid w:val="008F5C55"/>
    <w:rsid w:val="008F6375"/>
    <w:rsid w:val="008F63F6"/>
    <w:rsid w:val="008F776F"/>
    <w:rsid w:val="008F7A24"/>
    <w:rsid w:val="008F7B0E"/>
    <w:rsid w:val="0090033F"/>
    <w:rsid w:val="00901229"/>
    <w:rsid w:val="00903484"/>
    <w:rsid w:val="00907874"/>
    <w:rsid w:val="00907B82"/>
    <w:rsid w:val="00911F80"/>
    <w:rsid w:val="00912E28"/>
    <w:rsid w:val="00913238"/>
    <w:rsid w:val="009132A4"/>
    <w:rsid w:val="009139F8"/>
    <w:rsid w:val="00913D19"/>
    <w:rsid w:val="009158B0"/>
    <w:rsid w:val="00920034"/>
    <w:rsid w:val="00920AB9"/>
    <w:rsid w:val="00921F5C"/>
    <w:rsid w:val="009226C1"/>
    <w:rsid w:val="009226EB"/>
    <w:rsid w:val="00922906"/>
    <w:rsid w:val="00923FCD"/>
    <w:rsid w:val="00924007"/>
    <w:rsid w:val="0092707D"/>
    <w:rsid w:val="00927256"/>
    <w:rsid w:val="009311E9"/>
    <w:rsid w:val="009320AB"/>
    <w:rsid w:val="0093324D"/>
    <w:rsid w:val="00933A7F"/>
    <w:rsid w:val="00933AC4"/>
    <w:rsid w:val="0093420E"/>
    <w:rsid w:val="009345BB"/>
    <w:rsid w:val="009348A7"/>
    <w:rsid w:val="0093563A"/>
    <w:rsid w:val="00935C25"/>
    <w:rsid w:val="00936C01"/>
    <w:rsid w:val="0094093E"/>
    <w:rsid w:val="00940EE7"/>
    <w:rsid w:val="00941A3C"/>
    <w:rsid w:val="00941F1E"/>
    <w:rsid w:val="00942258"/>
    <w:rsid w:val="009431F2"/>
    <w:rsid w:val="009432D0"/>
    <w:rsid w:val="00943B53"/>
    <w:rsid w:val="00945669"/>
    <w:rsid w:val="0094663B"/>
    <w:rsid w:val="00947FBE"/>
    <w:rsid w:val="00947FF6"/>
    <w:rsid w:val="00951C11"/>
    <w:rsid w:val="00953558"/>
    <w:rsid w:val="009540BD"/>
    <w:rsid w:val="00954DE2"/>
    <w:rsid w:val="0095590D"/>
    <w:rsid w:val="0095640C"/>
    <w:rsid w:val="0095745A"/>
    <w:rsid w:val="0096297D"/>
    <w:rsid w:val="0096384D"/>
    <w:rsid w:val="00964ED1"/>
    <w:rsid w:val="00965D4E"/>
    <w:rsid w:val="00970377"/>
    <w:rsid w:val="009703FB"/>
    <w:rsid w:val="009707FD"/>
    <w:rsid w:val="0097115E"/>
    <w:rsid w:val="00972A63"/>
    <w:rsid w:val="00973662"/>
    <w:rsid w:val="0097382D"/>
    <w:rsid w:val="00973FE1"/>
    <w:rsid w:val="00974193"/>
    <w:rsid w:val="00974D80"/>
    <w:rsid w:val="0097599B"/>
    <w:rsid w:val="00977EF9"/>
    <w:rsid w:val="00980DC8"/>
    <w:rsid w:val="00981D16"/>
    <w:rsid w:val="00982E2C"/>
    <w:rsid w:val="00982FAD"/>
    <w:rsid w:val="00983DA8"/>
    <w:rsid w:val="00984BAD"/>
    <w:rsid w:val="00984E79"/>
    <w:rsid w:val="00985651"/>
    <w:rsid w:val="00987B8F"/>
    <w:rsid w:val="009917CC"/>
    <w:rsid w:val="00992703"/>
    <w:rsid w:val="00992B30"/>
    <w:rsid w:val="00993DB8"/>
    <w:rsid w:val="00994356"/>
    <w:rsid w:val="0099758D"/>
    <w:rsid w:val="00997E2D"/>
    <w:rsid w:val="00997E73"/>
    <w:rsid w:val="009A046A"/>
    <w:rsid w:val="009A26A8"/>
    <w:rsid w:val="009A32B5"/>
    <w:rsid w:val="009A35D6"/>
    <w:rsid w:val="009A387F"/>
    <w:rsid w:val="009A44EE"/>
    <w:rsid w:val="009A4825"/>
    <w:rsid w:val="009A4B98"/>
    <w:rsid w:val="009A7A3D"/>
    <w:rsid w:val="009B135E"/>
    <w:rsid w:val="009B2286"/>
    <w:rsid w:val="009B25E6"/>
    <w:rsid w:val="009B30B2"/>
    <w:rsid w:val="009B391E"/>
    <w:rsid w:val="009B4AF3"/>
    <w:rsid w:val="009B4EEF"/>
    <w:rsid w:val="009B563F"/>
    <w:rsid w:val="009B5FED"/>
    <w:rsid w:val="009B6E46"/>
    <w:rsid w:val="009C03DF"/>
    <w:rsid w:val="009C0D68"/>
    <w:rsid w:val="009C10AC"/>
    <w:rsid w:val="009C16B9"/>
    <w:rsid w:val="009C1811"/>
    <w:rsid w:val="009C1D5F"/>
    <w:rsid w:val="009C2A95"/>
    <w:rsid w:val="009C2EDB"/>
    <w:rsid w:val="009C389F"/>
    <w:rsid w:val="009C4448"/>
    <w:rsid w:val="009C5680"/>
    <w:rsid w:val="009C609D"/>
    <w:rsid w:val="009C69AB"/>
    <w:rsid w:val="009C7B08"/>
    <w:rsid w:val="009D11A3"/>
    <w:rsid w:val="009D20CD"/>
    <w:rsid w:val="009D2565"/>
    <w:rsid w:val="009D4011"/>
    <w:rsid w:val="009D5507"/>
    <w:rsid w:val="009D56E8"/>
    <w:rsid w:val="009D71B5"/>
    <w:rsid w:val="009E1CFB"/>
    <w:rsid w:val="009E2280"/>
    <w:rsid w:val="009E33EB"/>
    <w:rsid w:val="009E37E9"/>
    <w:rsid w:val="009E45A7"/>
    <w:rsid w:val="009E492A"/>
    <w:rsid w:val="009E49C3"/>
    <w:rsid w:val="009E546F"/>
    <w:rsid w:val="009E69E5"/>
    <w:rsid w:val="009E7D69"/>
    <w:rsid w:val="009E7D8C"/>
    <w:rsid w:val="009F047D"/>
    <w:rsid w:val="009F26F9"/>
    <w:rsid w:val="009F421D"/>
    <w:rsid w:val="009F42CD"/>
    <w:rsid w:val="009F4E1B"/>
    <w:rsid w:val="009F4E5F"/>
    <w:rsid w:val="009F520B"/>
    <w:rsid w:val="009F56EA"/>
    <w:rsid w:val="009F6904"/>
    <w:rsid w:val="009F71A2"/>
    <w:rsid w:val="009F7634"/>
    <w:rsid w:val="00A0118D"/>
    <w:rsid w:val="00A0253E"/>
    <w:rsid w:val="00A04111"/>
    <w:rsid w:val="00A04138"/>
    <w:rsid w:val="00A045DF"/>
    <w:rsid w:val="00A057A9"/>
    <w:rsid w:val="00A0624F"/>
    <w:rsid w:val="00A06A02"/>
    <w:rsid w:val="00A06C8B"/>
    <w:rsid w:val="00A06F44"/>
    <w:rsid w:val="00A10918"/>
    <w:rsid w:val="00A1306D"/>
    <w:rsid w:val="00A133BD"/>
    <w:rsid w:val="00A14332"/>
    <w:rsid w:val="00A1499D"/>
    <w:rsid w:val="00A14A53"/>
    <w:rsid w:val="00A14A8C"/>
    <w:rsid w:val="00A15362"/>
    <w:rsid w:val="00A15763"/>
    <w:rsid w:val="00A16A55"/>
    <w:rsid w:val="00A20197"/>
    <w:rsid w:val="00A2301E"/>
    <w:rsid w:val="00A24723"/>
    <w:rsid w:val="00A25977"/>
    <w:rsid w:val="00A25F78"/>
    <w:rsid w:val="00A27086"/>
    <w:rsid w:val="00A27ADC"/>
    <w:rsid w:val="00A3009E"/>
    <w:rsid w:val="00A31432"/>
    <w:rsid w:val="00A32F00"/>
    <w:rsid w:val="00A33AAB"/>
    <w:rsid w:val="00A33EC3"/>
    <w:rsid w:val="00A351DF"/>
    <w:rsid w:val="00A35B37"/>
    <w:rsid w:val="00A36C79"/>
    <w:rsid w:val="00A37BBD"/>
    <w:rsid w:val="00A37CA0"/>
    <w:rsid w:val="00A41A9C"/>
    <w:rsid w:val="00A41BF7"/>
    <w:rsid w:val="00A42542"/>
    <w:rsid w:val="00A42D0E"/>
    <w:rsid w:val="00A45170"/>
    <w:rsid w:val="00A46002"/>
    <w:rsid w:val="00A46D1C"/>
    <w:rsid w:val="00A50FCB"/>
    <w:rsid w:val="00A51F85"/>
    <w:rsid w:val="00A52923"/>
    <w:rsid w:val="00A531A5"/>
    <w:rsid w:val="00A53F0E"/>
    <w:rsid w:val="00A543CD"/>
    <w:rsid w:val="00A549B5"/>
    <w:rsid w:val="00A55186"/>
    <w:rsid w:val="00A55591"/>
    <w:rsid w:val="00A5573F"/>
    <w:rsid w:val="00A569A2"/>
    <w:rsid w:val="00A5759C"/>
    <w:rsid w:val="00A60BED"/>
    <w:rsid w:val="00A613E2"/>
    <w:rsid w:val="00A61A58"/>
    <w:rsid w:val="00A6288E"/>
    <w:rsid w:val="00A63083"/>
    <w:rsid w:val="00A636EA"/>
    <w:rsid w:val="00A63767"/>
    <w:rsid w:val="00A64D8B"/>
    <w:rsid w:val="00A65DC6"/>
    <w:rsid w:val="00A65E83"/>
    <w:rsid w:val="00A66098"/>
    <w:rsid w:val="00A7264B"/>
    <w:rsid w:val="00A728B1"/>
    <w:rsid w:val="00A743DE"/>
    <w:rsid w:val="00A7456F"/>
    <w:rsid w:val="00A74BE4"/>
    <w:rsid w:val="00A758DC"/>
    <w:rsid w:val="00A7793E"/>
    <w:rsid w:val="00A77A92"/>
    <w:rsid w:val="00A8178B"/>
    <w:rsid w:val="00A81B2D"/>
    <w:rsid w:val="00A81E67"/>
    <w:rsid w:val="00A828FE"/>
    <w:rsid w:val="00A84098"/>
    <w:rsid w:val="00A85B22"/>
    <w:rsid w:val="00A85E19"/>
    <w:rsid w:val="00A87412"/>
    <w:rsid w:val="00A875B7"/>
    <w:rsid w:val="00A907E9"/>
    <w:rsid w:val="00A907F8"/>
    <w:rsid w:val="00A90A1C"/>
    <w:rsid w:val="00A90E9C"/>
    <w:rsid w:val="00A95342"/>
    <w:rsid w:val="00A970A0"/>
    <w:rsid w:val="00A97587"/>
    <w:rsid w:val="00A9782C"/>
    <w:rsid w:val="00A978EA"/>
    <w:rsid w:val="00AA0A32"/>
    <w:rsid w:val="00AA1688"/>
    <w:rsid w:val="00AA250B"/>
    <w:rsid w:val="00AA28F8"/>
    <w:rsid w:val="00AA30FB"/>
    <w:rsid w:val="00AA32F9"/>
    <w:rsid w:val="00AA4CA8"/>
    <w:rsid w:val="00AB02CD"/>
    <w:rsid w:val="00AB2AA5"/>
    <w:rsid w:val="00AB3041"/>
    <w:rsid w:val="00AB3E10"/>
    <w:rsid w:val="00AB4237"/>
    <w:rsid w:val="00AB6183"/>
    <w:rsid w:val="00AB6D77"/>
    <w:rsid w:val="00AB7769"/>
    <w:rsid w:val="00AB7E49"/>
    <w:rsid w:val="00AC04AC"/>
    <w:rsid w:val="00AC0730"/>
    <w:rsid w:val="00AC0D97"/>
    <w:rsid w:val="00AC2078"/>
    <w:rsid w:val="00AC28B0"/>
    <w:rsid w:val="00AC318E"/>
    <w:rsid w:val="00AC3BBB"/>
    <w:rsid w:val="00AC4D19"/>
    <w:rsid w:val="00AC54C2"/>
    <w:rsid w:val="00AC713A"/>
    <w:rsid w:val="00AD0A4F"/>
    <w:rsid w:val="00AD0EC3"/>
    <w:rsid w:val="00AD1B15"/>
    <w:rsid w:val="00AD2180"/>
    <w:rsid w:val="00AD26D5"/>
    <w:rsid w:val="00AD30C1"/>
    <w:rsid w:val="00AD3EED"/>
    <w:rsid w:val="00AD4745"/>
    <w:rsid w:val="00AD4BBF"/>
    <w:rsid w:val="00AD6472"/>
    <w:rsid w:val="00AD69D7"/>
    <w:rsid w:val="00AE0012"/>
    <w:rsid w:val="00AE01FD"/>
    <w:rsid w:val="00AE09B9"/>
    <w:rsid w:val="00AE19EF"/>
    <w:rsid w:val="00AE1A23"/>
    <w:rsid w:val="00AE20AE"/>
    <w:rsid w:val="00AE2725"/>
    <w:rsid w:val="00AE36B5"/>
    <w:rsid w:val="00AE610A"/>
    <w:rsid w:val="00AE684B"/>
    <w:rsid w:val="00AE6BDE"/>
    <w:rsid w:val="00AE7111"/>
    <w:rsid w:val="00AE7449"/>
    <w:rsid w:val="00AE74E7"/>
    <w:rsid w:val="00AF0020"/>
    <w:rsid w:val="00AF09C7"/>
    <w:rsid w:val="00AF171E"/>
    <w:rsid w:val="00AF1834"/>
    <w:rsid w:val="00AF1B9D"/>
    <w:rsid w:val="00AF2082"/>
    <w:rsid w:val="00AF2D78"/>
    <w:rsid w:val="00AF31E5"/>
    <w:rsid w:val="00AF536E"/>
    <w:rsid w:val="00AF5F1E"/>
    <w:rsid w:val="00AF71A1"/>
    <w:rsid w:val="00AF73DA"/>
    <w:rsid w:val="00AF78BD"/>
    <w:rsid w:val="00AF79EB"/>
    <w:rsid w:val="00AF7FDD"/>
    <w:rsid w:val="00B000E2"/>
    <w:rsid w:val="00B02A8E"/>
    <w:rsid w:val="00B0445A"/>
    <w:rsid w:val="00B0534A"/>
    <w:rsid w:val="00B05927"/>
    <w:rsid w:val="00B065A8"/>
    <w:rsid w:val="00B06AD0"/>
    <w:rsid w:val="00B0749F"/>
    <w:rsid w:val="00B07CE9"/>
    <w:rsid w:val="00B115F6"/>
    <w:rsid w:val="00B11A87"/>
    <w:rsid w:val="00B12286"/>
    <w:rsid w:val="00B147EC"/>
    <w:rsid w:val="00B14F8F"/>
    <w:rsid w:val="00B20F03"/>
    <w:rsid w:val="00B2269A"/>
    <w:rsid w:val="00B248D6"/>
    <w:rsid w:val="00B24A65"/>
    <w:rsid w:val="00B24F2B"/>
    <w:rsid w:val="00B26BB8"/>
    <w:rsid w:val="00B275C8"/>
    <w:rsid w:val="00B27BCD"/>
    <w:rsid w:val="00B27D9D"/>
    <w:rsid w:val="00B311CC"/>
    <w:rsid w:val="00B318A5"/>
    <w:rsid w:val="00B31B1F"/>
    <w:rsid w:val="00B327D9"/>
    <w:rsid w:val="00B33375"/>
    <w:rsid w:val="00B34EDD"/>
    <w:rsid w:val="00B364FF"/>
    <w:rsid w:val="00B376C4"/>
    <w:rsid w:val="00B403D5"/>
    <w:rsid w:val="00B41090"/>
    <w:rsid w:val="00B4253B"/>
    <w:rsid w:val="00B42F0A"/>
    <w:rsid w:val="00B43F6B"/>
    <w:rsid w:val="00B45D25"/>
    <w:rsid w:val="00B46C7B"/>
    <w:rsid w:val="00B50820"/>
    <w:rsid w:val="00B516F9"/>
    <w:rsid w:val="00B51B33"/>
    <w:rsid w:val="00B53347"/>
    <w:rsid w:val="00B54FA5"/>
    <w:rsid w:val="00B552C7"/>
    <w:rsid w:val="00B555CC"/>
    <w:rsid w:val="00B55615"/>
    <w:rsid w:val="00B55FB4"/>
    <w:rsid w:val="00B60271"/>
    <w:rsid w:val="00B6066A"/>
    <w:rsid w:val="00B60706"/>
    <w:rsid w:val="00B61FD8"/>
    <w:rsid w:val="00B62E44"/>
    <w:rsid w:val="00B64DA6"/>
    <w:rsid w:val="00B64E1F"/>
    <w:rsid w:val="00B652BD"/>
    <w:rsid w:val="00B65A0E"/>
    <w:rsid w:val="00B661FC"/>
    <w:rsid w:val="00B708FC"/>
    <w:rsid w:val="00B71883"/>
    <w:rsid w:val="00B71EC9"/>
    <w:rsid w:val="00B7289E"/>
    <w:rsid w:val="00B730F1"/>
    <w:rsid w:val="00B73FDF"/>
    <w:rsid w:val="00B7535E"/>
    <w:rsid w:val="00B774E9"/>
    <w:rsid w:val="00B814DB"/>
    <w:rsid w:val="00B8186B"/>
    <w:rsid w:val="00B81B87"/>
    <w:rsid w:val="00B823F1"/>
    <w:rsid w:val="00B82430"/>
    <w:rsid w:val="00B83108"/>
    <w:rsid w:val="00B83E76"/>
    <w:rsid w:val="00B8444E"/>
    <w:rsid w:val="00B84C80"/>
    <w:rsid w:val="00B8563B"/>
    <w:rsid w:val="00B85F4A"/>
    <w:rsid w:val="00B86961"/>
    <w:rsid w:val="00B879DC"/>
    <w:rsid w:val="00B9180E"/>
    <w:rsid w:val="00B9242A"/>
    <w:rsid w:val="00B93724"/>
    <w:rsid w:val="00B943A8"/>
    <w:rsid w:val="00B9462C"/>
    <w:rsid w:val="00B9560C"/>
    <w:rsid w:val="00B9611F"/>
    <w:rsid w:val="00B97548"/>
    <w:rsid w:val="00BA0BDC"/>
    <w:rsid w:val="00BA16BA"/>
    <w:rsid w:val="00BA269F"/>
    <w:rsid w:val="00BA404D"/>
    <w:rsid w:val="00BA4757"/>
    <w:rsid w:val="00BA586E"/>
    <w:rsid w:val="00BA7213"/>
    <w:rsid w:val="00BB0DEA"/>
    <w:rsid w:val="00BB3733"/>
    <w:rsid w:val="00BB388D"/>
    <w:rsid w:val="00BB4594"/>
    <w:rsid w:val="00BB734B"/>
    <w:rsid w:val="00BB75A8"/>
    <w:rsid w:val="00BB7BA4"/>
    <w:rsid w:val="00BC14D0"/>
    <w:rsid w:val="00BC2054"/>
    <w:rsid w:val="00BC26FC"/>
    <w:rsid w:val="00BC4335"/>
    <w:rsid w:val="00BC5456"/>
    <w:rsid w:val="00BC6933"/>
    <w:rsid w:val="00BD074A"/>
    <w:rsid w:val="00BD09D2"/>
    <w:rsid w:val="00BD0CFF"/>
    <w:rsid w:val="00BD18C3"/>
    <w:rsid w:val="00BD1A5F"/>
    <w:rsid w:val="00BD25FF"/>
    <w:rsid w:val="00BD2CA7"/>
    <w:rsid w:val="00BD2F14"/>
    <w:rsid w:val="00BD431A"/>
    <w:rsid w:val="00BD5B42"/>
    <w:rsid w:val="00BD7579"/>
    <w:rsid w:val="00BE04DC"/>
    <w:rsid w:val="00BE1302"/>
    <w:rsid w:val="00BE338C"/>
    <w:rsid w:val="00BE60B5"/>
    <w:rsid w:val="00BE73BD"/>
    <w:rsid w:val="00BF0595"/>
    <w:rsid w:val="00BF1CA5"/>
    <w:rsid w:val="00BF3DFA"/>
    <w:rsid w:val="00BF480B"/>
    <w:rsid w:val="00BF5340"/>
    <w:rsid w:val="00BF5986"/>
    <w:rsid w:val="00BF59F9"/>
    <w:rsid w:val="00BF66CD"/>
    <w:rsid w:val="00BF6A88"/>
    <w:rsid w:val="00BF6B28"/>
    <w:rsid w:val="00BF6D25"/>
    <w:rsid w:val="00BF7526"/>
    <w:rsid w:val="00C00320"/>
    <w:rsid w:val="00C00B30"/>
    <w:rsid w:val="00C01314"/>
    <w:rsid w:val="00C04516"/>
    <w:rsid w:val="00C0591A"/>
    <w:rsid w:val="00C05E72"/>
    <w:rsid w:val="00C0672C"/>
    <w:rsid w:val="00C102D6"/>
    <w:rsid w:val="00C12241"/>
    <w:rsid w:val="00C13981"/>
    <w:rsid w:val="00C14E7F"/>
    <w:rsid w:val="00C15938"/>
    <w:rsid w:val="00C15EA2"/>
    <w:rsid w:val="00C168D7"/>
    <w:rsid w:val="00C17A2E"/>
    <w:rsid w:val="00C21825"/>
    <w:rsid w:val="00C21A63"/>
    <w:rsid w:val="00C230BA"/>
    <w:rsid w:val="00C232CD"/>
    <w:rsid w:val="00C248A7"/>
    <w:rsid w:val="00C24D76"/>
    <w:rsid w:val="00C256A5"/>
    <w:rsid w:val="00C2622C"/>
    <w:rsid w:val="00C2624C"/>
    <w:rsid w:val="00C273CB"/>
    <w:rsid w:val="00C2774C"/>
    <w:rsid w:val="00C30AC8"/>
    <w:rsid w:val="00C32278"/>
    <w:rsid w:val="00C325E2"/>
    <w:rsid w:val="00C3449E"/>
    <w:rsid w:val="00C346E5"/>
    <w:rsid w:val="00C348F4"/>
    <w:rsid w:val="00C36B62"/>
    <w:rsid w:val="00C37DCC"/>
    <w:rsid w:val="00C40120"/>
    <w:rsid w:val="00C40ABA"/>
    <w:rsid w:val="00C41FE1"/>
    <w:rsid w:val="00C42A25"/>
    <w:rsid w:val="00C42D7E"/>
    <w:rsid w:val="00C433C4"/>
    <w:rsid w:val="00C44129"/>
    <w:rsid w:val="00C44204"/>
    <w:rsid w:val="00C44326"/>
    <w:rsid w:val="00C44E8F"/>
    <w:rsid w:val="00C45A4E"/>
    <w:rsid w:val="00C46B36"/>
    <w:rsid w:val="00C471CB"/>
    <w:rsid w:val="00C51418"/>
    <w:rsid w:val="00C52313"/>
    <w:rsid w:val="00C52ED6"/>
    <w:rsid w:val="00C5366F"/>
    <w:rsid w:val="00C5374D"/>
    <w:rsid w:val="00C53D29"/>
    <w:rsid w:val="00C547A7"/>
    <w:rsid w:val="00C5518B"/>
    <w:rsid w:val="00C55DBC"/>
    <w:rsid w:val="00C5612C"/>
    <w:rsid w:val="00C561CE"/>
    <w:rsid w:val="00C56F0C"/>
    <w:rsid w:val="00C56FCC"/>
    <w:rsid w:val="00C57853"/>
    <w:rsid w:val="00C57B6E"/>
    <w:rsid w:val="00C60089"/>
    <w:rsid w:val="00C6082F"/>
    <w:rsid w:val="00C6349D"/>
    <w:rsid w:val="00C636E1"/>
    <w:rsid w:val="00C63BB6"/>
    <w:rsid w:val="00C63D05"/>
    <w:rsid w:val="00C64AC8"/>
    <w:rsid w:val="00C6609F"/>
    <w:rsid w:val="00C66302"/>
    <w:rsid w:val="00C67A0B"/>
    <w:rsid w:val="00C70450"/>
    <w:rsid w:val="00C71740"/>
    <w:rsid w:val="00C72024"/>
    <w:rsid w:val="00C72689"/>
    <w:rsid w:val="00C72864"/>
    <w:rsid w:val="00C72B4E"/>
    <w:rsid w:val="00C736C2"/>
    <w:rsid w:val="00C74246"/>
    <w:rsid w:val="00C74278"/>
    <w:rsid w:val="00C74920"/>
    <w:rsid w:val="00C75814"/>
    <w:rsid w:val="00C7602D"/>
    <w:rsid w:val="00C76E44"/>
    <w:rsid w:val="00C826B3"/>
    <w:rsid w:val="00C829EB"/>
    <w:rsid w:val="00C84318"/>
    <w:rsid w:val="00C85CB3"/>
    <w:rsid w:val="00C862EF"/>
    <w:rsid w:val="00C86536"/>
    <w:rsid w:val="00C875DF"/>
    <w:rsid w:val="00C9038D"/>
    <w:rsid w:val="00C907B5"/>
    <w:rsid w:val="00C91834"/>
    <w:rsid w:val="00C937B8"/>
    <w:rsid w:val="00C94536"/>
    <w:rsid w:val="00C94F82"/>
    <w:rsid w:val="00C95321"/>
    <w:rsid w:val="00C95340"/>
    <w:rsid w:val="00C96D85"/>
    <w:rsid w:val="00C96EF0"/>
    <w:rsid w:val="00C97001"/>
    <w:rsid w:val="00CA0674"/>
    <w:rsid w:val="00CA1A01"/>
    <w:rsid w:val="00CA20A7"/>
    <w:rsid w:val="00CA293C"/>
    <w:rsid w:val="00CA2A96"/>
    <w:rsid w:val="00CA2AB5"/>
    <w:rsid w:val="00CA408D"/>
    <w:rsid w:val="00CA5C99"/>
    <w:rsid w:val="00CA60A4"/>
    <w:rsid w:val="00CA6645"/>
    <w:rsid w:val="00CA7C8E"/>
    <w:rsid w:val="00CB03F2"/>
    <w:rsid w:val="00CB24D7"/>
    <w:rsid w:val="00CB278F"/>
    <w:rsid w:val="00CB2D29"/>
    <w:rsid w:val="00CB3A50"/>
    <w:rsid w:val="00CB3DCF"/>
    <w:rsid w:val="00CB5363"/>
    <w:rsid w:val="00CB5877"/>
    <w:rsid w:val="00CB58DA"/>
    <w:rsid w:val="00CB5C8F"/>
    <w:rsid w:val="00CB7675"/>
    <w:rsid w:val="00CC0727"/>
    <w:rsid w:val="00CC377D"/>
    <w:rsid w:val="00CC3A29"/>
    <w:rsid w:val="00CC4658"/>
    <w:rsid w:val="00CC4A67"/>
    <w:rsid w:val="00CC6DF7"/>
    <w:rsid w:val="00CD0338"/>
    <w:rsid w:val="00CD0987"/>
    <w:rsid w:val="00CD261E"/>
    <w:rsid w:val="00CD2CA6"/>
    <w:rsid w:val="00CD445E"/>
    <w:rsid w:val="00CD6099"/>
    <w:rsid w:val="00CD7391"/>
    <w:rsid w:val="00CD7BC2"/>
    <w:rsid w:val="00CE3034"/>
    <w:rsid w:val="00CE45E5"/>
    <w:rsid w:val="00CE478D"/>
    <w:rsid w:val="00CE51A5"/>
    <w:rsid w:val="00CE6050"/>
    <w:rsid w:val="00CE640B"/>
    <w:rsid w:val="00CE784D"/>
    <w:rsid w:val="00CF4607"/>
    <w:rsid w:val="00CF46FD"/>
    <w:rsid w:val="00CF7037"/>
    <w:rsid w:val="00CF7725"/>
    <w:rsid w:val="00D02DDD"/>
    <w:rsid w:val="00D03AF3"/>
    <w:rsid w:val="00D03B1C"/>
    <w:rsid w:val="00D04070"/>
    <w:rsid w:val="00D04189"/>
    <w:rsid w:val="00D05691"/>
    <w:rsid w:val="00D07644"/>
    <w:rsid w:val="00D076E0"/>
    <w:rsid w:val="00D0792B"/>
    <w:rsid w:val="00D100DC"/>
    <w:rsid w:val="00D100DD"/>
    <w:rsid w:val="00D106B0"/>
    <w:rsid w:val="00D10B5F"/>
    <w:rsid w:val="00D11260"/>
    <w:rsid w:val="00D12A78"/>
    <w:rsid w:val="00D130D0"/>
    <w:rsid w:val="00D1332D"/>
    <w:rsid w:val="00D13EB4"/>
    <w:rsid w:val="00D13EFE"/>
    <w:rsid w:val="00D14099"/>
    <w:rsid w:val="00D1529A"/>
    <w:rsid w:val="00D157F6"/>
    <w:rsid w:val="00D1598B"/>
    <w:rsid w:val="00D17808"/>
    <w:rsid w:val="00D2150D"/>
    <w:rsid w:val="00D219D7"/>
    <w:rsid w:val="00D226DE"/>
    <w:rsid w:val="00D22837"/>
    <w:rsid w:val="00D22BD5"/>
    <w:rsid w:val="00D22BEE"/>
    <w:rsid w:val="00D239CF"/>
    <w:rsid w:val="00D2420D"/>
    <w:rsid w:val="00D25068"/>
    <w:rsid w:val="00D25110"/>
    <w:rsid w:val="00D26A28"/>
    <w:rsid w:val="00D26D9A"/>
    <w:rsid w:val="00D27286"/>
    <w:rsid w:val="00D27753"/>
    <w:rsid w:val="00D279BD"/>
    <w:rsid w:val="00D30F40"/>
    <w:rsid w:val="00D32425"/>
    <w:rsid w:val="00D327E7"/>
    <w:rsid w:val="00D32A8A"/>
    <w:rsid w:val="00D33647"/>
    <w:rsid w:val="00D33890"/>
    <w:rsid w:val="00D350CA"/>
    <w:rsid w:val="00D353BF"/>
    <w:rsid w:val="00D353D6"/>
    <w:rsid w:val="00D357ED"/>
    <w:rsid w:val="00D35AE7"/>
    <w:rsid w:val="00D35C33"/>
    <w:rsid w:val="00D3616A"/>
    <w:rsid w:val="00D3649D"/>
    <w:rsid w:val="00D37F69"/>
    <w:rsid w:val="00D4009A"/>
    <w:rsid w:val="00D41646"/>
    <w:rsid w:val="00D42084"/>
    <w:rsid w:val="00D4482E"/>
    <w:rsid w:val="00D45993"/>
    <w:rsid w:val="00D465C9"/>
    <w:rsid w:val="00D46761"/>
    <w:rsid w:val="00D468FE"/>
    <w:rsid w:val="00D46B8E"/>
    <w:rsid w:val="00D472E4"/>
    <w:rsid w:val="00D47D5A"/>
    <w:rsid w:val="00D531D2"/>
    <w:rsid w:val="00D53410"/>
    <w:rsid w:val="00D53452"/>
    <w:rsid w:val="00D53A59"/>
    <w:rsid w:val="00D544AB"/>
    <w:rsid w:val="00D56320"/>
    <w:rsid w:val="00D57EAA"/>
    <w:rsid w:val="00D57F05"/>
    <w:rsid w:val="00D60852"/>
    <w:rsid w:val="00D638FA"/>
    <w:rsid w:val="00D638FE"/>
    <w:rsid w:val="00D640A7"/>
    <w:rsid w:val="00D64543"/>
    <w:rsid w:val="00D647E3"/>
    <w:rsid w:val="00D65EEF"/>
    <w:rsid w:val="00D66037"/>
    <w:rsid w:val="00D6695B"/>
    <w:rsid w:val="00D673EC"/>
    <w:rsid w:val="00D67CE2"/>
    <w:rsid w:val="00D70344"/>
    <w:rsid w:val="00D718D6"/>
    <w:rsid w:val="00D72D3F"/>
    <w:rsid w:val="00D74664"/>
    <w:rsid w:val="00D749E0"/>
    <w:rsid w:val="00D75219"/>
    <w:rsid w:val="00D75C07"/>
    <w:rsid w:val="00D75CBE"/>
    <w:rsid w:val="00D75F76"/>
    <w:rsid w:val="00D7620C"/>
    <w:rsid w:val="00D766B4"/>
    <w:rsid w:val="00D766E8"/>
    <w:rsid w:val="00D7713F"/>
    <w:rsid w:val="00D77229"/>
    <w:rsid w:val="00D80B4C"/>
    <w:rsid w:val="00D8127C"/>
    <w:rsid w:val="00D81B63"/>
    <w:rsid w:val="00D84043"/>
    <w:rsid w:val="00D847B8"/>
    <w:rsid w:val="00D84826"/>
    <w:rsid w:val="00D84E8D"/>
    <w:rsid w:val="00D85A7F"/>
    <w:rsid w:val="00D86C71"/>
    <w:rsid w:val="00D86E83"/>
    <w:rsid w:val="00D9039C"/>
    <w:rsid w:val="00D90C73"/>
    <w:rsid w:val="00D91DFF"/>
    <w:rsid w:val="00D942E1"/>
    <w:rsid w:val="00D94E0E"/>
    <w:rsid w:val="00D95949"/>
    <w:rsid w:val="00D95D3B"/>
    <w:rsid w:val="00D9603B"/>
    <w:rsid w:val="00D962A2"/>
    <w:rsid w:val="00D97B6B"/>
    <w:rsid w:val="00DA06C8"/>
    <w:rsid w:val="00DA0C43"/>
    <w:rsid w:val="00DA1CEB"/>
    <w:rsid w:val="00DA33D6"/>
    <w:rsid w:val="00DA3678"/>
    <w:rsid w:val="00DA369D"/>
    <w:rsid w:val="00DA437B"/>
    <w:rsid w:val="00DA450E"/>
    <w:rsid w:val="00DA4609"/>
    <w:rsid w:val="00DA53A0"/>
    <w:rsid w:val="00DA5C06"/>
    <w:rsid w:val="00DA5C70"/>
    <w:rsid w:val="00DA63E8"/>
    <w:rsid w:val="00DA72A6"/>
    <w:rsid w:val="00DB1F6C"/>
    <w:rsid w:val="00DB2E2D"/>
    <w:rsid w:val="00DB3C0A"/>
    <w:rsid w:val="00DB3C92"/>
    <w:rsid w:val="00DB406A"/>
    <w:rsid w:val="00DB5A59"/>
    <w:rsid w:val="00DB67F2"/>
    <w:rsid w:val="00DB7E56"/>
    <w:rsid w:val="00DB7F77"/>
    <w:rsid w:val="00DC142C"/>
    <w:rsid w:val="00DC191C"/>
    <w:rsid w:val="00DC1BC4"/>
    <w:rsid w:val="00DC2584"/>
    <w:rsid w:val="00DC2E05"/>
    <w:rsid w:val="00DC3674"/>
    <w:rsid w:val="00DC3F76"/>
    <w:rsid w:val="00DC480F"/>
    <w:rsid w:val="00DC52DB"/>
    <w:rsid w:val="00DC533C"/>
    <w:rsid w:val="00DC55AF"/>
    <w:rsid w:val="00DD0B93"/>
    <w:rsid w:val="00DD3E17"/>
    <w:rsid w:val="00DD3FF4"/>
    <w:rsid w:val="00DD5A85"/>
    <w:rsid w:val="00DD5C8E"/>
    <w:rsid w:val="00DD5D4A"/>
    <w:rsid w:val="00DD6099"/>
    <w:rsid w:val="00DD6821"/>
    <w:rsid w:val="00DD7750"/>
    <w:rsid w:val="00DD7EC4"/>
    <w:rsid w:val="00DE0393"/>
    <w:rsid w:val="00DE0804"/>
    <w:rsid w:val="00DE0A33"/>
    <w:rsid w:val="00DE144D"/>
    <w:rsid w:val="00DE294E"/>
    <w:rsid w:val="00DE2FD0"/>
    <w:rsid w:val="00DE34DC"/>
    <w:rsid w:val="00DE46CC"/>
    <w:rsid w:val="00DE6857"/>
    <w:rsid w:val="00DE6EB3"/>
    <w:rsid w:val="00DF030D"/>
    <w:rsid w:val="00DF03B9"/>
    <w:rsid w:val="00DF12A6"/>
    <w:rsid w:val="00DF169D"/>
    <w:rsid w:val="00DF19DD"/>
    <w:rsid w:val="00DF1D88"/>
    <w:rsid w:val="00DF285D"/>
    <w:rsid w:val="00DF37F5"/>
    <w:rsid w:val="00DF3A43"/>
    <w:rsid w:val="00DF4BAC"/>
    <w:rsid w:val="00DF6E76"/>
    <w:rsid w:val="00E00AA7"/>
    <w:rsid w:val="00E02092"/>
    <w:rsid w:val="00E036A2"/>
    <w:rsid w:val="00E03865"/>
    <w:rsid w:val="00E0396A"/>
    <w:rsid w:val="00E03A41"/>
    <w:rsid w:val="00E048ED"/>
    <w:rsid w:val="00E04DD7"/>
    <w:rsid w:val="00E07A9A"/>
    <w:rsid w:val="00E07D78"/>
    <w:rsid w:val="00E07F0A"/>
    <w:rsid w:val="00E07F3C"/>
    <w:rsid w:val="00E106B1"/>
    <w:rsid w:val="00E10758"/>
    <w:rsid w:val="00E11D66"/>
    <w:rsid w:val="00E12C77"/>
    <w:rsid w:val="00E1360C"/>
    <w:rsid w:val="00E16A7D"/>
    <w:rsid w:val="00E171B4"/>
    <w:rsid w:val="00E21066"/>
    <w:rsid w:val="00E21C53"/>
    <w:rsid w:val="00E22FDE"/>
    <w:rsid w:val="00E236CD"/>
    <w:rsid w:val="00E23882"/>
    <w:rsid w:val="00E24942"/>
    <w:rsid w:val="00E24EBA"/>
    <w:rsid w:val="00E26418"/>
    <w:rsid w:val="00E2704A"/>
    <w:rsid w:val="00E27C14"/>
    <w:rsid w:val="00E30067"/>
    <w:rsid w:val="00E3349B"/>
    <w:rsid w:val="00E3356D"/>
    <w:rsid w:val="00E33CEC"/>
    <w:rsid w:val="00E3426A"/>
    <w:rsid w:val="00E35469"/>
    <w:rsid w:val="00E3658C"/>
    <w:rsid w:val="00E371C7"/>
    <w:rsid w:val="00E409B7"/>
    <w:rsid w:val="00E41173"/>
    <w:rsid w:val="00E4244D"/>
    <w:rsid w:val="00E432E3"/>
    <w:rsid w:val="00E4382D"/>
    <w:rsid w:val="00E43CF8"/>
    <w:rsid w:val="00E44584"/>
    <w:rsid w:val="00E45FEA"/>
    <w:rsid w:val="00E4602B"/>
    <w:rsid w:val="00E512A9"/>
    <w:rsid w:val="00E517E7"/>
    <w:rsid w:val="00E51D0B"/>
    <w:rsid w:val="00E536E2"/>
    <w:rsid w:val="00E5433D"/>
    <w:rsid w:val="00E55863"/>
    <w:rsid w:val="00E55CCF"/>
    <w:rsid w:val="00E5620F"/>
    <w:rsid w:val="00E5663C"/>
    <w:rsid w:val="00E56E00"/>
    <w:rsid w:val="00E61266"/>
    <w:rsid w:val="00E61798"/>
    <w:rsid w:val="00E62709"/>
    <w:rsid w:val="00E63030"/>
    <w:rsid w:val="00E635B5"/>
    <w:rsid w:val="00E6381C"/>
    <w:rsid w:val="00E63B47"/>
    <w:rsid w:val="00E63D5B"/>
    <w:rsid w:val="00E65B99"/>
    <w:rsid w:val="00E66771"/>
    <w:rsid w:val="00E668F5"/>
    <w:rsid w:val="00E66F63"/>
    <w:rsid w:val="00E705A7"/>
    <w:rsid w:val="00E7125B"/>
    <w:rsid w:val="00E71FF9"/>
    <w:rsid w:val="00E72498"/>
    <w:rsid w:val="00E72730"/>
    <w:rsid w:val="00E744B8"/>
    <w:rsid w:val="00E7486C"/>
    <w:rsid w:val="00E749B6"/>
    <w:rsid w:val="00E74F56"/>
    <w:rsid w:val="00E75892"/>
    <w:rsid w:val="00E75E7B"/>
    <w:rsid w:val="00E76050"/>
    <w:rsid w:val="00E778F1"/>
    <w:rsid w:val="00E80347"/>
    <w:rsid w:val="00E8057A"/>
    <w:rsid w:val="00E81C86"/>
    <w:rsid w:val="00E81CE3"/>
    <w:rsid w:val="00E81D67"/>
    <w:rsid w:val="00E8202D"/>
    <w:rsid w:val="00E82570"/>
    <w:rsid w:val="00E83FD4"/>
    <w:rsid w:val="00E8405A"/>
    <w:rsid w:val="00E843C9"/>
    <w:rsid w:val="00E84B10"/>
    <w:rsid w:val="00E859D4"/>
    <w:rsid w:val="00E863C1"/>
    <w:rsid w:val="00E868FC"/>
    <w:rsid w:val="00E8695D"/>
    <w:rsid w:val="00E877DC"/>
    <w:rsid w:val="00E87E96"/>
    <w:rsid w:val="00E91AB6"/>
    <w:rsid w:val="00E91FC9"/>
    <w:rsid w:val="00E93BFF"/>
    <w:rsid w:val="00E9421E"/>
    <w:rsid w:val="00E94225"/>
    <w:rsid w:val="00E94928"/>
    <w:rsid w:val="00E954EA"/>
    <w:rsid w:val="00E9573B"/>
    <w:rsid w:val="00E96172"/>
    <w:rsid w:val="00E963B7"/>
    <w:rsid w:val="00E963C3"/>
    <w:rsid w:val="00EA0966"/>
    <w:rsid w:val="00EA12B0"/>
    <w:rsid w:val="00EA12D5"/>
    <w:rsid w:val="00EA1B13"/>
    <w:rsid w:val="00EA4044"/>
    <w:rsid w:val="00EA438E"/>
    <w:rsid w:val="00EA4683"/>
    <w:rsid w:val="00EA584F"/>
    <w:rsid w:val="00EA5F89"/>
    <w:rsid w:val="00EA609A"/>
    <w:rsid w:val="00EA63F9"/>
    <w:rsid w:val="00EA644C"/>
    <w:rsid w:val="00EB0232"/>
    <w:rsid w:val="00EB0858"/>
    <w:rsid w:val="00EB0A53"/>
    <w:rsid w:val="00EB182D"/>
    <w:rsid w:val="00EB1F84"/>
    <w:rsid w:val="00EB29FF"/>
    <w:rsid w:val="00EB2A4F"/>
    <w:rsid w:val="00EB2C50"/>
    <w:rsid w:val="00EB7E84"/>
    <w:rsid w:val="00EC0732"/>
    <w:rsid w:val="00EC324B"/>
    <w:rsid w:val="00EC42C3"/>
    <w:rsid w:val="00EC42F8"/>
    <w:rsid w:val="00EC5939"/>
    <w:rsid w:val="00EC6387"/>
    <w:rsid w:val="00EC75C3"/>
    <w:rsid w:val="00EC7808"/>
    <w:rsid w:val="00EC7BF4"/>
    <w:rsid w:val="00ED0770"/>
    <w:rsid w:val="00ED1527"/>
    <w:rsid w:val="00ED1EBB"/>
    <w:rsid w:val="00ED2BB1"/>
    <w:rsid w:val="00ED456A"/>
    <w:rsid w:val="00ED5F73"/>
    <w:rsid w:val="00ED5F88"/>
    <w:rsid w:val="00ED737E"/>
    <w:rsid w:val="00ED7A62"/>
    <w:rsid w:val="00EE066D"/>
    <w:rsid w:val="00EE06D7"/>
    <w:rsid w:val="00EE09FA"/>
    <w:rsid w:val="00EE1C20"/>
    <w:rsid w:val="00EE20A8"/>
    <w:rsid w:val="00EE264E"/>
    <w:rsid w:val="00EE3877"/>
    <w:rsid w:val="00EE3B59"/>
    <w:rsid w:val="00EE4884"/>
    <w:rsid w:val="00EE52C0"/>
    <w:rsid w:val="00EE61FA"/>
    <w:rsid w:val="00EF29C6"/>
    <w:rsid w:val="00EF3390"/>
    <w:rsid w:val="00EF4109"/>
    <w:rsid w:val="00EF5807"/>
    <w:rsid w:val="00EF5943"/>
    <w:rsid w:val="00EF6D85"/>
    <w:rsid w:val="00EF7304"/>
    <w:rsid w:val="00EF7EF1"/>
    <w:rsid w:val="00F00872"/>
    <w:rsid w:val="00F00C38"/>
    <w:rsid w:val="00F02B27"/>
    <w:rsid w:val="00F0334D"/>
    <w:rsid w:val="00F0372B"/>
    <w:rsid w:val="00F0403D"/>
    <w:rsid w:val="00F04322"/>
    <w:rsid w:val="00F0435F"/>
    <w:rsid w:val="00F04C21"/>
    <w:rsid w:val="00F05035"/>
    <w:rsid w:val="00F0511C"/>
    <w:rsid w:val="00F05D03"/>
    <w:rsid w:val="00F05E8F"/>
    <w:rsid w:val="00F06B83"/>
    <w:rsid w:val="00F07595"/>
    <w:rsid w:val="00F07EAA"/>
    <w:rsid w:val="00F1022B"/>
    <w:rsid w:val="00F10E9D"/>
    <w:rsid w:val="00F11081"/>
    <w:rsid w:val="00F1123A"/>
    <w:rsid w:val="00F11FAF"/>
    <w:rsid w:val="00F121E4"/>
    <w:rsid w:val="00F1309E"/>
    <w:rsid w:val="00F138AB"/>
    <w:rsid w:val="00F142E5"/>
    <w:rsid w:val="00F147EF"/>
    <w:rsid w:val="00F161A2"/>
    <w:rsid w:val="00F16DE6"/>
    <w:rsid w:val="00F21CA2"/>
    <w:rsid w:val="00F21D58"/>
    <w:rsid w:val="00F224E6"/>
    <w:rsid w:val="00F22B83"/>
    <w:rsid w:val="00F23536"/>
    <w:rsid w:val="00F24B90"/>
    <w:rsid w:val="00F25093"/>
    <w:rsid w:val="00F261CD"/>
    <w:rsid w:val="00F30C43"/>
    <w:rsid w:val="00F30D87"/>
    <w:rsid w:val="00F30FAC"/>
    <w:rsid w:val="00F32A8A"/>
    <w:rsid w:val="00F32DFF"/>
    <w:rsid w:val="00F3367B"/>
    <w:rsid w:val="00F400BD"/>
    <w:rsid w:val="00F40EEA"/>
    <w:rsid w:val="00F42AD3"/>
    <w:rsid w:val="00F437EA"/>
    <w:rsid w:val="00F43B05"/>
    <w:rsid w:val="00F4439D"/>
    <w:rsid w:val="00F448F7"/>
    <w:rsid w:val="00F45B89"/>
    <w:rsid w:val="00F460F9"/>
    <w:rsid w:val="00F461A9"/>
    <w:rsid w:val="00F4634F"/>
    <w:rsid w:val="00F464F2"/>
    <w:rsid w:val="00F465C1"/>
    <w:rsid w:val="00F4690D"/>
    <w:rsid w:val="00F502ED"/>
    <w:rsid w:val="00F52ADD"/>
    <w:rsid w:val="00F52D15"/>
    <w:rsid w:val="00F551E4"/>
    <w:rsid w:val="00F554D4"/>
    <w:rsid w:val="00F56905"/>
    <w:rsid w:val="00F57A8C"/>
    <w:rsid w:val="00F6038E"/>
    <w:rsid w:val="00F60AD5"/>
    <w:rsid w:val="00F61609"/>
    <w:rsid w:val="00F61673"/>
    <w:rsid w:val="00F61D55"/>
    <w:rsid w:val="00F62041"/>
    <w:rsid w:val="00F6238B"/>
    <w:rsid w:val="00F64CD2"/>
    <w:rsid w:val="00F64FF5"/>
    <w:rsid w:val="00F673C0"/>
    <w:rsid w:val="00F7197B"/>
    <w:rsid w:val="00F71AB7"/>
    <w:rsid w:val="00F71EC5"/>
    <w:rsid w:val="00F71FE9"/>
    <w:rsid w:val="00F731A0"/>
    <w:rsid w:val="00F733D3"/>
    <w:rsid w:val="00F73E41"/>
    <w:rsid w:val="00F7411D"/>
    <w:rsid w:val="00F75CAA"/>
    <w:rsid w:val="00F764E3"/>
    <w:rsid w:val="00F77A03"/>
    <w:rsid w:val="00F8011C"/>
    <w:rsid w:val="00F80353"/>
    <w:rsid w:val="00F81978"/>
    <w:rsid w:val="00F81CA5"/>
    <w:rsid w:val="00F83862"/>
    <w:rsid w:val="00F84180"/>
    <w:rsid w:val="00F85165"/>
    <w:rsid w:val="00F86299"/>
    <w:rsid w:val="00F871F8"/>
    <w:rsid w:val="00F87A81"/>
    <w:rsid w:val="00F87C48"/>
    <w:rsid w:val="00F90A03"/>
    <w:rsid w:val="00F90BC4"/>
    <w:rsid w:val="00F9213C"/>
    <w:rsid w:val="00F92676"/>
    <w:rsid w:val="00F92801"/>
    <w:rsid w:val="00F92C4D"/>
    <w:rsid w:val="00F937C0"/>
    <w:rsid w:val="00F93D0A"/>
    <w:rsid w:val="00F93FA2"/>
    <w:rsid w:val="00F93FEF"/>
    <w:rsid w:val="00F9527B"/>
    <w:rsid w:val="00F9547A"/>
    <w:rsid w:val="00F96B21"/>
    <w:rsid w:val="00F97FDD"/>
    <w:rsid w:val="00FA08D6"/>
    <w:rsid w:val="00FA1533"/>
    <w:rsid w:val="00FA15F8"/>
    <w:rsid w:val="00FA1A71"/>
    <w:rsid w:val="00FA24C6"/>
    <w:rsid w:val="00FA27BF"/>
    <w:rsid w:val="00FA2ABF"/>
    <w:rsid w:val="00FA6126"/>
    <w:rsid w:val="00FA6178"/>
    <w:rsid w:val="00FA6578"/>
    <w:rsid w:val="00FA6949"/>
    <w:rsid w:val="00FA6FBE"/>
    <w:rsid w:val="00FA7D15"/>
    <w:rsid w:val="00FB0CC4"/>
    <w:rsid w:val="00FB0FAE"/>
    <w:rsid w:val="00FB1B5D"/>
    <w:rsid w:val="00FB2EA2"/>
    <w:rsid w:val="00FB3931"/>
    <w:rsid w:val="00FB63C6"/>
    <w:rsid w:val="00FB654F"/>
    <w:rsid w:val="00FB6FDF"/>
    <w:rsid w:val="00FB7A08"/>
    <w:rsid w:val="00FC03CE"/>
    <w:rsid w:val="00FC16AC"/>
    <w:rsid w:val="00FC241D"/>
    <w:rsid w:val="00FC2A07"/>
    <w:rsid w:val="00FC2B57"/>
    <w:rsid w:val="00FC47D5"/>
    <w:rsid w:val="00FC4B1B"/>
    <w:rsid w:val="00FC4C3B"/>
    <w:rsid w:val="00FC51CF"/>
    <w:rsid w:val="00FC52C8"/>
    <w:rsid w:val="00FC5B8D"/>
    <w:rsid w:val="00FC6663"/>
    <w:rsid w:val="00FC7A7E"/>
    <w:rsid w:val="00FC7EF2"/>
    <w:rsid w:val="00FC7F34"/>
    <w:rsid w:val="00FD0BE1"/>
    <w:rsid w:val="00FD2967"/>
    <w:rsid w:val="00FD29DA"/>
    <w:rsid w:val="00FD66B9"/>
    <w:rsid w:val="00FD6D38"/>
    <w:rsid w:val="00FE14AE"/>
    <w:rsid w:val="00FE1B4B"/>
    <w:rsid w:val="00FE1F45"/>
    <w:rsid w:val="00FE2829"/>
    <w:rsid w:val="00FE2F13"/>
    <w:rsid w:val="00FE441D"/>
    <w:rsid w:val="00FE497B"/>
    <w:rsid w:val="00FE5074"/>
    <w:rsid w:val="00FE5467"/>
    <w:rsid w:val="00FE6DBB"/>
    <w:rsid w:val="00FE753C"/>
    <w:rsid w:val="00FF0E52"/>
    <w:rsid w:val="00FF164F"/>
    <w:rsid w:val="00FF1B8D"/>
    <w:rsid w:val="00FF226D"/>
    <w:rsid w:val="00FF3F1F"/>
    <w:rsid w:val="5A51E6C0"/>
    <w:rsid w:val="6273B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2F0D0"/>
  <w15:docId w15:val="{911D3AB4-A7AB-4344-8133-6BA25D08E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B3D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F713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F7133"/>
    <w:rPr>
      <w:b/>
      <w:bCs/>
    </w:rPr>
  </w:style>
  <w:style w:type="character" w:styleId="nfasis">
    <w:name w:val="Emphasis"/>
    <w:basedOn w:val="Fuentedeprrafopredeter"/>
    <w:uiPriority w:val="20"/>
    <w:qFormat/>
    <w:rsid w:val="001F7133"/>
    <w:rPr>
      <w:i/>
      <w:iCs/>
    </w:rPr>
  </w:style>
  <w:style w:type="character" w:styleId="Hipervnculo">
    <w:name w:val="Hyperlink"/>
    <w:rsid w:val="001F7133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1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169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910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10D6"/>
  </w:style>
  <w:style w:type="paragraph" w:styleId="Piedepgina">
    <w:name w:val="footer"/>
    <w:basedOn w:val="Normal"/>
    <w:link w:val="PiedepginaCar"/>
    <w:uiPriority w:val="99"/>
    <w:unhideWhenUsed/>
    <w:rsid w:val="007910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10D6"/>
  </w:style>
  <w:style w:type="paragraph" w:customStyle="1" w:styleId="Prrafobsico">
    <w:name w:val="[Párrafo básico]"/>
    <w:basedOn w:val="Normal"/>
    <w:uiPriority w:val="99"/>
    <w:rsid w:val="00F10E9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unhideWhenUsed/>
    <w:rsid w:val="00755171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55171"/>
  </w:style>
  <w:style w:type="paragraph" w:styleId="Sinespaciado">
    <w:name w:val="No Spacing"/>
    <w:uiPriority w:val="1"/>
    <w:qFormat/>
    <w:rsid w:val="00E84B10"/>
    <w:pPr>
      <w:spacing w:after="0" w:line="240" w:lineRule="auto"/>
    </w:pPr>
  </w:style>
  <w:style w:type="paragraph" w:styleId="Prrafodelista">
    <w:name w:val="List Paragraph"/>
    <w:basedOn w:val="Normal"/>
    <w:link w:val="PrrafodelistaCar"/>
    <w:uiPriority w:val="34"/>
    <w:qFormat/>
    <w:rsid w:val="00E84B10"/>
    <w:pPr>
      <w:spacing w:after="200" w:line="276" w:lineRule="auto"/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E84B10"/>
  </w:style>
  <w:style w:type="character" w:styleId="Refdecomentario">
    <w:name w:val="annotation reference"/>
    <w:basedOn w:val="Fuentedeprrafopredeter"/>
    <w:uiPriority w:val="99"/>
    <w:semiHidden/>
    <w:unhideWhenUsed/>
    <w:rsid w:val="00C76E4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76E4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76E4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76E4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76E44"/>
    <w:rPr>
      <w:b/>
      <w:bCs/>
      <w:sz w:val="20"/>
      <w:szCs w:val="20"/>
    </w:rPr>
  </w:style>
  <w:style w:type="paragraph" w:customStyle="1" w:styleId="Default">
    <w:name w:val="Default"/>
    <w:basedOn w:val="Normal"/>
    <w:rsid w:val="00FE1F45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D75219"/>
    <w:pPr>
      <w:spacing w:after="0" w:line="240" w:lineRule="auto"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A15F8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84043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D5B42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984BAD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671938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3B3D1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4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ctalis.e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jcfite@torresycarrera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yperlink" Target="mailto:rdelvalle@torresycarrera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Juanmiguel.ramiro@es.lactalis.com" TargetMode="External"/><Relationship Id="rId14" Type="http://schemas.openxmlformats.org/officeDocument/2006/relationships/hyperlink" Target="mailto:Juanmiguel.ramiro@es.lactali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8AE1F-05C3-4A5C-BF6C-A88A64BC7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1363</Words>
  <Characters>7499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8845</CharactersWithSpaces>
  <SharedDoc>false</SharedDoc>
  <HLinks>
    <vt:vector size="24" baseType="variant">
      <vt:variant>
        <vt:i4>3080223</vt:i4>
      </vt:variant>
      <vt:variant>
        <vt:i4>6</vt:i4>
      </vt:variant>
      <vt:variant>
        <vt:i4>0</vt:i4>
      </vt:variant>
      <vt:variant>
        <vt:i4>5</vt:i4>
      </vt:variant>
      <vt:variant>
        <vt:lpwstr>mailto:jcfite@torresycarrera.com</vt:lpwstr>
      </vt:variant>
      <vt:variant>
        <vt:lpwstr/>
      </vt:variant>
      <vt:variant>
        <vt:i4>3145751</vt:i4>
      </vt:variant>
      <vt:variant>
        <vt:i4>3</vt:i4>
      </vt:variant>
      <vt:variant>
        <vt:i4>0</vt:i4>
      </vt:variant>
      <vt:variant>
        <vt:i4>5</vt:i4>
      </vt:variant>
      <vt:variant>
        <vt:lpwstr>mailto:rdelvalle@torresycarrera.com</vt:lpwstr>
      </vt:variant>
      <vt:variant>
        <vt:lpwstr/>
      </vt:variant>
      <vt:variant>
        <vt:i4>7405631</vt:i4>
      </vt:variant>
      <vt:variant>
        <vt:i4>0</vt:i4>
      </vt:variant>
      <vt:variant>
        <vt:i4>0</vt:i4>
      </vt:variant>
      <vt:variant>
        <vt:i4>5</vt:i4>
      </vt:variant>
      <vt:variant>
        <vt:lpwstr>http://www.lactalis.es/</vt:lpwstr>
      </vt:variant>
      <vt:variant>
        <vt:lpwstr/>
      </vt:variant>
      <vt:variant>
        <vt:i4>57</vt:i4>
      </vt:variant>
      <vt:variant>
        <vt:i4>0</vt:i4>
      </vt:variant>
      <vt:variant>
        <vt:i4>0</vt:i4>
      </vt:variant>
      <vt:variant>
        <vt:i4>5</vt:i4>
      </vt:variant>
      <vt:variant>
        <vt:lpwstr>mailto:Juanmiguel.ramiro@es.lactalis.com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Camargo</dc:creator>
  <cp:keywords/>
  <cp:lastModifiedBy>Juan Carlos Fite</cp:lastModifiedBy>
  <cp:revision>27</cp:revision>
  <cp:lastPrinted>2024-05-22T18:17:00Z</cp:lastPrinted>
  <dcterms:created xsi:type="dcterms:W3CDTF">2024-10-18T11:03:00Z</dcterms:created>
  <dcterms:modified xsi:type="dcterms:W3CDTF">2024-10-22T08:43:00Z</dcterms:modified>
</cp:coreProperties>
</file>