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ED2B" w14:textId="77777777" w:rsidR="00A42FF2" w:rsidRDefault="00A42FF2" w:rsidP="00A42FF2">
      <w:pPr>
        <w:rPr>
          <w:rStyle w:val="eop"/>
          <w:rFonts w:ascii="Calibri" w:hAnsi="Calibri" w:cs="Calibri"/>
          <w:color w:val="000000"/>
          <w:sz w:val="56"/>
          <w:szCs w:val="56"/>
          <w:shd w:val="clear" w:color="auto" w:fill="FFFFFF"/>
        </w:rPr>
      </w:pPr>
    </w:p>
    <w:p w14:paraId="338D2F58" w14:textId="67A43A6C" w:rsidR="00A42FF2" w:rsidRPr="00A42FF2" w:rsidRDefault="00A42FF2" w:rsidP="00A42FF2">
      <w:pPr>
        <w:jc w:val="center"/>
        <w:rPr>
          <w:rFonts w:ascii="Calibri" w:hAnsi="Calibri" w:cs="Calibri"/>
          <w:sz w:val="40"/>
          <w:szCs w:val="40"/>
        </w:rPr>
      </w:pPr>
      <w:r w:rsidRPr="00A42FF2">
        <w:rPr>
          <w:rFonts w:ascii="Calibri" w:hAnsi="Calibri" w:cs="Calibri"/>
          <w:b/>
          <w:bCs/>
          <w:sz w:val="40"/>
          <w:szCs w:val="40"/>
        </w:rPr>
        <w:t xml:space="preserve">Delaviuda y </w:t>
      </w:r>
      <w:proofErr w:type="spellStart"/>
      <w:r w:rsidRPr="00A42FF2">
        <w:rPr>
          <w:rFonts w:ascii="Calibri" w:hAnsi="Calibri" w:cs="Calibri"/>
          <w:b/>
          <w:bCs/>
          <w:sz w:val="40"/>
          <w:szCs w:val="40"/>
        </w:rPr>
        <w:t>Cacaolat</w:t>
      </w:r>
      <w:proofErr w:type="spellEnd"/>
      <w:r w:rsidRPr="00A42FF2">
        <w:rPr>
          <w:rFonts w:ascii="Calibri" w:hAnsi="Calibri" w:cs="Calibri"/>
          <w:b/>
          <w:bCs/>
          <w:sz w:val="40"/>
          <w:szCs w:val="40"/>
        </w:rPr>
        <w:t>: una unión llena de sabor</w:t>
      </w:r>
    </w:p>
    <w:p w14:paraId="4A5E0A13" w14:textId="4E590836" w:rsidR="00A42FF2" w:rsidRDefault="00A42FF2" w:rsidP="00A42FF2">
      <w:pPr>
        <w:jc w:val="both"/>
      </w:pPr>
      <w:r w:rsidRPr="00A42FF2">
        <w:t xml:space="preserve">Esta Navidad, Delaviuda une fuerzas con </w:t>
      </w:r>
      <w:proofErr w:type="spellStart"/>
      <w:r w:rsidRPr="00A42FF2">
        <w:t>Cacaolat</w:t>
      </w:r>
      <w:proofErr w:type="spellEnd"/>
      <w:r w:rsidRPr="00A42FF2">
        <w:t>, marca emblemática de batidos, para ofrecer una experiencia única</w:t>
      </w:r>
      <w:r w:rsidR="00335472">
        <w:t xml:space="preserve"> a los amantes del chocolate</w:t>
      </w:r>
      <w:r w:rsidRPr="00A42FF2">
        <w:t xml:space="preserve">. De </w:t>
      </w:r>
      <w:r w:rsidR="00C76646" w:rsidRPr="00A42FF2">
        <w:t>est</w:t>
      </w:r>
      <w:r w:rsidR="00C76646">
        <w:t>a</w:t>
      </w:r>
      <w:r w:rsidR="00C76646" w:rsidRPr="00A42FF2">
        <w:t xml:space="preserve"> </w:t>
      </w:r>
      <w:r w:rsidR="00335472">
        <w:t>colaboración</w:t>
      </w:r>
      <w:r w:rsidRPr="00A42FF2">
        <w:t xml:space="preserve"> nacen dos productos que prometen sorprender a los consumidores: </w:t>
      </w:r>
    </w:p>
    <w:p w14:paraId="303932D5" w14:textId="4013826A" w:rsidR="00A42FF2" w:rsidRDefault="00A42FF2" w:rsidP="00A42FF2">
      <w:pPr>
        <w:jc w:val="both"/>
      </w:pPr>
      <w:r w:rsidRPr="00A42FF2">
        <w:rPr>
          <w:noProof/>
        </w:rPr>
        <w:drawing>
          <wp:anchor distT="0" distB="0" distL="114300" distR="114300" simplePos="0" relativeHeight="251658240" behindDoc="0" locked="0" layoutInCell="1" allowOverlap="1" wp14:anchorId="4EA235E1" wp14:editId="477EFFF0">
            <wp:simplePos x="0" y="0"/>
            <wp:positionH relativeFrom="margin">
              <wp:align>left</wp:align>
            </wp:positionH>
            <wp:positionV relativeFrom="paragraph">
              <wp:posOffset>326390</wp:posOffset>
            </wp:positionV>
            <wp:extent cx="2190750" cy="1348740"/>
            <wp:effectExtent l="0" t="0" r="0" b="3810"/>
            <wp:wrapSquare wrapText="bothSides"/>
            <wp:docPr id="274182278" name="Imagen 5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 letrero de color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56335" w14:textId="40E1D42E" w:rsidR="00A42FF2" w:rsidRPr="00A42FF2" w:rsidRDefault="00A42FF2" w:rsidP="00A42FF2">
      <w:pPr>
        <w:jc w:val="both"/>
      </w:pPr>
      <w:r w:rsidRPr="00A42FF2">
        <w:rPr>
          <w:b/>
          <w:bCs/>
        </w:rPr>
        <w:t xml:space="preserve">Delaviuda Turrón Praliné </w:t>
      </w:r>
      <w:proofErr w:type="spellStart"/>
      <w:r w:rsidRPr="00A42FF2">
        <w:rPr>
          <w:b/>
          <w:bCs/>
        </w:rPr>
        <w:t>Cacaolat</w:t>
      </w:r>
      <w:proofErr w:type="spellEnd"/>
      <w:r w:rsidRPr="00A42FF2">
        <w:t xml:space="preserve">: un turrón de chocolate con el inconfundible sabor de </w:t>
      </w:r>
      <w:proofErr w:type="spellStart"/>
      <w:r w:rsidRPr="00A42FF2">
        <w:t>Cacaolat</w:t>
      </w:r>
      <w:proofErr w:type="spellEnd"/>
      <w:r w:rsidRPr="00A42FF2">
        <w:t xml:space="preserve">. Esta deliciosa creación es la primera en el mercado que incorpora el auténtico gusto de este popular batido. Además, está disponible también en formato porción, ideal para disfrutar en cualquier </w:t>
      </w:r>
      <w:r w:rsidR="00335472">
        <w:t xml:space="preserve">lugar y </w:t>
      </w:r>
      <w:r w:rsidRPr="00A42FF2">
        <w:t>momento del día. </w:t>
      </w:r>
    </w:p>
    <w:p w14:paraId="0DAB95BD" w14:textId="77777777" w:rsidR="00A42FF2" w:rsidRPr="00A42FF2" w:rsidRDefault="00A42FF2" w:rsidP="00A42FF2">
      <w:r w:rsidRPr="00A42FF2">
        <w:t> </w:t>
      </w:r>
    </w:p>
    <w:p w14:paraId="0A9C30F5" w14:textId="692826B5" w:rsidR="00A42FF2" w:rsidRPr="00A42FF2" w:rsidRDefault="00A42FF2" w:rsidP="00A42FF2">
      <w:pPr>
        <w:jc w:val="both"/>
      </w:pPr>
      <w:r w:rsidRPr="00A42FF2">
        <w:rPr>
          <w:noProof/>
        </w:rPr>
        <w:drawing>
          <wp:anchor distT="0" distB="0" distL="114300" distR="114300" simplePos="0" relativeHeight="251659264" behindDoc="0" locked="0" layoutInCell="1" allowOverlap="1" wp14:anchorId="57E97DD5" wp14:editId="528432F2">
            <wp:simplePos x="0" y="0"/>
            <wp:positionH relativeFrom="column">
              <wp:posOffset>3175000</wp:posOffset>
            </wp:positionH>
            <wp:positionV relativeFrom="paragraph">
              <wp:posOffset>9921</wp:posOffset>
            </wp:positionV>
            <wp:extent cx="2089150" cy="2038350"/>
            <wp:effectExtent l="0" t="0" r="6350" b="0"/>
            <wp:wrapSquare wrapText="bothSides"/>
            <wp:docPr id="655110613" name="Imagen 4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n que contiene Calendari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2FF2">
        <w:t> </w:t>
      </w:r>
    </w:p>
    <w:p w14:paraId="250ECA72" w14:textId="63BB797C" w:rsidR="00A42FF2" w:rsidRPr="00A42FF2" w:rsidRDefault="00335472" w:rsidP="00A42FF2">
      <w:pPr>
        <w:jc w:val="both"/>
      </w:pPr>
      <w:r w:rsidRPr="00A42FF2">
        <w:rPr>
          <w:b/>
          <w:bCs/>
        </w:rPr>
        <w:t>Delaviuda</w:t>
      </w:r>
      <w:r w:rsidR="00A42FF2" w:rsidRPr="00A42FF2">
        <w:rPr>
          <w:b/>
          <w:bCs/>
        </w:rPr>
        <w:t xml:space="preserve"> </w:t>
      </w:r>
      <w:proofErr w:type="spellStart"/>
      <w:r w:rsidR="00A42FF2" w:rsidRPr="00A42FF2">
        <w:rPr>
          <w:b/>
          <w:bCs/>
        </w:rPr>
        <w:t>Panettone</w:t>
      </w:r>
      <w:proofErr w:type="spellEnd"/>
      <w:r w:rsidR="00A42FF2" w:rsidRPr="00A42FF2">
        <w:rPr>
          <w:b/>
          <w:bCs/>
        </w:rPr>
        <w:t xml:space="preserve"> </w:t>
      </w:r>
      <w:proofErr w:type="spellStart"/>
      <w:r w:rsidR="00A42FF2" w:rsidRPr="00A42FF2">
        <w:rPr>
          <w:b/>
          <w:bCs/>
        </w:rPr>
        <w:t>Cacaolat</w:t>
      </w:r>
      <w:proofErr w:type="spellEnd"/>
      <w:r w:rsidR="00A42FF2" w:rsidRPr="00A42FF2">
        <w:t xml:space="preserve">: fruto de la unión </w:t>
      </w:r>
      <w:r w:rsidR="00C76646">
        <w:t xml:space="preserve">de </w:t>
      </w:r>
      <w:proofErr w:type="gramStart"/>
      <w:r>
        <w:t>estas  dos</w:t>
      </w:r>
      <w:proofErr w:type="gramEnd"/>
      <w:r>
        <w:t xml:space="preserve"> marcas icónicas</w:t>
      </w:r>
      <w:r w:rsidR="00A42FF2" w:rsidRPr="00A42FF2">
        <w:t xml:space="preserve"> surge </w:t>
      </w:r>
      <w:r>
        <w:t xml:space="preserve">el nuevo e irresistible </w:t>
      </w:r>
      <w:proofErr w:type="spellStart"/>
      <w:r>
        <w:t>Panettone</w:t>
      </w:r>
      <w:proofErr w:type="spellEnd"/>
      <w:r>
        <w:t xml:space="preserve"> con sabor</w:t>
      </w:r>
      <w:r w:rsidR="00A42FF2" w:rsidRPr="00A42FF2">
        <w:t xml:space="preserve"> </w:t>
      </w:r>
      <w:proofErr w:type="spellStart"/>
      <w:r w:rsidR="00A42FF2" w:rsidRPr="00A42FF2">
        <w:t>Cacaolat</w:t>
      </w:r>
      <w:proofErr w:type="spellEnd"/>
      <w:r w:rsidR="00A42FF2" w:rsidRPr="00A42FF2">
        <w:t xml:space="preserve">. Además, para hacerlo más delicioso, incluye un sobre de cacao </w:t>
      </w:r>
      <w:proofErr w:type="spellStart"/>
      <w:r w:rsidR="00C76646">
        <w:t>Cacaolat</w:t>
      </w:r>
      <w:proofErr w:type="spellEnd"/>
      <w:r w:rsidR="00C76646">
        <w:t xml:space="preserve"> </w:t>
      </w:r>
      <w:r w:rsidR="00A42FF2" w:rsidRPr="00A42FF2">
        <w:t>para</w:t>
      </w:r>
      <w:r w:rsidR="00C76646">
        <w:t xml:space="preserve"> disfrutar al máximo tu </w:t>
      </w:r>
      <w:proofErr w:type="gramStart"/>
      <w:r w:rsidR="00C76646">
        <w:t xml:space="preserve">Panettone </w:t>
      </w:r>
      <w:r w:rsidR="00A42FF2" w:rsidRPr="00A42FF2">
        <w:t>,</w:t>
      </w:r>
      <w:proofErr w:type="gramEnd"/>
      <w:r w:rsidR="00A42FF2" w:rsidRPr="00A42FF2">
        <w:t xml:space="preserve"> lo que lo convierte en una experiencia personalizada. </w:t>
      </w:r>
    </w:p>
    <w:p w14:paraId="797FFDDE" w14:textId="77777777" w:rsidR="00A42FF2" w:rsidRDefault="00A42FF2" w:rsidP="00A42FF2"/>
    <w:p w14:paraId="7BF0FD41" w14:textId="77777777" w:rsidR="00A42FF2" w:rsidRDefault="00A42FF2" w:rsidP="00A42FF2"/>
    <w:p w14:paraId="43794E08" w14:textId="209C88CC" w:rsidR="00A42FF2" w:rsidRPr="00A42FF2" w:rsidRDefault="00A42FF2" w:rsidP="00A42FF2">
      <w:pPr>
        <w:jc w:val="both"/>
      </w:pPr>
      <w:r w:rsidRPr="00A42FF2">
        <w:t>Con estas novedades, Delaviuda refuerza su apuesta por la innovación</w:t>
      </w:r>
      <w:r w:rsidR="00335472">
        <w:t xml:space="preserve"> conservando</w:t>
      </w:r>
      <w:r w:rsidRPr="00A42FF2">
        <w:t xml:space="preserve"> la calidad que caracterizan a la marca. Estas propuestas, pensadas para hacer de la Navidad un momento inolvidable, estarán disponibles en los puntos de venta habituales.  </w:t>
      </w:r>
    </w:p>
    <w:p w14:paraId="2FF2F8F8" w14:textId="77777777" w:rsidR="00A42FF2" w:rsidRDefault="00A42FF2"/>
    <w:sectPr w:rsidR="00A42FF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F223" w14:textId="77777777" w:rsidR="00A42FF2" w:rsidRDefault="00A42FF2" w:rsidP="00A42FF2">
      <w:pPr>
        <w:spacing w:after="0" w:line="240" w:lineRule="auto"/>
      </w:pPr>
      <w:r>
        <w:separator/>
      </w:r>
    </w:p>
  </w:endnote>
  <w:endnote w:type="continuationSeparator" w:id="0">
    <w:p w14:paraId="2647997B" w14:textId="77777777" w:rsidR="00A42FF2" w:rsidRDefault="00A42FF2" w:rsidP="00A4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F60F0" w14:textId="77777777" w:rsidR="00A42FF2" w:rsidRDefault="00A42FF2" w:rsidP="00A42FF2">
      <w:pPr>
        <w:spacing w:after="0" w:line="240" w:lineRule="auto"/>
      </w:pPr>
      <w:r>
        <w:separator/>
      </w:r>
    </w:p>
  </w:footnote>
  <w:footnote w:type="continuationSeparator" w:id="0">
    <w:p w14:paraId="16286310" w14:textId="77777777" w:rsidR="00A42FF2" w:rsidRDefault="00A42FF2" w:rsidP="00A4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150A" w14:textId="7E55EA0F" w:rsidR="00A42FF2" w:rsidRDefault="00A42FF2" w:rsidP="00A42FF2">
    <w:pPr>
      <w:pStyle w:val="Encabezado"/>
      <w:jc w:val="center"/>
    </w:pPr>
    <w:r>
      <w:rPr>
        <w:noProof/>
      </w:rPr>
      <w:drawing>
        <wp:inline distT="0" distB="0" distL="0" distR="0" wp14:anchorId="4D01E501" wp14:editId="2B2D27A0">
          <wp:extent cx="1412240" cy="497840"/>
          <wp:effectExtent l="0" t="0" r="0" b="0"/>
          <wp:docPr id="1791464449" name="Imagen 1" descr="La Confitería Delaviu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Confitería Delaviu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2"/>
    <w:rsid w:val="00015937"/>
    <w:rsid w:val="000819EE"/>
    <w:rsid w:val="00335472"/>
    <w:rsid w:val="00380821"/>
    <w:rsid w:val="003C1A8A"/>
    <w:rsid w:val="004F3A81"/>
    <w:rsid w:val="00922E28"/>
    <w:rsid w:val="00A30CC2"/>
    <w:rsid w:val="00A42FF2"/>
    <w:rsid w:val="00B7740D"/>
    <w:rsid w:val="00C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4B94"/>
  <w15:chartTrackingRefBased/>
  <w15:docId w15:val="{28A8B8A3-6FD1-4051-B397-80E2014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2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2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2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F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2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F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F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2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2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2F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2F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2F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2F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2F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42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2"/>
  </w:style>
  <w:style w:type="paragraph" w:styleId="Piedepgina">
    <w:name w:val="footer"/>
    <w:basedOn w:val="Normal"/>
    <w:link w:val="PiedepginaCar"/>
    <w:uiPriority w:val="99"/>
    <w:unhideWhenUsed/>
    <w:rsid w:val="00A42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2"/>
  </w:style>
  <w:style w:type="character" w:customStyle="1" w:styleId="normaltextrun">
    <w:name w:val="normaltextrun"/>
    <w:basedOn w:val="Fuentedeprrafopredeter"/>
    <w:rsid w:val="00A42FF2"/>
  </w:style>
  <w:style w:type="character" w:customStyle="1" w:styleId="eop">
    <w:name w:val="eop"/>
    <w:basedOn w:val="Fuentedeprrafopredeter"/>
    <w:rsid w:val="00A42FF2"/>
  </w:style>
  <w:style w:type="paragraph" w:styleId="Revisin">
    <w:name w:val="Revision"/>
    <w:hidden/>
    <w:uiPriority w:val="99"/>
    <w:semiHidden/>
    <w:rsid w:val="00335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4" ma:contentTypeDescription="Crear nuevo documento." ma:contentTypeScope="" ma:versionID="563d6b887d70ee017a89266c0bbbbbd7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026c1e8d708f541b4e7bc39bc3114464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C11BF-361C-4848-8351-20EC2895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BA861-8D89-4A90-A21F-5C1C0A227865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customXml/itemProps3.xml><?xml version="1.0" encoding="utf-8"?>
<ds:datastoreItem xmlns:ds="http://schemas.openxmlformats.org/officeDocument/2006/customXml" ds:itemID="{85053AC1-71B7-4475-B2F6-76F493730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Olarte Dunbavin</dc:creator>
  <cp:keywords/>
  <dc:description/>
  <cp:lastModifiedBy>Rocio Martin Ortega</cp:lastModifiedBy>
  <cp:revision>3</cp:revision>
  <dcterms:created xsi:type="dcterms:W3CDTF">2024-10-01T15:46:00Z</dcterms:created>
  <dcterms:modified xsi:type="dcterms:W3CDTF">2024-10-14T14:21:00Z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</Properties>
</file>