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36B7E" w14:textId="77777777" w:rsidR="00B21BFE" w:rsidRDefault="00B21BFE" w:rsidP="00DF0DEB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u w:color="000000"/>
          <w:lang w:eastAsia="es-ES"/>
          <w14:ligatures w14:val="none"/>
        </w:rPr>
      </w:pPr>
    </w:p>
    <w:p w14:paraId="5AFFF7F3" w14:textId="5DCFFF60" w:rsidR="00DF0DEB" w:rsidRDefault="00DF0DEB" w:rsidP="00DF0DEB">
      <w:pPr>
        <w:spacing w:after="0" w:line="240" w:lineRule="auto"/>
        <w:jc w:val="center"/>
        <w:rPr>
          <w:b/>
          <w:bCs/>
        </w:rPr>
      </w:pPr>
      <w:r w:rsidRPr="00DF0DEB"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u w:color="000000"/>
          <w:lang w:eastAsia="es-ES"/>
          <w14:ligatures w14:val="none"/>
        </w:rPr>
        <w:t xml:space="preserve">Frial celebra el Día Mundial del Sándwich con tres recetas </w:t>
      </w:r>
      <w:r w:rsidR="00B21BFE"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u w:color="000000"/>
          <w:lang w:eastAsia="es-ES"/>
          <w14:ligatures w14:val="none"/>
        </w:rPr>
        <w:t xml:space="preserve">muy </w:t>
      </w:r>
      <w:r w:rsidRPr="00DF0DEB"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u w:color="000000"/>
          <w:lang w:eastAsia="es-ES"/>
          <w14:ligatures w14:val="none"/>
        </w:rPr>
        <w:t>gourmet y saludables</w:t>
      </w:r>
      <w:r w:rsidRPr="00DF0DEB"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u w:color="000000"/>
          <w:lang w:eastAsia="es-ES"/>
          <w14:ligatures w14:val="none"/>
        </w:rPr>
        <w:br/>
      </w:r>
      <w:r w:rsidRPr="00DF0DEB">
        <w:br/>
      </w:r>
    </w:p>
    <w:p w14:paraId="7951385E" w14:textId="7DB3DB0B" w:rsidR="00C17543" w:rsidRDefault="00DF0DEB" w:rsidP="00C17543">
      <w:pPr>
        <w:spacing w:after="0"/>
      </w:pPr>
      <w:r w:rsidRPr="00DF0DEB">
        <w:rPr>
          <w:b/>
          <w:bCs/>
        </w:rPr>
        <w:t>Toledo, 4 noviembre de 2024</w:t>
      </w:r>
      <w:r w:rsidRPr="00DF0DEB">
        <w:t xml:space="preserve">- Frial, la marca más gourmet de Grupo Tello Alimentación, se une a la celebración del Día Mundial del Sándwich con tres recetas fáciles y deliciosas que realzan la calidad de sus ingredientes premium. Pensadas para </w:t>
      </w:r>
      <w:r>
        <w:t>sorprender a los</w:t>
      </w:r>
      <w:r w:rsidRPr="00DF0DEB">
        <w:t xml:space="preserve"> paladares más exigentes, estas propuestas reinventan el clásico sándwich transformándolo en un plato irresistible.</w:t>
      </w:r>
      <w:r w:rsidRPr="00DF0DEB">
        <w:br/>
      </w:r>
      <w:r w:rsidRPr="00DF0DEB">
        <w:br/>
        <w:t xml:space="preserve">El secreto de un sándwich inolvidable está en la selección de ingredientes, y Frial lo sabe </w:t>
      </w:r>
      <w:r>
        <w:t xml:space="preserve">muy </w:t>
      </w:r>
      <w:r w:rsidRPr="00DF0DEB">
        <w:t xml:space="preserve">bien. Por eso, ha creado estas tres opciones que combinan </w:t>
      </w:r>
      <w:r>
        <w:t>la maestría de la marca en alta charcutería</w:t>
      </w:r>
      <w:r w:rsidRPr="00DF0DEB">
        <w:t xml:space="preserve"> con un toque innovador.</w:t>
      </w:r>
      <w:r w:rsidRPr="00DF0DEB">
        <w:br/>
      </w:r>
      <w:r w:rsidRPr="00DF0DEB">
        <w:br/>
      </w:r>
      <w:r w:rsidRPr="00B21BFE">
        <w:rPr>
          <w:b/>
          <w:bCs/>
        </w:rPr>
        <w:t xml:space="preserve"> 1. Sándwich de Pechuga de Pavo Asada</w:t>
      </w:r>
      <w:r w:rsidR="00B21BFE">
        <w:rPr>
          <w:b/>
          <w:bCs/>
        </w:rPr>
        <w:t xml:space="preserve"> Frial</w:t>
      </w:r>
      <w:r w:rsidRPr="00B21BFE">
        <w:rPr>
          <w:b/>
          <w:bCs/>
        </w:rPr>
        <w:t xml:space="preserve"> </w:t>
      </w:r>
      <w:r w:rsidR="00B21BFE" w:rsidRPr="00B21BFE">
        <w:rPr>
          <w:b/>
          <w:bCs/>
        </w:rPr>
        <w:t xml:space="preserve">con queso </w:t>
      </w:r>
      <w:r w:rsidR="00C92E71">
        <w:rPr>
          <w:b/>
          <w:bCs/>
        </w:rPr>
        <w:t>de cabra</w:t>
      </w:r>
      <w:r w:rsidR="00C17543">
        <w:rPr>
          <w:b/>
          <w:bCs/>
        </w:rPr>
        <w:t xml:space="preserve"> y </w:t>
      </w:r>
      <w:r w:rsidR="00B656A2">
        <w:rPr>
          <w:b/>
          <w:bCs/>
        </w:rPr>
        <w:t>aguacate</w:t>
      </w:r>
      <w:r w:rsidRPr="00DF0DEB">
        <w:br/>
      </w:r>
      <w:r w:rsidRPr="00DF0DEB">
        <w:br/>
        <w:t xml:space="preserve">Este sándwich destaca por la </w:t>
      </w:r>
      <w:r>
        <w:t xml:space="preserve">icónica </w:t>
      </w:r>
      <w:r w:rsidRPr="00DF0DEB">
        <w:t xml:space="preserve">Pechuga de Pavo Asada </w:t>
      </w:r>
      <w:r>
        <w:t>de</w:t>
      </w:r>
      <w:r w:rsidRPr="00DF0DEB">
        <w:t xml:space="preserve"> Frial, con un 9</w:t>
      </w:r>
      <w:r>
        <w:t>4</w:t>
      </w:r>
      <w:r w:rsidRPr="00DF0DEB">
        <w:t>% de carne</w:t>
      </w:r>
      <w:r>
        <w:t>,</w:t>
      </w:r>
      <w:r w:rsidRPr="00DF0DEB">
        <w:t xml:space="preserve"> libre de gluten, lactosa y féculas. </w:t>
      </w:r>
      <w:r>
        <w:t>Su textura y jugosidad brinda una experiencia Gourmet única. Para añadir un toque de sofisticación a la receta se puede sustituir por la nueva Pechuga de Pavo Asada a la Trufa.</w:t>
      </w:r>
      <w:r w:rsidRPr="00DF0DEB">
        <w:br/>
      </w:r>
      <w:r w:rsidRPr="00DF0DEB">
        <w:br/>
      </w:r>
      <w:r w:rsidRPr="00C92E71">
        <w:rPr>
          <w:b/>
          <w:bCs/>
        </w:rPr>
        <w:t>Ingredientes:</w:t>
      </w:r>
      <w:r w:rsidRPr="00DF0DEB">
        <w:br/>
        <w:t xml:space="preserve">- 2 rebanadas </w:t>
      </w:r>
      <w:r w:rsidR="00C17543">
        <w:t xml:space="preserve">de </w:t>
      </w:r>
      <w:proofErr w:type="spellStart"/>
      <w:r w:rsidR="00C17543">
        <w:t>bagel</w:t>
      </w:r>
      <w:proofErr w:type="spellEnd"/>
      <w:r w:rsidR="00C17543">
        <w:t xml:space="preserve"> de semillas</w:t>
      </w:r>
      <w:r w:rsidRPr="00DF0DEB">
        <w:br/>
        <w:t>- 3 lonchas de Pechuga de Pavo Asada Frial</w:t>
      </w:r>
      <w:r w:rsidR="0085762D">
        <w:t>/ Pechuga de Pavo Asada a la Trufa</w:t>
      </w:r>
      <w:r w:rsidRPr="00DF0DEB">
        <w:br/>
        <w:t xml:space="preserve">- Hojas frescas de </w:t>
      </w:r>
      <w:r w:rsidR="00C17543">
        <w:t>lechuga romana</w:t>
      </w:r>
      <w:r w:rsidRPr="00DF0DEB">
        <w:br/>
        <w:t>- 1 cucharada de queso cremoso de cabra</w:t>
      </w:r>
    </w:p>
    <w:p w14:paraId="0F00F048" w14:textId="2919F076" w:rsidR="00C92E71" w:rsidRPr="00C92E71" w:rsidRDefault="00C17543" w:rsidP="00C17543">
      <w:pPr>
        <w:spacing w:after="0"/>
      </w:pPr>
      <w:r>
        <w:t>- Rodajitas de aguacate</w:t>
      </w:r>
      <w:r w:rsidR="00DF0DEB" w:rsidRPr="00DF0DEB">
        <w:br/>
        <w:t>- Un toque de pimienta negra recién molida</w:t>
      </w:r>
      <w:r w:rsidR="00DF0DEB" w:rsidRPr="00DF0DEB">
        <w:br/>
      </w:r>
      <w:r w:rsidR="00DF0DEB" w:rsidRPr="00DF0DEB">
        <w:br/>
      </w:r>
      <w:r w:rsidR="00DF0DEB" w:rsidRPr="00C92E71">
        <w:rPr>
          <w:b/>
          <w:bCs/>
        </w:rPr>
        <w:t>Preparación:</w:t>
      </w:r>
      <w:r w:rsidR="00DF0DEB" w:rsidRPr="00DF0DEB">
        <w:br/>
        <w:t>Sobre una rebanada de</w:t>
      </w:r>
      <w:r>
        <w:t xml:space="preserve"> </w:t>
      </w:r>
      <w:proofErr w:type="spellStart"/>
      <w:r>
        <w:t>bagel</w:t>
      </w:r>
      <w:proofErr w:type="spellEnd"/>
      <w:r>
        <w:t xml:space="preserve"> de semillas</w:t>
      </w:r>
      <w:r w:rsidR="00DF0DEB" w:rsidRPr="00DF0DEB">
        <w:t xml:space="preserve">, extiende el queso de cabra y coloca las lonchas de Pechuga de Pavo Asada. Añade la </w:t>
      </w:r>
      <w:r>
        <w:t xml:space="preserve">lechuga romana y las rodajitas de tomate y aguacate. Finaliza con </w:t>
      </w:r>
      <w:r w:rsidR="00DF0DEB" w:rsidRPr="00DF0DEB">
        <w:t>un toque de pimienta negra, y cubre con la otra rebanada. ¡Listo para disfrutar!</w:t>
      </w:r>
      <w:r w:rsidR="00DF0DEB" w:rsidRPr="00DF0DEB">
        <w:br/>
      </w:r>
      <w:r w:rsidR="00DF0DEB" w:rsidRPr="00DF0DEB">
        <w:br/>
      </w:r>
      <w:r w:rsidR="00DF0DEB" w:rsidRPr="00B21BFE">
        <w:rPr>
          <w:b/>
          <w:bCs/>
        </w:rPr>
        <w:t xml:space="preserve">2. </w:t>
      </w:r>
      <w:r w:rsidR="00C92E71" w:rsidRPr="00C92E71">
        <w:rPr>
          <w:b/>
          <w:bCs/>
        </w:rPr>
        <w:t xml:space="preserve">Sándwich de </w:t>
      </w:r>
      <w:proofErr w:type="spellStart"/>
      <w:r w:rsidR="00C92E71" w:rsidRPr="00C92E71">
        <w:rPr>
          <w:b/>
          <w:bCs/>
        </w:rPr>
        <w:t>Porchetta</w:t>
      </w:r>
      <w:proofErr w:type="spellEnd"/>
      <w:r w:rsidR="00C92E71" w:rsidRPr="00C92E71">
        <w:rPr>
          <w:b/>
          <w:bCs/>
        </w:rPr>
        <w:t xml:space="preserve"> a las Finas Hierbas de Frial con Batavia y Tomatitos Cherry</w:t>
      </w:r>
      <w:r w:rsidR="00DF0DEB" w:rsidRPr="00DF0DEB">
        <w:br/>
      </w:r>
      <w:r w:rsidR="00DF0DEB" w:rsidRPr="00DF0DEB">
        <w:br/>
        <w:t>La</w:t>
      </w:r>
      <w:r w:rsidR="003F0E5A">
        <w:t xml:space="preserve"> nueva</w:t>
      </w:r>
      <w:r w:rsidR="00DF0DEB" w:rsidRPr="00DF0DEB">
        <w:t xml:space="preserve"> </w:t>
      </w:r>
      <w:proofErr w:type="spellStart"/>
      <w:r w:rsidR="00DF0DEB" w:rsidRPr="00DF0DEB">
        <w:t>Porchetta</w:t>
      </w:r>
      <w:proofErr w:type="spellEnd"/>
      <w:r w:rsidR="00DF0DEB" w:rsidRPr="00DF0DEB">
        <w:t xml:space="preserve"> </w:t>
      </w:r>
      <w:r w:rsidR="00B21BFE">
        <w:t xml:space="preserve">a </w:t>
      </w:r>
      <w:r w:rsidR="00B21BFE" w:rsidRPr="00C92E71">
        <w:t xml:space="preserve">las </w:t>
      </w:r>
      <w:r w:rsidR="00C92E71" w:rsidRPr="00C92E71">
        <w:t>Finas Hierbas</w:t>
      </w:r>
      <w:r w:rsidR="00C92E71" w:rsidRPr="00C92E71">
        <w:rPr>
          <w:b/>
          <w:bCs/>
        </w:rPr>
        <w:t xml:space="preserve"> </w:t>
      </w:r>
      <w:r w:rsidR="003F0E5A">
        <w:t xml:space="preserve">de la gama de especialidades </w:t>
      </w:r>
      <w:r w:rsidR="00DF0DEB" w:rsidRPr="00DF0DEB">
        <w:t xml:space="preserve">Frial </w:t>
      </w:r>
      <w:proofErr w:type="spellStart"/>
      <w:r w:rsidR="00DF0DEB" w:rsidRPr="00DF0DEB">
        <w:lastRenderedPageBreak/>
        <w:t>Collection</w:t>
      </w:r>
      <w:proofErr w:type="spellEnd"/>
      <w:r w:rsidR="00DF0DEB" w:rsidRPr="00DF0DEB">
        <w:t xml:space="preserve"> </w:t>
      </w:r>
      <w:r w:rsidR="003F0E5A">
        <w:t xml:space="preserve">es una </w:t>
      </w:r>
      <w:r w:rsidR="003F0E5A" w:rsidRPr="003F0E5A">
        <w:t>pieza única de charcutería premium con un porcentaje cárnico, del 95%, sin gluten ni lactosa ni féculas y con un alto aporte en proteínas que deleitará a los paladares más exigentes, brindando un equilibrio perfecto entre jugosidad y ternura. Además, la nobleza de sus ingredientes y la maceración con romero, hinojo, tomillo y ajo le aportan complejidad y profundidad de sabor creando una experiencia gastronómica impecable.</w:t>
      </w:r>
    </w:p>
    <w:p w14:paraId="320EB952" w14:textId="77777777" w:rsidR="00C92E71" w:rsidRPr="00C92E71" w:rsidRDefault="00C92E71" w:rsidP="00C92E71">
      <w:pPr>
        <w:spacing w:line="240" w:lineRule="auto"/>
      </w:pPr>
      <w:r w:rsidRPr="00C92E71">
        <w:rPr>
          <w:b/>
          <w:bCs/>
        </w:rPr>
        <w:t>Ingredientes:</w:t>
      </w:r>
    </w:p>
    <w:p w14:paraId="79E85D58" w14:textId="519E4AFA" w:rsidR="00C92E71" w:rsidRPr="00C92E71" w:rsidRDefault="00C92E71" w:rsidP="00C92E71">
      <w:pPr>
        <w:spacing w:after="0" w:line="240" w:lineRule="auto"/>
      </w:pPr>
      <w:r>
        <w:t>-</w:t>
      </w:r>
      <w:r w:rsidR="002B0B6B">
        <w:t>4</w:t>
      </w:r>
      <w:r w:rsidRPr="00C92E71">
        <w:t xml:space="preserve"> lonchas de </w:t>
      </w:r>
      <w:proofErr w:type="spellStart"/>
      <w:r w:rsidRPr="00C92E71">
        <w:t>Porchetta</w:t>
      </w:r>
      <w:proofErr w:type="spellEnd"/>
      <w:r w:rsidRPr="00C92E71">
        <w:t xml:space="preserve"> a las Finas Hierbas de Frial</w:t>
      </w:r>
    </w:p>
    <w:p w14:paraId="62520203" w14:textId="29C7BC99" w:rsidR="00C92E71" w:rsidRPr="00C92E71" w:rsidRDefault="00C92E71" w:rsidP="00C92E71">
      <w:pPr>
        <w:spacing w:after="0" w:line="240" w:lineRule="auto"/>
      </w:pPr>
      <w:r>
        <w:t>-</w:t>
      </w:r>
      <w:r w:rsidRPr="00C92E71">
        <w:t>Tomates Cherry</w:t>
      </w:r>
    </w:p>
    <w:p w14:paraId="7F240F78" w14:textId="045D67FE" w:rsidR="00C92E71" w:rsidRPr="00C92E71" w:rsidRDefault="00C92E71" w:rsidP="00C92E71">
      <w:pPr>
        <w:spacing w:after="0" w:line="240" w:lineRule="auto"/>
      </w:pPr>
      <w:r>
        <w:t>-2 hojas de l</w:t>
      </w:r>
      <w:r w:rsidRPr="00C92E71">
        <w:t xml:space="preserve">echuga </w:t>
      </w:r>
      <w:r>
        <w:t>B</w:t>
      </w:r>
      <w:r w:rsidRPr="00C92E71">
        <w:t>atavia</w:t>
      </w:r>
    </w:p>
    <w:p w14:paraId="25725B64" w14:textId="7E4BCC1D" w:rsidR="00C92E71" w:rsidRDefault="00C92E71" w:rsidP="00C92E71">
      <w:pPr>
        <w:spacing w:after="0" w:line="240" w:lineRule="auto"/>
      </w:pPr>
      <w:r>
        <w:t>-2 rebanadas de p</w:t>
      </w:r>
      <w:r w:rsidRPr="00C92E71">
        <w:t>an de semillas con lino, sésamo y girasol</w:t>
      </w:r>
    </w:p>
    <w:p w14:paraId="09FEAFE1" w14:textId="02F58193" w:rsidR="00C92E71" w:rsidRDefault="00C92E71" w:rsidP="00C92E71">
      <w:pPr>
        <w:spacing w:after="0" w:line="240" w:lineRule="auto"/>
      </w:pPr>
      <w:r>
        <w:t>-Chorrito de AOVE</w:t>
      </w:r>
    </w:p>
    <w:p w14:paraId="4873E2A2" w14:textId="77777777" w:rsidR="00C92E71" w:rsidRPr="00C92E71" w:rsidRDefault="00C92E71" w:rsidP="00C92E71">
      <w:pPr>
        <w:spacing w:after="0" w:line="240" w:lineRule="auto"/>
      </w:pPr>
    </w:p>
    <w:p w14:paraId="2F28DB47" w14:textId="77777777" w:rsidR="00C92E71" w:rsidRPr="00C92E71" w:rsidRDefault="00C92E71" w:rsidP="00C92E71">
      <w:pPr>
        <w:spacing w:line="240" w:lineRule="auto"/>
      </w:pPr>
      <w:r w:rsidRPr="00C92E71">
        <w:rPr>
          <w:b/>
          <w:bCs/>
        </w:rPr>
        <w:t>Preparación:</w:t>
      </w:r>
    </w:p>
    <w:p w14:paraId="5DA84534" w14:textId="68160CE5" w:rsidR="00C92E71" w:rsidRPr="00C92E71" w:rsidRDefault="00C92E71" w:rsidP="00C92E71">
      <w:pPr>
        <w:spacing w:line="240" w:lineRule="auto"/>
      </w:pPr>
      <w:r w:rsidRPr="00C92E71">
        <w:t>Tuesta ligeramente ambas rebanadas de pan de semillas</w:t>
      </w:r>
      <w:r>
        <w:t>, c</w:t>
      </w:r>
      <w:r w:rsidRPr="00C92E71">
        <w:t>oloca una base de lechuga Batavia sobre una de las rebanadas</w:t>
      </w:r>
      <w:r>
        <w:t xml:space="preserve">, añade </w:t>
      </w:r>
      <w:r w:rsidRPr="00C92E71">
        <w:t xml:space="preserve">otra capa de tomatitos </w:t>
      </w:r>
      <w:proofErr w:type="spellStart"/>
      <w:r w:rsidRPr="00C92E71">
        <w:t>cherrys</w:t>
      </w:r>
      <w:proofErr w:type="spellEnd"/>
      <w:r w:rsidRPr="00C92E71">
        <w:t xml:space="preserve"> partidos por la mitad, </w:t>
      </w:r>
      <w:r>
        <w:t xml:space="preserve">coloca </w:t>
      </w:r>
      <w:r w:rsidRPr="00C92E71">
        <w:t xml:space="preserve">las </w:t>
      </w:r>
      <w:r>
        <w:t xml:space="preserve">finas </w:t>
      </w:r>
      <w:r w:rsidRPr="00C92E71">
        <w:t xml:space="preserve">lonchas de </w:t>
      </w:r>
      <w:proofErr w:type="spellStart"/>
      <w:r w:rsidRPr="00C92E71">
        <w:t>Porchetta</w:t>
      </w:r>
      <w:proofErr w:type="spellEnd"/>
      <w:r w:rsidRPr="00C92E71">
        <w:t xml:space="preserve"> </w:t>
      </w:r>
      <w:r>
        <w:t>y f</w:t>
      </w:r>
      <w:r w:rsidRPr="00C92E71">
        <w:t>inaliza con un chorrito de aceite de oliva virgen extra para realzar los sabores.</w:t>
      </w:r>
    </w:p>
    <w:p w14:paraId="17E5024E" w14:textId="79101620" w:rsidR="004B70BC" w:rsidRDefault="00DF0DEB" w:rsidP="004B70BC">
      <w:r w:rsidRPr="00DF0DEB">
        <w:br/>
      </w:r>
      <w:r w:rsidRPr="00C92E71">
        <w:rPr>
          <w:b/>
          <w:bCs/>
        </w:rPr>
        <w:br/>
        <w:t xml:space="preserve">3. Sándwich de Jamón Cocido </w:t>
      </w:r>
      <w:proofErr w:type="gramStart"/>
      <w:r w:rsidRPr="00C92E71">
        <w:rPr>
          <w:b/>
          <w:bCs/>
        </w:rPr>
        <w:t>Extra Duroc</w:t>
      </w:r>
      <w:proofErr w:type="gramEnd"/>
      <w:r w:rsidR="00C92E71">
        <w:rPr>
          <w:b/>
          <w:bCs/>
        </w:rPr>
        <w:t xml:space="preserve"> con queso </w:t>
      </w:r>
      <w:r w:rsidR="004B70BC">
        <w:rPr>
          <w:b/>
          <w:bCs/>
        </w:rPr>
        <w:t>cheddar</w:t>
      </w:r>
      <w:r w:rsidRPr="00DF0DEB">
        <w:br/>
      </w:r>
      <w:r w:rsidRPr="00DF0DEB">
        <w:br/>
        <w:t xml:space="preserve">Con un 94% de carne y un sabor inigualable, el Jamón Cocido Extra Duroc de Frial </w:t>
      </w:r>
      <w:r w:rsidR="00FE207B" w:rsidRPr="00FE207B">
        <w:t xml:space="preserve">elaborado </w:t>
      </w:r>
      <w:r w:rsidR="00FE207B">
        <w:t>con la</w:t>
      </w:r>
      <w:r w:rsidR="00FE207B" w:rsidRPr="00FE207B">
        <w:t xml:space="preserve"> prestigiosa raza Duroc, cuenta con un aroma, sabor y textura incomparables</w:t>
      </w:r>
      <w:r w:rsidR="00FE207B">
        <w:t xml:space="preserve">. Esta propuesta Gourmet es </w:t>
      </w:r>
      <w:r w:rsidRPr="00DF0DEB">
        <w:t>perfect</w:t>
      </w:r>
      <w:r w:rsidR="00FE207B">
        <w:t>a</w:t>
      </w:r>
      <w:r w:rsidRPr="00DF0DEB">
        <w:t xml:space="preserve"> para cualquier momento del día</w:t>
      </w:r>
      <w:r w:rsidR="00FE207B">
        <w:t>.</w:t>
      </w:r>
    </w:p>
    <w:p w14:paraId="5514C75D" w14:textId="77777777" w:rsidR="004B70BC" w:rsidRDefault="00DF0DEB" w:rsidP="004B70BC">
      <w:pPr>
        <w:spacing w:after="0"/>
      </w:pPr>
      <w:r w:rsidRPr="00DF0DEB">
        <w:br/>
      </w:r>
      <w:r w:rsidRPr="00C92E71">
        <w:rPr>
          <w:b/>
          <w:bCs/>
        </w:rPr>
        <w:t>Ingredientes:</w:t>
      </w:r>
      <w:r w:rsidRPr="00DF0DEB">
        <w:br/>
        <w:t xml:space="preserve">- </w:t>
      </w:r>
      <w:r w:rsidR="00C17543">
        <w:t xml:space="preserve">3 </w:t>
      </w:r>
      <w:r w:rsidRPr="00DF0DEB">
        <w:t xml:space="preserve">rebanadas de pan </w:t>
      </w:r>
      <w:r w:rsidR="00C17543">
        <w:t>de molde sin corteza</w:t>
      </w:r>
      <w:r w:rsidRPr="00DF0DEB">
        <w:br/>
        <w:t xml:space="preserve">- 3 lonchas de Jamón Cocido </w:t>
      </w:r>
      <w:proofErr w:type="gramStart"/>
      <w:r w:rsidRPr="00DF0DEB">
        <w:t>Extra Duroc</w:t>
      </w:r>
      <w:proofErr w:type="gramEnd"/>
      <w:r w:rsidRPr="00DF0DEB">
        <w:t xml:space="preserve"> Frial</w:t>
      </w:r>
      <w:r w:rsidRPr="00DF0DEB">
        <w:br/>
        <w:t xml:space="preserve">- </w:t>
      </w:r>
      <w:r w:rsidR="00C17543">
        <w:t>2</w:t>
      </w:r>
      <w:r w:rsidRPr="00DF0DEB">
        <w:t xml:space="preserve"> rodaja</w:t>
      </w:r>
      <w:r w:rsidR="00C17543">
        <w:t>s</w:t>
      </w:r>
      <w:r w:rsidRPr="00DF0DEB">
        <w:t xml:space="preserve"> de tomate fresco</w:t>
      </w:r>
      <w:r w:rsidRPr="00DF0DEB">
        <w:br/>
        <w:t>- Hojas de lechuga Batavia</w:t>
      </w:r>
      <w:r w:rsidRPr="00DF0DEB">
        <w:br/>
        <w:t xml:space="preserve">- </w:t>
      </w:r>
      <w:r w:rsidR="00C17543" w:rsidRPr="00C17543">
        <w:t>1 loncha de queseo cheddar</w:t>
      </w:r>
    </w:p>
    <w:p w14:paraId="02F7845F" w14:textId="13DC054E" w:rsidR="00C17543" w:rsidRPr="00C17543" w:rsidRDefault="00C17543" w:rsidP="004B70BC">
      <w:pPr>
        <w:spacing w:after="0"/>
      </w:pPr>
      <w:r>
        <w:t>-</w:t>
      </w:r>
      <w:r w:rsidR="004B70BC">
        <w:t xml:space="preserve"> </w:t>
      </w:r>
      <w:r>
        <w:t>Mantequilla</w:t>
      </w:r>
    </w:p>
    <w:p w14:paraId="2316A4D3" w14:textId="1D6052F3" w:rsidR="00F91E22" w:rsidRDefault="00DF0DEB">
      <w:r w:rsidRPr="00C92E71">
        <w:rPr>
          <w:b/>
          <w:bCs/>
        </w:rPr>
        <w:br/>
        <w:t>Preparación:</w:t>
      </w:r>
      <w:r w:rsidRPr="00DF0DEB">
        <w:br/>
        <w:t xml:space="preserve">Unta </w:t>
      </w:r>
      <w:r w:rsidR="00C17543">
        <w:t>la mantequilla en</w:t>
      </w:r>
      <w:r w:rsidRPr="00DF0DEB">
        <w:t xml:space="preserve"> el pan y añade el Jamón Cocido </w:t>
      </w:r>
      <w:proofErr w:type="gramStart"/>
      <w:r w:rsidRPr="00DF0DEB">
        <w:t>Extra Duroc</w:t>
      </w:r>
      <w:proofErr w:type="gramEnd"/>
      <w:r w:rsidRPr="00DF0DEB">
        <w:t>, la</w:t>
      </w:r>
      <w:r w:rsidR="00C17543">
        <w:t>s</w:t>
      </w:r>
      <w:r w:rsidRPr="00DF0DEB">
        <w:t xml:space="preserve"> rodaja</w:t>
      </w:r>
      <w:r w:rsidR="00C17543">
        <w:t>s</w:t>
      </w:r>
      <w:r w:rsidRPr="00DF0DEB">
        <w:t xml:space="preserve"> de tomate y la lechuga. Cubre con </w:t>
      </w:r>
      <w:r w:rsidR="004B70BC">
        <w:t xml:space="preserve">queso cheddar </w:t>
      </w:r>
      <w:r w:rsidRPr="00DF0DEB">
        <w:t xml:space="preserve">la otra rebanada de pan y disfruta de un sándwich </w:t>
      </w:r>
      <w:r w:rsidR="00FE207B">
        <w:t>Premium</w:t>
      </w:r>
      <w:r w:rsidRPr="00DF0DEB">
        <w:t xml:space="preserve"> lleno de sabor.</w:t>
      </w:r>
      <w:r w:rsidR="00FE207B" w:rsidRPr="00FE207B">
        <w:t xml:space="preserve"> Tus 5 sentidos merecen un placer extraordinario como ést</w:t>
      </w:r>
      <w:r w:rsidR="00FE207B">
        <w:t>e.</w:t>
      </w:r>
    </w:p>
    <w:p w14:paraId="60F870D2" w14:textId="77777777" w:rsidR="00F91E22" w:rsidRDefault="00F91E22" w:rsidP="00F91E22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</w:p>
    <w:p w14:paraId="360D116A" w14:textId="77777777" w:rsidR="00F91E22" w:rsidRPr="00A04EE8" w:rsidRDefault="00F91E22" w:rsidP="00F91E22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7" w:history="1">
        <w:r w:rsidRPr="00A04EE8">
          <w:rPr>
            <w:rStyle w:val="Hipervnculo"/>
            <w:rFonts w:cstheme="majorHAnsi"/>
            <w:sz w:val="16"/>
            <w:szCs w:val="16"/>
          </w:rPr>
          <w:t>www.tello.es</w:t>
        </w:r>
      </w:hyperlink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2E61E347" w14:textId="77777777" w:rsidR="00F91E22" w:rsidRPr="007E5C92" w:rsidRDefault="00F91E22" w:rsidP="00F91E22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7C58F77A" w14:textId="77777777" w:rsidR="00F91E22" w:rsidRPr="00123F86" w:rsidRDefault="00F91E22" w:rsidP="00F91E22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está especializado en productos cárnicos con total orientación al consumidor, la salud y la gastronomía. Con sede 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en 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Toledo, está formado por las marcas Tello, Frial, Sánchez Montero, Pamplonica, Mina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Valle y </w:t>
      </w:r>
      <w:proofErr w:type="spellStart"/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Hemosa</w:t>
      </w:r>
      <w:proofErr w:type="spellEnd"/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, bajo las que produce más de 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00 referencias de producto. Presente en más de 50 países, cuenta con una plantilla de alrededor de 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1.400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trabajadores, y superó los 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390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7C1AF79B" w14:textId="77777777" w:rsidR="00F91E22" w:rsidRPr="00EF43F7" w:rsidRDefault="00F91E22" w:rsidP="00F91E22">
      <w:pPr>
        <w:pStyle w:val="Kontakt-AbbinderPR"/>
        <w:spacing w:after="120" w:line="240" w:lineRule="atLeast"/>
        <w:rPr>
          <w:rFonts w:asciiTheme="majorHAnsi" w:hAnsiTheme="majorHAnsi" w:cstheme="majorHAnsi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  <w:t>Cristina Pascual Álvarez</w:t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</w:r>
      <w:r w:rsidRPr="0096380C">
        <w:rPr>
          <w:rStyle w:val="Ninguno"/>
          <w:rFonts w:asciiTheme="majorHAnsi" w:hAnsiTheme="majorHAnsi" w:cstheme="majorHAnsi"/>
          <w:bCs/>
          <w:color w:val="000000" w:themeColor="text1"/>
          <w:sz w:val="18"/>
          <w:szCs w:val="18"/>
        </w:rPr>
        <w:t>Responsable de Prensa y RRPP Grupo Tello</w:t>
      </w:r>
      <w:r>
        <w:rPr>
          <w:rStyle w:val="Ninguno"/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 Alimentación</w:t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ab/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  <w:t xml:space="preserve">Tel: </w:t>
      </w:r>
      <w:r>
        <w:rPr>
          <w:rFonts w:ascii="Arimo" w:hAnsi="Arimo" w:cs="Arimo"/>
          <w:b w:val="0"/>
          <w:bCs/>
          <w:color w:val="292A29"/>
          <w:sz w:val="16"/>
          <w:szCs w:val="16"/>
        </w:rPr>
        <w:t>678 83 80 48</w:t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  <w:t xml:space="preserve">Email: </w:t>
      </w:r>
      <w:hyperlink r:id="rId8" w:history="1">
        <w:r w:rsidRPr="00885B66">
          <w:rPr>
            <w:rStyle w:val="Hipervnculo"/>
            <w:rFonts w:eastAsiaTheme="min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Pr="00047928">
        <w:rPr>
          <w:rFonts w:asciiTheme="majorHAnsi" w:eastAsiaTheme="minorHAnsi" w:hAnsiTheme="majorHAnsi" w:cstheme="majorHAnsi"/>
          <w:sz w:val="16"/>
          <w:szCs w:val="16"/>
          <w:shd w:val="clear" w:color="auto" w:fill="FEFFFE"/>
        </w:rPr>
        <w:t xml:space="preserve"> </w:t>
      </w:r>
    </w:p>
    <w:p w14:paraId="5DB0C167" w14:textId="77777777" w:rsidR="00F91E22" w:rsidRDefault="00F91E22"/>
    <w:sectPr w:rsidR="00F91E2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105B8" w14:textId="77777777" w:rsidR="00D25C95" w:rsidRDefault="00D25C95" w:rsidP="00F91E22">
      <w:pPr>
        <w:spacing w:after="0" w:line="240" w:lineRule="auto"/>
      </w:pPr>
      <w:r>
        <w:separator/>
      </w:r>
    </w:p>
  </w:endnote>
  <w:endnote w:type="continuationSeparator" w:id="0">
    <w:p w14:paraId="1B8C23B2" w14:textId="77777777" w:rsidR="00D25C95" w:rsidRDefault="00D25C95" w:rsidP="00F9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A0000067" w:usb1="00000000" w:usb2="00000000" w:usb3="00000000" w:csb0="000001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196A2" w14:textId="77777777" w:rsidR="00D25C95" w:rsidRDefault="00D25C95" w:rsidP="00F91E22">
      <w:pPr>
        <w:spacing w:after="0" w:line="240" w:lineRule="auto"/>
      </w:pPr>
      <w:r>
        <w:separator/>
      </w:r>
    </w:p>
  </w:footnote>
  <w:footnote w:type="continuationSeparator" w:id="0">
    <w:p w14:paraId="5B299FCC" w14:textId="77777777" w:rsidR="00D25C95" w:rsidRDefault="00D25C95" w:rsidP="00F91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5A063" w14:textId="598CDEB1" w:rsidR="00F91E22" w:rsidRDefault="00F91E22">
    <w:pPr>
      <w:pStyle w:val="Encabezado"/>
    </w:pPr>
    <w:r>
      <w:rPr>
        <w:noProof/>
      </w:rPr>
      <w:drawing>
        <wp:inline distT="0" distB="0" distL="0" distR="0" wp14:anchorId="0C480924" wp14:editId="42935F94">
          <wp:extent cx="1030594" cy="535909"/>
          <wp:effectExtent l="0" t="0" r="0" b="0"/>
          <wp:docPr id="190982251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822514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016" cy="55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C4AD6"/>
    <w:multiLevelType w:val="multilevel"/>
    <w:tmpl w:val="639A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65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EB"/>
    <w:rsid w:val="00283FCD"/>
    <w:rsid w:val="002B0B6B"/>
    <w:rsid w:val="003F0E5A"/>
    <w:rsid w:val="004A25AD"/>
    <w:rsid w:val="004B70BC"/>
    <w:rsid w:val="004D1D5E"/>
    <w:rsid w:val="005A616C"/>
    <w:rsid w:val="0085762D"/>
    <w:rsid w:val="009E700E"/>
    <w:rsid w:val="00B21BFE"/>
    <w:rsid w:val="00B306A5"/>
    <w:rsid w:val="00B656A2"/>
    <w:rsid w:val="00C17543"/>
    <w:rsid w:val="00C92E71"/>
    <w:rsid w:val="00D25C95"/>
    <w:rsid w:val="00D413D8"/>
    <w:rsid w:val="00DF0DEB"/>
    <w:rsid w:val="00E450F5"/>
    <w:rsid w:val="00F91E22"/>
    <w:rsid w:val="00FC423E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DB35"/>
  <w15:chartTrackingRefBased/>
  <w15:docId w15:val="{E26B8691-E204-41E9-AE13-698D7B1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0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0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0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0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0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0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0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0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0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0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0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0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0D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0D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0D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0D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0D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0D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0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0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0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0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0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0D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0D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0D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0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0D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0DE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91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E22"/>
  </w:style>
  <w:style w:type="paragraph" w:styleId="Piedepgina">
    <w:name w:val="footer"/>
    <w:basedOn w:val="Normal"/>
    <w:link w:val="PiedepginaCar"/>
    <w:uiPriority w:val="99"/>
    <w:unhideWhenUsed/>
    <w:rsid w:val="00F91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E22"/>
  </w:style>
  <w:style w:type="character" w:styleId="Hipervnculo">
    <w:name w:val="Hyperlink"/>
    <w:basedOn w:val="Fuentedeprrafopredeter"/>
    <w:uiPriority w:val="99"/>
    <w:unhideWhenUsed/>
    <w:rsid w:val="00F91E22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F9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eop">
    <w:name w:val="eop"/>
    <w:basedOn w:val="Fuentedeprrafopredeter"/>
    <w:rsid w:val="00F91E22"/>
  </w:style>
  <w:style w:type="character" w:customStyle="1" w:styleId="Ninguno">
    <w:name w:val="Ninguno"/>
    <w:rsid w:val="00F91E22"/>
    <w:rPr>
      <w:lang w:val="es-ES_tradnl"/>
    </w:rPr>
  </w:style>
  <w:style w:type="paragraph" w:customStyle="1" w:styleId="Poromisin">
    <w:name w:val="Por omisión"/>
    <w:rsid w:val="00F91E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Kontakt-AbbinderPR">
    <w:name w:val="Kontakt-Abbinder PR"/>
    <w:basedOn w:val="Normal"/>
    <w:qFormat/>
    <w:rsid w:val="00F91E22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kern w:val="0"/>
      <w:sz w:val="22"/>
      <w:szCs w:val="22"/>
      <w:lang w:val="es-ES_tradn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175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ascual@tello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l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664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</dc:creator>
  <cp:keywords/>
  <dc:description/>
  <cp:lastModifiedBy>Cristina Pascual</cp:lastModifiedBy>
  <cp:revision>6</cp:revision>
  <cp:lastPrinted>2024-10-31T13:53:00Z</cp:lastPrinted>
  <dcterms:created xsi:type="dcterms:W3CDTF">2024-10-30T08:30:00Z</dcterms:created>
  <dcterms:modified xsi:type="dcterms:W3CDTF">2024-10-31T13:54:00Z</dcterms:modified>
</cp:coreProperties>
</file>