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190B" w14:textId="77777777" w:rsidR="005818C6" w:rsidRPr="005818C6" w:rsidRDefault="005818C6" w:rsidP="005818C6">
      <w:pPr>
        <w:autoSpaceDE w:val="0"/>
        <w:autoSpaceDN w:val="0"/>
        <w:adjustRightInd w:val="0"/>
        <w:spacing w:after="0" w:line="240" w:lineRule="auto"/>
        <w:jc w:val="center"/>
        <w:rPr>
          <w:rFonts w:ascii="Aptos,Bold" w:hAnsi="Aptos,Bold" w:cs="Aptos,Bold"/>
          <w:b/>
          <w:bCs/>
          <w:color w:val="000000"/>
          <w:kern w:val="0"/>
          <w:sz w:val="40"/>
          <w:szCs w:val="40"/>
        </w:rPr>
      </w:pPr>
    </w:p>
    <w:p w14:paraId="2A9477EA" w14:textId="2C176298" w:rsidR="005818C6" w:rsidRPr="005818C6" w:rsidRDefault="005818C6" w:rsidP="005818C6">
      <w:pPr>
        <w:autoSpaceDE w:val="0"/>
        <w:autoSpaceDN w:val="0"/>
        <w:adjustRightInd w:val="0"/>
        <w:spacing w:after="0" w:line="240" w:lineRule="auto"/>
        <w:jc w:val="center"/>
        <w:rPr>
          <w:rFonts w:ascii="Aptos,Bold" w:hAnsi="Aptos,Bold" w:cs="Aptos,Bold"/>
          <w:b/>
          <w:bCs/>
          <w:color w:val="000000"/>
          <w:kern w:val="0"/>
          <w:sz w:val="40"/>
          <w:szCs w:val="40"/>
        </w:rPr>
      </w:pPr>
      <w:r w:rsidRPr="005818C6">
        <w:rPr>
          <w:rFonts w:ascii="Aptos,Bold" w:hAnsi="Aptos,Bold" w:cs="Aptos,Bold"/>
          <w:b/>
          <w:bCs/>
          <w:color w:val="000000"/>
          <w:kern w:val="0"/>
          <w:sz w:val="40"/>
          <w:szCs w:val="40"/>
        </w:rPr>
        <w:t>La Fundación España Habitar entrega un reconocimiento a</w:t>
      </w:r>
    </w:p>
    <w:p w14:paraId="1CC91657" w14:textId="77777777" w:rsidR="005818C6" w:rsidRPr="005818C6" w:rsidRDefault="005818C6" w:rsidP="005818C6">
      <w:pPr>
        <w:autoSpaceDE w:val="0"/>
        <w:autoSpaceDN w:val="0"/>
        <w:adjustRightInd w:val="0"/>
        <w:spacing w:after="0" w:line="240" w:lineRule="auto"/>
        <w:jc w:val="center"/>
        <w:rPr>
          <w:rFonts w:ascii="Aptos,Bold" w:hAnsi="Aptos,Bold" w:cs="Aptos,Bold"/>
          <w:b/>
          <w:bCs/>
          <w:color w:val="000000"/>
          <w:kern w:val="0"/>
          <w:sz w:val="40"/>
          <w:szCs w:val="40"/>
        </w:rPr>
      </w:pPr>
      <w:r w:rsidRPr="005818C6">
        <w:rPr>
          <w:rFonts w:ascii="Aptos,Bold" w:hAnsi="Aptos,Bold" w:cs="Aptos,Bold"/>
          <w:b/>
          <w:bCs/>
          <w:color w:val="000000"/>
          <w:kern w:val="0"/>
          <w:sz w:val="40"/>
          <w:szCs w:val="40"/>
        </w:rPr>
        <w:t>Galletas Gullón por su compromiso con la</w:t>
      </w:r>
    </w:p>
    <w:p w14:paraId="696AC246" w14:textId="77777777" w:rsidR="005818C6" w:rsidRPr="005818C6" w:rsidRDefault="005818C6" w:rsidP="005818C6">
      <w:pPr>
        <w:autoSpaceDE w:val="0"/>
        <w:autoSpaceDN w:val="0"/>
        <w:adjustRightInd w:val="0"/>
        <w:spacing w:after="0" w:line="240" w:lineRule="auto"/>
        <w:jc w:val="center"/>
        <w:rPr>
          <w:rFonts w:ascii="Aptos,Bold" w:hAnsi="Aptos,Bold" w:cs="Aptos,Bold"/>
          <w:b/>
          <w:bCs/>
          <w:color w:val="000000"/>
          <w:kern w:val="0"/>
          <w:sz w:val="40"/>
          <w:szCs w:val="40"/>
        </w:rPr>
      </w:pPr>
      <w:r w:rsidRPr="005818C6">
        <w:rPr>
          <w:rFonts w:ascii="Aptos,Bold" w:hAnsi="Aptos,Bold" w:cs="Aptos,Bold"/>
          <w:b/>
          <w:bCs/>
          <w:color w:val="000000"/>
          <w:kern w:val="0"/>
          <w:sz w:val="40"/>
          <w:szCs w:val="40"/>
        </w:rPr>
        <w:t>responsabilidad social corporativa</w:t>
      </w:r>
    </w:p>
    <w:p w14:paraId="693BA2C5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center"/>
        <w:rPr>
          <w:rFonts w:ascii="Aptos,Bold" w:hAnsi="Aptos,Bold" w:cs="Aptos,Bold"/>
          <w:b/>
          <w:bCs/>
          <w:color w:val="000000"/>
          <w:kern w:val="0"/>
          <w:sz w:val="32"/>
          <w:szCs w:val="32"/>
        </w:rPr>
      </w:pPr>
    </w:p>
    <w:p w14:paraId="32585E7A" w14:textId="554D7189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,Italic" w:hAnsi="Aptos,Italic" w:cs="Aptos,Italic"/>
          <w:i/>
          <w:iCs/>
          <w:color w:val="0D0D0D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ptos,Italic" w:hAnsi="Aptos,Italic" w:cs="Aptos,Italic"/>
          <w:i/>
          <w:iCs/>
          <w:color w:val="0D0D0D"/>
          <w:kern w:val="0"/>
          <w:sz w:val="24"/>
          <w:szCs w:val="24"/>
        </w:rPr>
        <w:t>La presidenta de Galletas Gullón, Lourdes Gullón</w:t>
      </w:r>
      <w:r>
        <w:rPr>
          <w:rFonts w:ascii="Aptos,Italic" w:hAnsi="Aptos,Italic" w:cs="Aptos,Italic"/>
          <w:i/>
          <w:iCs/>
          <w:color w:val="0D0D0D"/>
          <w:kern w:val="0"/>
          <w:sz w:val="24"/>
          <w:szCs w:val="24"/>
        </w:rPr>
        <w:t xml:space="preserve">, recibió del secretario general de la entidad, Javier Pérez Oliva, </w:t>
      </w:r>
      <w:r>
        <w:rPr>
          <w:rFonts w:ascii="Aptos,Italic" w:hAnsi="Aptos,Italic" w:cs="Aptos,Italic"/>
          <w:i/>
          <w:iCs/>
          <w:color w:val="0D0D0D"/>
          <w:kern w:val="0"/>
          <w:sz w:val="24"/>
          <w:szCs w:val="24"/>
        </w:rPr>
        <w:t xml:space="preserve">un </w:t>
      </w:r>
      <w:r>
        <w:rPr>
          <w:rFonts w:ascii="Aptos,Italic" w:hAnsi="Aptos,Italic" w:cs="Aptos,Italic"/>
          <w:i/>
          <w:iCs/>
          <w:color w:val="0D0D0D"/>
          <w:kern w:val="0"/>
          <w:sz w:val="24"/>
          <w:szCs w:val="24"/>
        </w:rPr>
        <w:t xml:space="preserve">monolito conmemorativo </w:t>
      </w:r>
      <w:r>
        <w:rPr>
          <w:rFonts w:ascii="Aptos,Italic" w:hAnsi="Aptos,Italic" w:cs="Aptos,Italic"/>
          <w:i/>
          <w:iCs/>
          <w:color w:val="0D0D0D"/>
          <w:kern w:val="0"/>
          <w:sz w:val="24"/>
          <w:szCs w:val="24"/>
        </w:rPr>
        <w:t>por su compromiso social y ambiental.</w:t>
      </w:r>
    </w:p>
    <w:p w14:paraId="4B263880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rPr>
          <w:rFonts w:ascii="Aptos,Italic" w:hAnsi="Aptos,Italic" w:cs="Aptos,Italic"/>
          <w:i/>
          <w:iCs/>
          <w:color w:val="0D0D0D"/>
          <w:kern w:val="0"/>
          <w:sz w:val="24"/>
          <w:szCs w:val="24"/>
        </w:rPr>
      </w:pPr>
    </w:p>
    <w:p w14:paraId="37FEB300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,Bold" w:hAnsi="Aptos,Bold" w:cs="Aptos,Bold"/>
          <w:b/>
          <w:bCs/>
          <w:color w:val="000000"/>
          <w:kern w:val="0"/>
        </w:rPr>
      </w:pPr>
    </w:p>
    <w:p w14:paraId="4466193B" w14:textId="454F786F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,Bold" w:hAnsi="Aptos,Bold" w:cs="Aptos,Bold"/>
          <w:b/>
          <w:bCs/>
          <w:color w:val="000000"/>
          <w:kern w:val="0"/>
        </w:rPr>
        <w:t>Madrid,</w:t>
      </w:r>
      <w:r>
        <w:rPr>
          <w:rFonts w:ascii="Aptos,Bold" w:hAnsi="Aptos,Bold" w:cs="Aptos,Bold"/>
          <w:b/>
          <w:bCs/>
          <w:color w:val="000000"/>
          <w:kern w:val="0"/>
        </w:rPr>
        <w:t xml:space="preserve"> viernes</w:t>
      </w:r>
      <w:r>
        <w:rPr>
          <w:rFonts w:ascii="Aptos,Bold" w:hAnsi="Aptos,Bold" w:cs="Aptos,Bold"/>
          <w:b/>
          <w:bCs/>
          <w:color w:val="000000"/>
          <w:kern w:val="0"/>
        </w:rPr>
        <w:t xml:space="preserve"> 1</w:t>
      </w:r>
      <w:r>
        <w:rPr>
          <w:rFonts w:ascii="Aptos,Bold" w:hAnsi="Aptos,Bold" w:cs="Aptos,Bold"/>
          <w:b/>
          <w:bCs/>
          <w:color w:val="000000"/>
          <w:kern w:val="0"/>
        </w:rPr>
        <w:t>7</w:t>
      </w:r>
      <w:r>
        <w:rPr>
          <w:rFonts w:ascii="Aptos,Bold" w:hAnsi="Aptos,Bold" w:cs="Aptos,Bold"/>
          <w:b/>
          <w:bCs/>
          <w:color w:val="000000"/>
          <w:kern w:val="0"/>
        </w:rPr>
        <w:t xml:space="preserve"> de mayo de 2024. – </w:t>
      </w:r>
      <w:r>
        <w:rPr>
          <w:rFonts w:ascii="Aptos" w:hAnsi="Aptos" w:cs="Aptos"/>
          <w:color w:val="000000"/>
          <w:kern w:val="0"/>
          <w:sz w:val="24"/>
          <w:szCs w:val="24"/>
        </w:rPr>
        <w:t>La Fundación España Habitar ha tenido el honor de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reconocer a Galletas Gullón por su destacado compromiso con la responsabilidad</w:t>
      </w:r>
      <w:r w:rsidR="00C83DDC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corporativa y su reciente adhesión a esta causa.</w:t>
      </w:r>
    </w:p>
    <w:p w14:paraId="089797B2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0399C986" w14:textId="5A62B304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>E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l secretario general de la entidad, Javier Pérez Oliva, se desplazó hasta la sede de Galletas Gullón en Aguilar de Campoo para </w:t>
      </w:r>
      <w:r>
        <w:rPr>
          <w:rFonts w:ascii="Aptos" w:hAnsi="Aptos" w:cs="Aptos"/>
          <w:color w:val="000000"/>
          <w:kern w:val="0"/>
          <w:sz w:val="24"/>
          <w:szCs w:val="24"/>
        </w:rPr>
        <w:t>entreg</w:t>
      </w:r>
      <w:r>
        <w:rPr>
          <w:rFonts w:ascii="Aptos" w:hAnsi="Aptos" w:cs="Aptos"/>
          <w:color w:val="000000"/>
          <w:kern w:val="0"/>
          <w:sz w:val="24"/>
          <w:szCs w:val="24"/>
        </w:rPr>
        <w:t>ar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un monolito conmemorativo </w:t>
      </w:r>
      <w:r>
        <w:rPr>
          <w:rFonts w:ascii="Aptos" w:hAnsi="Aptos" w:cs="Aptos"/>
          <w:color w:val="000000"/>
          <w:kern w:val="0"/>
          <w:sz w:val="24"/>
          <w:szCs w:val="24"/>
        </w:rPr>
        <w:t>en reconocimiento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al compromiso sostenible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y la dedicación de 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la centenaria compañía galletera </w:t>
      </w:r>
      <w:r>
        <w:rPr>
          <w:rFonts w:ascii="Aptos" w:hAnsi="Aptos" w:cs="Aptos"/>
          <w:color w:val="000000"/>
          <w:kern w:val="0"/>
          <w:sz w:val="24"/>
          <w:szCs w:val="24"/>
        </w:rPr>
        <w:t>hacia la comunidad.</w:t>
      </w:r>
    </w:p>
    <w:p w14:paraId="23D89D7A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4781057E" w14:textId="2149F9E1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 xml:space="preserve">La presidenta de Galletas Gullón, Lourdes Gullón, </w:t>
      </w:r>
      <w:r>
        <w:rPr>
          <w:rFonts w:ascii="Aptos" w:hAnsi="Aptos" w:cs="Aptos"/>
          <w:color w:val="000000"/>
          <w:kern w:val="0"/>
          <w:sz w:val="24"/>
          <w:szCs w:val="24"/>
        </w:rPr>
        <w:t>recogió y agradeció la distinción, con la que se quería reflejar el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firme compromiso de la compañía con el bienestar social y el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desarrollo sostenible.</w:t>
      </w:r>
    </w:p>
    <w:p w14:paraId="43519048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4B31B74B" w14:textId="085C4013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>La Fundación España Habitar ha elogiado la trayectoria de Galletas Gullón en la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integración de prácticas empresariales responsables, desde el cuidado del medio</w:t>
      </w:r>
    </w:p>
    <w:p w14:paraId="09B51D93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 xml:space="preserve">ambiente, hasta el impulso de iniciativas de bienestar social. </w:t>
      </w:r>
    </w:p>
    <w:p w14:paraId="17D0F73B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5765727E" w14:textId="0AE3DA14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>La adhesión de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Galletas Gullón</w:t>
      </w:r>
      <w:r w:rsidR="0018444F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a la Fundación España Habitar</w:t>
      </w:r>
      <w:r w:rsidR="0018444F">
        <w:rPr>
          <w:rFonts w:ascii="Aptos" w:hAnsi="Aptos" w:cs="Aptos"/>
          <w:color w:val="000000"/>
          <w:kern w:val="0"/>
          <w:sz w:val="24"/>
          <w:szCs w:val="24"/>
        </w:rPr>
        <w:t xml:space="preserve"> el pasado mes de enero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refleja su compromiso continuo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con la construcción de un futuro más sostenible para todos.</w:t>
      </w:r>
    </w:p>
    <w:p w14:paraId="483ECBA5" w14:textId="77777777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0612A6D4" w14:textId="32565B72" w:rsidR="005818C6" w:rsidRDefault="005818C6" w:rsidP="005818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>La Fundación espera que esta colaboración entre ambas entidades sirva como u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n </w:t>
      </w:r>
      <w:r>
        <w:rPr>
          <w:rFonts w:ascii="Aptos" w:hAnsi="Aptos" w:cs="Aptos"/>
          <w:color w:val="000000"/>
          <w:kern w:val="0"/>
          <w:sz w:val="24"/>
          <w:szCs w:val="24"/>
        </w:rPr>
        <w:t>ejemplo inspirador para otras empresas, fomentando una cultura empresarial</w:t>
      </w:r>
      <w:r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>
        <w:rPr>
          <w:rFonts w:ascii="Aptos" w:hAnsi="Aptos" w:cs="Aptos"/>
          <w:color w:val="000000"/>
          <w:kern w:val="0"/>
          <w:sz w:val="24"/>
          <w:szCs w:val="24"/>
        </w:rPr>
        <w:t>responsable y comprometida con el progreso social y ambiental.</w:t>
      </w:r>
    </w:p>
    <w:p w14:paraId="5811C38F" w14:textId="77777777" w:rsidR="005818C6" w:rsidRDefault="005818C6" w:rsidP="005818C6">
      <w:pPr>
        <w:jc w:val="both"/>
        <w:rPr>
          <w:rFonts w:ascii="Aptos" w:hAnsi="Aptos" w:cs="Aptos"/>
          <w:color w:val="000000"/>
          <w:kern w:val="0"/>
        </w:rPr>
      </w:pPr>
    </w:p>
    <w:p w14:paraId="4ED8289F" w14:textId="77777777" w:rsidR="005818C6" w:rsidRDefault="005818C6" w:rsidP="005818C6">
      <w:pPr>
        <w:jc w:val="both"/>
        <w:rPr>
          <w:rFonts w:ascii="Aptos" w:hAnsi="Aptos" w:cs="Aptos"/>
          <w:color w:val="000000"/>
          <w:kern w:val="0"/>
        </w:rPr>
      </w:pPr>
    </w:p>
    <w:p w14:paraId="3E7B2595" w14:textId="77777777" w:rsidR="005818C6" w:rsidRDefault="005818C6" w:rsidP="005818C6">
      <w:pPr>
        <w:jc w:val="both"/>
        <w:rPr>
          <w:rFonts w:ascii="Aptos" w:hAnsi="Aptos" w:cs="Aptos"/>
          <w:color w:val="000000"/>
          <w:kern w:val="0"/>
        </w:rPr>
      </w:pPr>
    </w:p>
    <w:p w14:paraId="538A0B00" w14:textId="559B3633" w:rsidR="00F0225F" w:rsidRDefault="005818C6" w:rsidP="005818C6">
      <w:pPr>
        <w:jc w:val="center"/>
      </w:pPr>
      <w:r>
        <w:rPr>
          <w:rFonts w:ascii="Aptos" w:hAnsi="Aptos" w:cs="Aptos"/>
          <w:color w:val="000000"/>
          <w:kern w:val="0"/>
        </w:rPr>
        <w:t>Para más información: cecilia.fernandez@puentia.com</w:t>
      </w:r>
    </w:p>
    <w:sectPr w:rsidR="00F022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23B9" w14:textId="77777777" w:rsidR="00C61B26" w:rsidRDefault="00C61B26" w:rsidP="00C25614">
      <w:pPr>
        <w:spacing w:after="0" w:line="240" w:lineRule="auto"/>
      </w:pPr>
      <w:r>
        <w:separator/>
      </w:r>
    </w:p>
  </w:endnote>
  <w:endnote w:type="continuationSeparator" w:id="0">
    <w:p w14:paraId="14B5F72F" w14:textId="77777777" w:rsidR="00C61B26" w:rsidRDefault="00C61B26" w:rsidP="00C2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,Bold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,Italic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B61A" w14:textId="77777777" w:rsidR="00C61B26" w:rsidRDefault="00C61B26" w:rsidP="00C25614">
      <w:pPr>
        <w:spacing w:after="0" w:line="240" w:lineRule="auto"/>
      </w:pPr>
      <w:r>
        <w:separator/>
      </w:r>
    </w:p>
  </w:footnote>
  <w:footnote w:type="continuationSeparator" w:id="0">
    <w:p w14:paraId="1607157C" w14:textId="77777777" w:rsidR="00C61B26" w:rsidRDefault="00C61B26" w:rsidP="00C2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1ED3" w14:textId="2159FAD1" w:rsidR="00C25614" w:rsidRDefault="00C25614">
    <w:pPr>
      <w:pStyle w:val="Encabezado"/>
    </w:pPr>
    <w:r>
      <w:rPr>
        <w:noProof/>
      </w:rPr>
      <w:drawing>
        <wp:inline distT="0" distB="0" distL="0" distR="0" wp14:anchorId="1B0F43E7" wp14:editId="33ACA459">
          <wp:extent cx="1209675" cy="705485"/>
          <wp:effectExtent l="0" t="0" r="9525" b="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728270D" wp14:editId="3A6F12B0">
          <wp:extent cx="825500" cy="738505"/>
          <wp:effectExtent l="0" t="0" r="0" b="4445"/>
          <wp:docPr id="138200280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002804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83"/>
    <w:rsid w:val="0018444F"/>
    <w:rsid w:val="002F47AD"/>
    <w:rsid w:val="005818C6"/>
    <w:rsid w:val="00C25614"/>
    <w:rsid w:val="00C61B26"/>
    <w:rsid w:val="00C83DDC"/>
    <w:rsid w:val="00D30D83"/>
    <w:rsid w:val="00F0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3BD3"/>
  <w15:chartTrackingRefBased/>
  <w15:docId w15:val="{06169E04-8A4C-4A3F-9DAF-DBFE2C0C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5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614"/>
  </w:style>
  <w:style w:type="paragraph" w:styleId="Piedepgina">
    <w:name w:val="footer"/>
    <w:basedOn w:val="Normal"/>
    <w:link w:val="PiedepginaCar"/>
    <w:uiPriority w:val="99"/>
    <w:unhideWhenUsed/>
    <w:rsid w:val="00C25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Redondo Moreno</dc:creator>
  <cp:keywords/>
  <dc:description/>
  <cp:lastModifiedBy>Marta Redondo Moreno</cp:lastModifiedBy>
  <cp:revision>2</cp:revision>
  <cp:lastPrinted>2024-05-16T15:23:00Z</cp:lastPrinted>
  <dcterms:created xsi:type="dcterms:W3CDTF">2024-05-16T15:25:00Z</dcterms:created>
  <dcterms:modified xsi:type="dcterms:W3CDTF">2024-05-16T15:25:00Z</dcterms:modified>
</cp:coreProperties>
</file>