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9ACD0" w14:textId="77777777" w:rsidR="0093735C" w:rsidRPr="00E8045F" w:rsidRDefault="0093735C" w:rsidP="0093735C">
      <w:pPr>
        <w:jc w:val="center"/>
        <w:rPr>
          <w:b/>
          <w:bCs/>
          <w:sz w:val="36"/>
          <w:szCs w:val="36"/>
        </w:rPr>
      </w:pPr>
    </w:p>
    <w:p w14:paraId="2B2E4E9D" w14:textId="7F35326B" w:rsidR="0080426A" w:rsidRDefault="00E8045F" w:rsidP="0080426A">
      <w:pPr>
        <w:jc w:val="center"/>
        <w:rPr>
          <w:b/>
          <w:bCs/>
          <w:sz w:val="36"/>
          <w:szCs w:val="36"/>
        </w:rPr>
      </w:pPr>
      <w:r w:rsidRPr="00E8045F">
        <w:rPr>
          <w:b/>
          <w:bCs/>
          <w:sz w:val="36"/>
          <w:szCs w:val="36"/>
        </w:rPr>
        <w:t xml:space="preserve">Carpisa </w:t>
      </w:r>
      <w:proofErr w:type="spellStart"/>
      <w:r w:rsidRPr="00E8045F">
        <w:rPr>
          <w:b/>
          <w:bCs/>
          <w:sz w:val="36"/>
          <w:szCs w:val="36"/>
        </w:rPr>
        <w:t>Foods</w:t>
      </w:r>
      <w:proofErr w:type="spellEnd"/>
      <w:r w:rsidRPr="00E8045F">
        <w:rPr>
          <w:b/>
          <w:bCs/>
          <w:sz w:val="36"/>
          <w:szCs w:val="36"/>
        </w:rPr>
        <w:t xml:space="preserve"> </w:t>
      </w:r>
      <w:r w:rsidR="0080426A">
        <w:rPr>
          <w:b/>
          <w:bCs/>
          <w:sz w:val="36"/>
          <w:szCs w:val="36"/>
        </w:rPr>
        <w:t xml:space="preserve">refuerza su equipo comercial para impulsar su crecimiento e internacionalización en 2025 </w:t>
      </w:r>
    </w:p>
    <w:p w14:paraId="08078B8D" w14:textId="010B6F0A" w:rsidR="00515CCD" w:rsidRDefault="00515CCD" w:rsidP="005B2EF3">
      <w:pPr>
        <w:pStyle w:val="Prrafodelista"/>
        <w:numPr>
          <w:ilvl w:val="0"/>
          <w:numId w:val="1"/>
        </w:numPr>
        <w:spacing w:before="240"/>
        <w:ind w:left="426" w:right="1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compañía presentó en su Convención Anual</w:t>
      </w:r>
      <w:r w:rsidR="00D35D49">
        <w:rPr>
          <w:b/>
          <w:bCs/>
          <w:sz w:val="24"/>
          <w:szCs w:val="24"/>
        </w:rPr>
        <w:t xml:space="preserve"> un nuevo plan estratégico</w:t>
      </w:r>
      <w:r w:rsidR="005C6456">
        <w:rPr>
          <w:b/>
          <w:bCs/>
          <w:sz w:val="24"/>
          <w:szCs w:val="24"/>
        </w:rPr>
        <w:t xml:space="preserve"> que explora nuevas líneas de negocio </w:t>
      </w:r>
      <w:r w:rsidR="00C42025">
        <w:rPr>
          <w:b/>
          <w:bCs/>
          <w:sz w:val="24"/>
          <w:szCs w:val="24"/>
        </w:rPr>
        <w:t xml:space="preserve">y mejora el </w:t>
      </w:r>
      <w:r w:rsidR="00C42025" w:rsidRPr="00C42025">
        <w:rPr>
          <w:b/>
          <w:bCs/>
          <w:sz w:val="24"/>
          <w:szCs w:val="24"/>
        </w:rPr>
        <w:t>rendimiento de la cadena de valor</w:t>
      </w:r>
      <w:r w:rsidR="00C42025">
        <w:rPr>
          <w:b/>
          <w:bCs/>
          <w:sz w:val="24"/>
          <w:szCs w:val="24"/>
        </w:rPr>
        <w:t>.</w:t>
      </w:r>
    </w:p>
    <w:p w14:paraId="1DF25AC5" w14:textId="160A5F0E" w:rsidR="00C42025" w:rsidRDefault="00C42025" w:rsidP="005B2EF3">
      <w:pPr>
        <w:pStyle w:val="Prrafodelista"/>
        <w:numPr>
          <w:ilvl w:val="0"/>
          <w:numId w:val="1"/>
        </w:numPr>
        <w:spacing w:before="240"/>
        <w:ind w:left="426" w:right="140" w:hanging="357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Los </w:t>
      </w:r>
      <w:r w:rsidRPr="00515CCD">
        <w:rPr>
          <w:b/>
          <w:bCs/>
          <w:sz w:val="24"/>
          <w:szCs w:val="24"/>
        </w:rPr>
        <w:t xml:space="preserve">nombramientos de César García, </w:t>
      </w:r>
      <w:r w:rsidR="005B2EF3">
        <w:rPr>
          <w:b/>
          <w:bCs/>
          <w:sz w:val="24"/>
          <w:szCs w:val="24"/>
        </w:rPr>
        <w:t xml:space="preserve">nuevo </w:t>
      </w:r>
      <w:r w:rsidRPr="00515CCD">
        <w:rPr>
          <w:b/>
          <w:bCs/>
          <w:sz w:val="24"/>
          <w:szCs w:val="24"/>
        </w:rPr>
        <w:t xml:space="preserve">director comercial, e Isabel Redondo, </w:t>
      </w:r>
      <w:r w:rsidR="005B2EF3">
        <w:rPr>
          <w:b/>
          <w:bCs/>
          <w:sz w:val="24"/>
          <w:szCs w:val="24"/>
        </w:rPr>
        <w:t xml:space="preserve">nueva </w:t>
      </w:r>
      <w:r w:rsidRPr="00515CCD">
        <w:rPr>
          <w:b/>
          <w:bCs/>
          <w:sz w:val="24"/>
          <w:szCs w:val="24"/>
        </w:rPr>
        <w:t>responsable de marketing, se enmarcan en un proceso de renovación organizativa</w:t>
      </w:r>
      <w:r>
        <w:rPr>
          <w:b/>
          <w:bCs/>
          <w:sz w:val="24"/>
          <w:szCs w:val="24"/>
        </w:rPr>
        <w:t xml:space="preserve"> </w:t>
      </w:r>
      <w:r w:rsidRPr="00515CCD">
        <w:rPr>
          <w:b/>
          <w:bCs/>
          <w:sz w:val="24"/>
          <w:szCs w:val="24"/>
        </w:rPr>
        <w:t>y productiva</w:t>
      </w:r>
      <w:r>
        <w:rPr>
          <w:b/>
          <w:bCs/>
          <w:sz w:val="24"/>
          <w:szCs w:val="24"/>
        </w:rPr>
        <w:t xml:space="preserve"> para seguir liderando el sector.</w:t>
      </w:r>
    </w:p>
    <w:p w14:paraId="63C55AFA" w14:textId="77777777" w:rsidR="001D7838" w:rsidRDefault="001D7838" w:rsidP="001D7838">
      <w:pPr>
        <w:jc w:val="both"/>
        <w:rPr>
          <w:b/>
          <w:bCs/>
        </w:rPr>
      </w:pPr>
    </w:p>
    <w:p w14:paraId="70A82548" w14:textId="14E5A635" w:rsidR="007F4ABB" w:rsidRDefault="0093735C" w:rsidP="001D7838">
      <w:pPr>
        <w:jc w:val="both"/>
      </w:pPr>
      <w:r w:rsidRPr="0093735C">
        <w:rPr>
          <w:b/>
          <w:bCs/>
        </w:rPr>
        <w:t xml:space="preserve">Madrid, </w:t>
      </w:r>
      <w:r w:rsidR="003B75BB">
        <w:rPr>
          <w:b/>
          <w:bCs/>
        </w:rPr>
        <w:t>17</w:t>
      </w:r>
      <w:r w:rsidRPr="0093735C">
        <w:rPr>
          <w:b/>
          <w:bCs/>
        </w:rPr>
        <w:t xml:space="preserve"> de diciembre de 2024</w:t>
      </w:r>
      <w:r w:rsidRPr="0093735C">
        <w:t xml:space="preserve">.- </w:t>
      </w:r>
      <w:r w:rsidR="005A3AD5">
        <w:t xml:space="preserve">Carpisa </w:t>
      </w:r>
      <w:proofErr w:type="spellStart"/>
      <w:r w:rsidR="005A3AD5">
        <w:t>Foods</w:t>
      </w:r>
      <w:proofErr w:type="spellEnd"/>
      <w:r w:rsidR="00C42025">
        <w:t>,</w:t>
      </w:r>
      <w:r w:rsidR="005A3AD5">
        <w:t xml:space="preserve"> empresa líder en el sector cárnico vacuno, </w:t>
      </w:r>
      <w:r w:rsidR="00C42025">
        <w:t>ha desvelado su nuevo plan estratégico</w:t>
      </w:r>
      <w:r w:rsidR="005B2EF3">
        <w:t xml:space="preserve"> para 2025</w:t>
      </w:r>
      <w:r w:rsidR="00C42025">
        <w:t xml:space="preserve">, con un </w:t>
      </w:r>
      <w:r w:rsidR="00C42025" w:rsidRPr="00C42025">
        <w:t xml:space="preserve">enfoque claro en explorar nuevas líneas de negocio, especialmente en los sectores </w:t>
      </w:r>
      <w:proofErr w:type="spellStart"/>
      <w:r w:rsidR="00C42025" w:rsidRPr="004459EC">
        <w:t>horeca</w:t>
      </w:r>
      <w:proofErr w:type="spellEnd"/>
      <w:r w:rsidR="00C42025" w:rsidRPr="004459EC">
        <w:t xml:space="preserve"> y </w:t>
      </w:r>
      <w:proofErr w:type="spellStart"/>
      <w:r w:rsidR="00C42025" w:rsidRPr="004459EC">
        <w:t>retail</w:t>
      </w:r>
      <w:proofErr w:type="spellEnd"/>
      <w:r w:rsidR="00C42025" w:rsidRPr="00C42025">
        <w:t xml:space="preserve">, e impulsar la internacionalización de la </w:t>
      </w:r>
      <w:r w:rsidR="007F4ABB">
        <w:t>compañía</w:t>
      </w:r>
      <w:r w:rsidR="00C42025" w:rsidRPr="00C42025">
        <w:t>.</w:t>
      </w:r>
    </w:p>
    <w:p w14:paraId="5EBE6DA0" w14:textId="472C7966" w:rsidR="007F4ABB" w:rsidRPr="005F2AA2" w:rsidRDefault="007F4ABB" w:rsidP="001D7838">
      <w:pPr>
        <w:jc w:val="both"/>
        <w:rPr>
          <w:i/>
          <w:iCs/>
        </w:rPr>
      </w:pPr>
      <w:r w:rsidRPr="00E2335E">
        <w:rPr>
          <w:rFonts w:ascii="Calibri" w:hAnsi="Calibri" w:cs="Calibri"/>
        </w:rPr>
        <w:t xml:space="preserve">Carpisa </w:t>
      </w:r>
      <w:proofErr w:type="spellStart"/>
      <w:r w:rsidRPr="00E2335E">
        <w:rPr>
          <w:rFonts w:ascii="Calibri" w:hAnsi="Calibri" w:cs="Calibri"/>
        </w:rPr>
        <w:t>Foods</w:t>
      </w:r>
      <w:proofErr w:type="spellEnd"/>
      <w:r w:rsidRPr="00E2335E">
        <w:rPr>
          <w:rFonts w:ascii="Calibri" w:hAnsi="Calibri" w:cs="Calibri"/>
        </w:rPr>
        <w:t xml:space="preserve"> se encuentra</w:t>
      </w:r>
      <w:r>
        <w:rPr>
          <w:rFonts w:ascii="Calibri" w:hAnsi="Calibri" w:cs="Calibri"/>
        </w:rPr>
        <w:t xml:space="preserve"> inmersa</w:t>
      </w:r>
      <w:r w:rsidRPr="00E2335E">
        <w:rPr>
          <w:rFonts w:ascii="Calibri" w:hAnsi="Calibri" w:cs="Calibri"/>
        </w:rPr>
        <w:t xml:space="preserve"> en una </w:t>
      </w:r>
      <w:r>
        <w:rPr>
          <w:rFonts w:ascii="Calibri" w:hAnsi="Calibri" w:cs="Calibri"/>
        </w:rPr>
        <w:t xml:space="preserve">intensa </w:t>
      </w:r>
      <w:r w:rsidRPr="00E2335E">
        <w:rPr>
          <w:rFonts w:ascii="Calibri" w:hAnsi="Calibri" w:cs="Calibri"/>
        </w:rPr>
        <w:t xml:space="preserve">transformación </w:t>
      </w:r>
      <w:r>
        <w:rPr>
          <w:rFonts w:ascii="Calibri" w:hAnsi="Calibri" w:cs="Calibri"/>
        </w:rPr>
        <w:t>para adaptarse a</w:t>
      </w:r>
      <w:r w:rsidR="004459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un entorno desafiante. E</w:t>
      </w:r>
      <w:r>
        <w:t>n la Convención Anual de la compañía</w:t>
      </w:r>
      <w:r>
        <w:rPr>
          <w:rFonts w:ascii="Calibri" w:hAnsi="Calibri" w:cs="Calibri"/>
        </w:rPr>
        <w:t xml:space="preserve">, </w:t>
      </w:r>
      <w:r w:rsidRPr="00C57D2C">
        <w:rPr>
          <w:rFonts w:ascii="Calibri" w:hAnsi="Calibri" w:cs="Calibri"/>
          <w:b/>
          <w:bCs/>
        </w:rPr>
        <w:t xml:space="preserve">Jorge </w:t>
      </w:r>
      <w:r w:rsidRPr="00C57D2C">
        <w:rPr>
          <w:b/>
          <w:bCs/>
        </w:rPr>
        <w:t>Castelló</w:t>
      </w:r>
      <w:r>
        <w:t xml:space="preserve"> y </w:t>
      </w:r>
      <w:r w:rsidRPr="00C57D2C">
        <w:rPr>
          <w:b/>
          <w:bCs/>
        </w:rPr>
        <w:t>Carlos Quintas</w:t>
      </w:r>
      <w:r>
        <w:t xml:space="preserve">, </w:t>
      </w:r>
      <w:r w:rsidRPr="00C57D2C">
        <w:rPr>
          <w:b/>
          <w:bCs/>
        </w:rPr>
        <w:t xml:space="preserve">directores generales de Carpisa </w:t>
      </w:r>
      <w:proofErr w:type="spellStart"/>
      <w:r w:rsidRPr="00C57D2C">
        <w:rPr>
          <w:b/>
          <w:bCs/>
        </w:rPr>
        <w:t>Foods</w:t>
      </w:r>
      <w:proofErr w:type="spellEnd"/>
      <w:r>
        <w:t>, subrayaron la importancia de la innovación y de la flexibilidad para seguir siendo relevantes en un mercado cambiante y exigente. “</w:t>
      </w:r>
      <w:r w:rsidRPr="007F4ABB">
        <w:rPr>
          <w:i/>
          <w:iCs/>
        </w:rPr>
        <w:t xml:space="preserve">El lema de la convención, </w:t>
      </w:r>
      <w:r w:rsidRPr="007F4ABB">
        <w:t>Sigamos haciendo historia</w:t>
      </w:r>
      <w:r w:rsidRPr="007F4ABB">
        <w:rPr>
          <w:i/>
          <w:iCs/>
        </w:rPr>
        <w:t xml:space="preserve">, refleja la determinación de Carpisa </w:t>
      </w:r>
      <w:proofErr w:type="spellStart"/>
      <w:r w:rsidRPr="007F4ABB">
        <w:rPr>
          <w:i/>
          <w:iCs/>
        </w:rPr>
        <w:t>Foods</w:t>
      </w:r>
      <w:proofErr w:type="spellEnd"/>
      <w:r w:rsidRPr="007F4ABB">
        <w:rPr>
          <w:i/>
          <w:iCs/>
        </w:rPr>
        <w:t xml:space="preserve"> </w:t>
      </w:r>
      <w:r>
        <w:rPr>
          <w:i/>
          <w:iCs/>
        </w:rPr>
        <w:t>a la hora de</w:t>
      </w:r>
      <w:r w:rsidRPr="007F4ABB">
        <w:rPr>
          <w:i/>
          <w:iCs/>
        </w:rPr>
        <w:t xml:space="preserve"> analizar los desafíos del mercado</w:t>
      </w:r>
      <w:r w:rsidR="005F2AA2">
        <w:rPr>
          <w:i/>
          <w:iCs/>
        </w:rPr>
        <w:t xml:space="preserve"> y adaptarnos a ellos de forma </w:t>
      </w:r>
      <w:r w:rsidRPr="007F4ABB">
        <w:rPr>
          <w:i/>
          <w:iCs/>
        </w:rPr>
        <w:t>rápida</w:t>
      </w:r>
      <w:r w:rsidR="005B2EF3">
        <w:rPr>
          <w:i/>
          <w:iCs/>
        </w:rPr>
        <w:t xml:space="preserve">. De esta forma, estamos preparados para </w:t>
      </w:r>
      <w:r w:rsidRPr="007F4ABB">
        <w:rPr>
          <w:i/>
          <w:iCs/>
        </w:rPr>
        <w:t>aportar valor a nuestros clientes</w:t>
      </w:r>
      <w:r>
        <w:t>”, explicaron.</w:t>
      </w:r>
      <w:r w:rsidR="00C57D2C">
        <w:t xml:space="preserve"> </w:t>
      </w:r>
    </w:p>
    <w:p w14:paraId="45A8797A" w14:textId="77777777" w:rsidR="005F2AA2" w:rsidRPr="00E2335E" w:rsidRDefault="005F2AA2" w:rsidP="001D7838">
      <w:pPr>
        <w:spacing w:line="276" w:lineRule="auto"/>
        <w:rPr>
          <w:rFonts w:ascii="Calibri" w:hAnsi="Calibri" w:cs="Calibri"/>
        </w:rPr>
      </w:pPr>
      <w:r w:rsidRPr="00E2335E">
        <w:rPr>
          <w:rFonts w:ascii="Calibri" w:hAnsi="Calibri" w:cs="Calibri"/>
          <w:b/>
          <w:bCs/>
        </w:rPr>
        <w:t>Una nueva etapa de crecimiento y liderazgo</w:t>
      </w:r>
    </w:p>
    <w:p w14:paraId="1B097421" w14:textId="712D2B40" w:rsidR="001D7838" w:rsidRDefault="001D7838" w:rsidP="001D7838">
      <w:p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BA14E7">
        <w:rPr>
          <w:rFonts w:ascii="Calibri" w:eastAsia="Calibri" w:hAnsi="Calibri" w:cs="Calibri"/>
        </w:rPr>
        <w:t xml:space="preserve">El nombramiento de </w:t>
      </w:r>
      <w:r w:rsidRPr="00BA14E7">
        <w:rPr>
          <w:rFonts w:ascii="Calibri" w:eastAsia="Calibri" w:hAnsi="Calibri" w:cs="Calibri"/>
          <w:b/>
          <w:bCs/>
        </w:rPr>
        <w:t>César García Molina</w:t>
      </w:r>
      <w:r w:rsidRPr="00BA14E7">
        <w:rPr>
          <w:rFonts w:ascii="Calibri" w:eastAsia="Calibri" w:hAnsi="Calibri" w:cs="Calibri"/>
        </w:rPr>
        <w:t xml:space="preserve"> como </w:t>
      </w:r>
      <w:r w:rsidRPr="00C57D2C">
        <w:rPr>
          <w:rFonts w:ascii="Calibri" w:eastAsia="Calibri" w:hAnsi="Calibri" w:cs="Calibri"/>
          <w:b/>
          <w:bCs/>
        </w:rPr>
        <w:t>nuevo director comercial</w:t>
      </w:r>
      <w:r w:rsidRPr="00BA14E7">
        <w:rPr>
          <w:rFonts w:ascii="Calibri" w:eastAsia="Calibri" w:hAnsi="Calibri" w:cs="Calibri"/>
        </w:rPr>
        <w:t xml:space="preserve"> marca un hito en la estrategia de </w:t>
      </w:r>
      <w:r w:rsidR="005B2EF3">
        <w:rPr>
          <w:rFonts w:ascii="Calibri" w:eastAsia="Calibri" w:hAnsi="Calibri" w:cs="Calibri"/>
        </w:rPr>
        <w:t xml:space="preserve">negocio de </w:t>
      </w:r>
      <w:r w:rsidRPr="00BA14E7">
        <w:rPr>
          <w:rFonts w:ascii="Calibri" w:eastAsia="Calibri" w:hAnsi="Calibri" w:cs="Calibri"/>
        </w:rPr>
        <w:t xml:space="preserve">Carpisa </w:t>
      </w:r>
      <w:proofErr w:type="spellStart"/>
      <w:r w:rsidRPr="00BA14E7">
        <w:rPr>
          <w:rFonts w:ascii="Calibri" w:eastAsia="Calibri" w:hAnsi="Calibri" w:cs="Calibri"/>
        </w:rPr>
        <w:t>Foods</w:t>
      </w:r>
      <w:proofErr w:type="spellEnd"/>
      <w:r w:rsidRPr="00BA14E7">
        <w:rPr>
          <w:rFonts w:ascii="Calibri" w:eastAsia="Calibri" w:hAnsi="Calibri" w:cs="Calibri"/>
        </w:rPr>
        <w:t xml:space="preserve">. Con una trayectoria consolidada en el sector del Gran </w:t>
      </w:r>
      <w:r w:rsidRPr="00055EBB">
        <w:rPr>
          <w:rFonts w:ascii="Calibri" w:eastAsia="Calibri" w:hAnsi="Calibri" w:cs="Calibri"/>
        </w:rPr>
        <w:t>Consumo</w:t>
      </w:r>
      <w:r w:rsidR="00D52511" w:rsidRPr="00155270">
        <w:rPr>
          <w:rFonts w:ascii="Calibri" w:eastAsia="Calibri" w:hAnsi="Calibri" w:cs="Calibri"/>
        </w:rPr>
        <w:t xml:space="preserve"> y Hoste</w:t>
      </w:r>
      <w:r w:rsidR="00055EBB" w:rsidRPr="00055EBB">
        <w:rPr>
          <w:rFonts w:ascii="Calibri" w:eastAsia="Calibri" w:hAnsi="Calibri" w:cs="Calibri"/>
        </w:rPr>
        <w:t>le</w:t>
      </w:r>
      <w:r w:rsidR="00D52511" w:rsidRPr="00055EBB">
        <w:rPr>
          <w:rFonts w:ascii="Calibri" w:eastAsia="Calibri" w:hAnsi="Calibri" w:cs="Calibri"/>
        </w:rPr>
        <w:t>ría</w:t>
      </w:r>
      <w:r w:rsidRPr="00BA14E7">
        <w:rPr>
          <w:rFonts w:ascii="Calibri" w:eastAsia="Calibri" w:hAnsi="Calibri" w:cs="Calibri"/>
        </w:rPr>
        <w:t xml:space="preserve">, </w:t>
      </w:r>
      <w:r w:rsidR="000229C7">
        <w:rPr>
          <w:rFonts w:ascii="Calibri" w:eastAsia="Calibri" w:hAnsi="Calibri" w:cs="Calibri"/>
        </w:rPr>
        <w:t xml:space="preserve">César </w:t>
      </w:r>
      <w:r>
        <w:rPr>
          <w:rFonts w:ascii="Calibri" w:eastAsia="Calibri" w:hAnsi="Calibri" w:cs="Calibri"/>
        </w:rPr>
        <w:t xml:space="preserve">se suma a la compañía con el objetivo de hacer evolucionar la marca y fortalecer su </w:t>
      </w:r>
      <w:r w:rsidRPr="00BA14E7">
        <w:rPr>
          <w:rFonts w:ascii="Calibri" w:eastAsia="Calibri" w:hAnsi="Calibri" w:cs="Calibri"/>
        </w:rPr>
        <w:t>presencia</w:t>
      </w:r>
      <w:r w:rsidRPr="001D7838">
        <w:rPr>
          <w:rFonts w:ascii="Calibri" w:eastAsia="Calibri" w:hAnsi="Calibri" w:cs="Calibri"/>
        </w:rPr>
        <w:t xml:space="preserve"> </w:t>
      </w:r>
      <w:r w:rsidRPr="00BA14E7">
        <w:rPr>
          <w:rFonts w:ascii="Calibri" w:eastAsia="Calibri" w:hAnsi="Calibri" w:cs="Calibri"/>
        </w:rPr>
        <w:t xml:space="preserve">tanto en el ámbito profesional como en el canal </w:t>
      </w:r>
      <w:proofErr w:type="spellStart"/>
      <w:r w:rsidRPr="00BA14E7">
        <w:rPr>
          <w:rFonts w:ascii="Calibri" w:eastAsia="Calibri" w:hAnsi="Calibri" w:cs="Calibri"/>
        </w:rPr>
        <w:t>retail</w:t>
      </w:r>
      <w:proofErr w:type="spellEnd"/>
      <w:r w:rsidRPr="00BA14E7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="004459EC">
        <w:rPr>
          <w:rFonts w:ascii="Calibri" w:eastAsia="Calibri" w:hAnsi="Calibri" w:cs="Calibri"/>
        </w:rPr>
        <w:t>En este sentido</w:t>
      </w:r>
      <w:r>
        <w:rPr>
          <w:rFonts w:ascii="Calibri" w:eastAsia="Calibri" w:hAnsi="Calibri" w:cs="Calibri"/>
        </w:rPr>
        <w:t xml:space="preserve">, en 2025 se van a explorar nuevas líneas de </w:t>
      </w:r>
      <w:r w:rsidR="004459EC">
        <w:rPr>
          <w:rFonts w:ascii="Calibri" w:eastAsia="Calibri" w:hAnsi="Calibri" w:cs="Calibri"/>
        </w:rPr>
        <w:t>negocio, así como</w:t>
      </w:r>
      <w:r w:rsidR="001654A5">
        <w:rPr>
          <w:rFonts w:ascii="Calibri" w:eastAsia="Calibri" w:hAnsi="Calibri" w:cs="Calibri"/>
        </w:rPr>
        <w:t xml:space="preserve"> soluciones específicas</w:t>
      </w:r>
      <w:r w:rsidR="00072DA2">
        <w:rPr>
          <w:rFonts w:ascii="Calibri" w:eastAsia="Calibri" w:hAnsi="Calibri" w:cs="Calibri"/>
        </w:rPr>
        <w:t xml:space="preserve"> para su red de distribuidores</w:t>
      </w:r>
      <w:r w:rsidR="001654A5">
        <w:rPr>
          <w:rFonts w:ascii="Calibri" w:eastAsia="Calibri" w:hAnsi="Calibri" w:cs="Calibri"/>
        </w:rPr>
        <w:t>,</w:t>
      </w:r>
      <w:r w:rsidR="00461665">
        <w:rPr>
          <w:rFonts w:ascii="Calibri" w:eastAsia="Calibri" w:hAnsi="Calibri" w:cs="Calibri"/>
        </w:rPr>
        <w:t xml:space="preserve"> incorporando las soluciones y</w:t>
      </w:r>
      <w:r w:rsidR="001654A5">
        <w:rPr>
          <w:rFonts w:ascii="Calibri" w:eastAsia="Calibri" w:hAnsi="Calibri" w:cs="Calibri"/>
        </w:rPr>
        <w:t xml:space="preserve"> los formatos más adecuados </w:t>
      </w:r>
      <w:r w:rsidR="00461665">
        <w:rPr>
          <w:rFonts w:ascii="Calibri" w:eastAsia="Calibri" w:hAnsi="Calibri" w:cs="Calibri"/>
        </w:rPr>
        <w:t>p</w:t>
      </w:r>
      <w:r w:rsidR="001654A5">
        <w:rPr>
          <w:rFonts w:ascii="Calibri" w:eastAsia="Calibri" w:hAnsi="Calibri" w:cs="Calibri"/>
        </w:rPr>
        <w:t>a</w:t>
      </w:r>
      <w:r w:rsidR="00461665">
        <w:rPr>
          <w:rFonts w:ascii="Calibri" w:eastAsia="Calibri" w:hAnsi="Calibri" w:cs="Calibri"/>
        </w:rPr>
        <w:t>ra</w:t>
      </w:r>
      <w:r w:rsidR="001654A5">
        <w:rPr>
          <w:rFonts w:ascii="Calibri" w:eastAsia="Calibri" w:hAnsi="Calibri" w:cs="Calibri"/>
        </w:rPr>
        <w:t xml:space="preserve"> su negocio</w:t>
      </w:r>
      <w:r w:rsidR="004459EC">
        <w:rPr>
          <w:rFonts w:ascii="Calibri" w:eastAsia="Calibri" w:hAnsi="Calibri" w:cs="Calibri"/>
        </w:rPr>
        <w:t xml:space="preserve">. Otro aspecto relevante será el impulso de </w:t>
      </w:r>
      <w:r w:rsidR="001654A5">
        <w:rPr>
          <w:rFonts w:ascii="Calibri" w:eastAsia="Calibri" w:hAnsi="Calibri" w:cs="Calibri"/>
        </w:rPr>
        <w:t>la internacionalización de la marca</w:t>
      </w:r>
      <w:r w:rsidR="004459EC">
        <w:rPr>
          <w:rFonts w:ascii="Calibri" w:eastAsia="Calibri" w:hAnsi="Calibri" w:cs="Calibri"/>
        </w:rPr>
        <w:t>, abriendo nuevos mercados.</w:t>
      </w:r>
    </w:p>
    <w:p w14:paraId="6C9D4423" w14:textId="3A7595CF" w:rsidR="001D7838" w:rsidRDefault="001654A5" w:rsidP="00C57D2C">
      <w:pPr>
        <w:spacing w:before="120" w:after="120" w:line="276" w:lineRule="auto"/>
        <w:jc w:val="both"/>
        <w:rPr>
          <w:b/>
          <w:bCs/>
        </w:rPr>
      </w:pPr>
      <w:r>
        <w:rPr>
          <w:rFonts w:ascii="Calibri" w:eastAsia="Calibri" w:hAnsi="Calibri" w:cs="Calibri"/>
        </w:rPr>
        <w:t>Estos objetivos van aparejados a un</w:t>
      </w:r>
      <w:r w:rsidR="00C57D2C">
        <w:rPr>
          <w:rFonts w:ascii="Calibri" w:eastAsia="Calibri" w:hAnsi="Calibri" w:cs="Calibri"/>
        </w:rPr>
        <w:t xml:space="preserve"> </w:t>
      </w:r>
      <w:r w:rsidR="004459EC">
        <w:rPr>
          <w:rFonts w:ascii="Calibri" w:eastAsia="Calibri" w:hAnsi="Calibri" w:cs="Calibri"/>
        </w:rPr>
        <w:t>ambicioso</w:t>
      </w:r>
      <w:r>
        <w:rPr>
          <w:rFonts w:ascii="Calibri" w:eastAsia="Calibri" w:hAnsi="Calibri" w:cs="Calibri"/>
        </w:rPr>
        <w:t xml:space="preserve"> programa de inversiones</w:t>
      </w:r>
      <w:r w:rsidR="00C57D2C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que se suma</w:t>
      </w:r>
      <w:r w:rsidR="00C57D2C"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</w:rPr>
        <w:t xml:space="preserve">n a los 13 </w:t>
      </w:r>
      <w:r w:rsidR="00C57D2C"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>illones dedicados</w:t>
      </w:r>
      <w:r w:rsidR="00C57D2C">
        <w:rPr>
          <w:rFonts w:ascii="Calibri" w:eastAsia="Calibri" w:hAnsi="Calibri" w:cs="Calibri"/>
        </w:rPr>
        <w:t xml:space="preserve"> en los últimos cuatro años, </w:t>
      </w:r>
      <w:r>
        <w:rPr>
          <w:rFonts w:ascii="Calibri" w:eastAsia="Calibri" w:hAnsi="Calibri" w:cs="Calibri"/>
        </w:rPr>
        <w:t xml:space="preserve">para </w:t>
      </w:r>
      <w:r w:rsidRPr="001654A5">
        <w:rPr>
          <w:rFonts w:ascii="Calibri" w:eastAsia="Calibri" w:hAnsi="Calibri" w:cs="Calibri"/>
        </w:rPr>
        <w:t>mejora</w:t>
      </w:r>
      <w:r>
        <w:rPr>
          <w:rFonts w:ascii="Calibri" w:eastAsia="Calibri" w:hAnsi="Calibri" w:cs="Calibri"/>
        </w:rPr>
        <w:t>r</w:t>
      </w:r>
      <w:r w:rsidRPr="001654A5">
        <w:rPr>
          <w:rFonts w:ascii="Calibri" w:eastAsia="Calibri" w:hAnsi="Calibri" w:cs="Calibri"/>
        </w:rPr>
        <w:t xml:space="preserve"> el rendimiento de la cadena de valor</w:t>
      </w:r>
      <w:r>
        <w:rPr>
          <w:rFonts w:ascii="Calibri" w:eastAsia="Calibri" w:hAnsi="Calibri" w:cs="Calibri"/>
        </w:rPr>
        <w:t xml:space="preserve">, la eficiencia </w:t>
      </w:r>
      <w:r w:rsidR="00C57D2C">
        <w:rPr>
          <w:rFonts w:ascii="Calibri" w:eastAsia="Calibri" w:hAnsi="Calibri" w:cs="Calibri"/>
        </w:rPr>
        <w:t>energética</w:t>
      </w:r>
      <w:r>
        <w:rPr>
          <w:rFonts w:ascii="Calibri" w:eastAsia="Calibri" w:hAnsi="Calibri" w:cs="Calibri"/>
        </w:rPr>
        <w:t xml:space="preserve"> y la digitalización de la compañía.</w:t>
      </w:r>
    </w:p>
    <w:p w14:paraId="6C92CF1C" w14:textId="25401AF0" w:rsidR="007F4ABB" w:rsidRPr="005F2AA2" w:rsidRDefault="005F2AA2" w:rsidP="001D7838">
      <w:pPr>
        <w:jc w:val="both"/>
        <w:rPr>
          <w:b/>
          <w:bCs/>
        </w:rPr>
      </w:pPr>
      <w:r w:rsidRPr="005F2AA2">
        <w:rPr>
          <w:b/>
          <w:bCs/>
        </w:rPr>
        <w:t>Talento y compromiso</w:t>
      </w:r>
    </w:p>
    <w:p w14:paraId="684CACFC" w14:textId="6CE12DAF" w:rsidR="00C57D2C" w:rsidRDefault="005B2EF3" w:rsidP="00C57D2C">
      <w:pPr>
        <w:spacing w:before="120" w:after="120" w:line="276" w:lineRule="auto"/>
        <w:jc w:val="both"/>
        <w:rPr>
          <w:rFonts w:ascii="Calibri" w:hAnsi="Calibri" w:cs="Calibri"/>
          <w:i/>
          <w:iCs/>
        </w:rPr>
      </w:pPr>
      <w:r w:rsidRPr="005B2EF3">
        <w:rPr>
          <w:rFonts w:ascii="Calibri" w:hAnsi="Calibri" w:cs="Calibri"/>
        </w:rPr>
        <w:t>El talento y compromiso de</w:t>
      </w:r>
      <w:r>
        <w:rPr>
          <w:rFonts w:ascii="Calibri" w:hAnsi="Calibri" w:cs="Calibri"/>
        </w:rPr>
        <w:t xml:space="preserve">l </w:t>
      </w:r>
      <w:r w:rsidRPr="005B2EF3">
        <w:rPr>
          <w:rFonts w:ascii="Calibri" w:hAnsi="Calibri" w:cs="Calibri"/>
        </w:rPr>
        <w:t xml:space="preserve">equipo de Carpisa </w:t>
      </w:r>
      <w:proofErr w:type="spellStart"/>
      <w:r w:rsidRPr="005B2EF3">
        <w:rPr>
          <w:rFonts w:ascii="Calibri" w:hAnsi="Calibri" w:cs="Calibri"/>
        </w:rPr>
        <w:t>Foods</w:t>
      </w:r>
      <w:proofErr w:type="spellEnd"/>
      <w:r w:rsidRPr="005B2EF3">
        <w:rPr>
          <w:rFonts w:ascii="Calibri" w:hAnsi="Calibri" w:cs="Calibri"/>
        </w:rPr>
        <w:t xml:space="preserve"> son la base fundamental sobre la que se construye esta nueva etapa de crecimiento y renovación. </w:t>
      </w:r>
      <w:r>
        <w:rPr>
          <w:rFonts w:ascii="Calibri" w:hAnsi="Calibri" w:cs="Calibri"/>
        </w:rPr>
        <w:t>Las personas que forman parte de la compañía son su mayor activo, algo que destacó J</w:t>
      </w:r>
      <w:r w:rsidRPr="00E2335E">
        <w:rPr>
          <w:rFonts w:ascii="Calibri" w:hAnsi="Calibri" w:cs="Calibri"/>
        </w:rPr>
        <w:t>orge Castelló, director general</w:t>
      </w:r>
      <w:r>
        <w:rPr>
          <w:rFonts w:ascii="Calibri" w:hAnsi="Calibri" w:cs="Calibri"/>
        </w:rPr>
        <w:t xml:space="preserve">: </w:t>
      </w:r>
      <w:r w:rsidR="00C57D2C" w:rsidRPr="00C57D2C">
        <w:rPr>
          <w:rFonts w:ascii="Calibri" w:hAnsi="Calibri" w:cs="Calibri"/>
          <w:i/>
          <w:iCs/>
        </w:rPr>
        <w:t xml:space="preserve">“Nuestra historia nos respalda, pero es nuestra capacidad </w:t>
      </w:r>
      <w:r w:rsidR="004459EC">
        <w:rPr>
          <w:rFonts w:ascii="Calibri" w:hAnsi="Calibri" w:cs="Calibri"/>
          <w:i/>
          <w:iCs/>
        </w:rPr>
        <w:t xml:space="preserve">de </w:t>
      </w:r>
      <w:r w:rsidR="004459EC" w:rsidRPr="004459EC">
        <w:rPr>
          <w:rFonts w:ascii="Calibri" w:hAnsi="Calibri" w:cs="Calibri"/>
          <w:i/>
          <w:iCs/>
        </w:rPr>
        <w:t xml:space="preserve">gestionar de manera efectiva los desafíos y </w:t>
      </w:r>
      <w:r w:rsidR="004459EC" w:rsidRPr="004459EC">
        <w:rPr>
          <w:rFonts w:ascii="Calibri" w:hAnsi="Calibri" w:cs="Calibri"/>
          <w:i/>
          <w:iCs/>
        </w:rPr>
        <w:lastRenderedPageBreak/>
        <w:t>oportunidades actuales</w:t>
      </w:r>
      <w:r w:rsidR="004459EC">
        <w:rPr>
          <w:rFonts w:ascii="Calibri" w:hAnsi="Calibri" w:cs="Calibri"/>
          <w:i/>
          <w:iCs/>
        </w:rPr>
        <w:t xml:space="preserve"> es</w:t>
      </w:r>
      <w:r w:rsidR="00C57D2C" w:rsidRPr="00C57D2C">
        <w:rPr>
          <w:rFonts w:ascii="Calibri" w:hAnsi="Calibri" w:cs="Calibri"/>
          <w:i/>
          <w:iCs/>
        </w:rPr>
        <w:t xml:space="preserve"> lo que nos permitirá dominar el futuro</w:t>
      </w:r>
      <w:r w:rsidR="00C57D2C">
        <w:rPr>
          <w:rFonts w:ascii="Calibri" w:hAnsi="Calibri" w:cs="Calibri"/>
          <w:i/>
          <w:iCs/>
        </w:rPr>
        <w:t xml:space="preserve">. Será posible gracias a las más de 400 personas que forman parte de la familia Carpisa </w:t>
      </w:r>
      <w:proofErr w:type="spellStart"/>
      <w:r w:rsidR="00C57D2C">
        <w:rPr>
          <w:rFonts w:ascii="Calibri" w:hAnsi="Calibri" w:cs="Calibri"/>
          <w:i/>
          <w:iCs/>
        </w:rPr>
        <w:t>Foods</w:t>
      </w:r>
      <w:proofErr w:type="spellEnd"/>
      <w:r w:rsidR="00C57D2C" w:rsidRPr="00C57D2C">
        <w:rPr>
          <w:rFonts w:ascii="Calibri" w:hAnsi="Calibri" w:cs="Calibri"/>
          <w:i/>
          <w:iCs/>
        </w:rPr>
        <w:t>”</w:t>
      </w:r>
      <w:r w:rsidR="00C57D2C">
        <w:rPr>
          <w:rFonts w:ascii="Calibri" w:hAnsi="Calibri" w:cs="Calibri"/>
          <w:i/>
          <w:iCs/>
        </w:rPr>
        <w:t xml:space="preserve">. </w:t>
      </w:r>
      <w:r w:rsidR="00C57D2C" w:rsidRPr="00C57D2C">
        <w:rPr>
          <w:rFonts w:ascii="Calibri" w:hAnsi="Calibri" w:cs="Calibri"/>
        </w:rPr>
        <w:t xml:space="preserve">Por su parte, Carlos Quintas agregó: </w:t>
      </w:r>
      <w:r w:rsidR="00C57D2C" w:rsidRPr="00C57D2C">
        <w:rPr>
          <w:rFonts w:ascii="Calibri" w:hAnsi="Calibri" w:cs="Calibri"/>
          <w:i/>
          <w:iCs/>
        </w:rPr>
        <w:t>“En un entorno cada vez más competitivo, el compromiso total de todo el equipo</w:t>
      </w:r>
      <w:proofErr w:type="gramStart"/>
      <w:r w:rsidR="00C57D2C" w:rsidRPr="00C57D2C">
        <w:rPr>
          <w:rFonts w:ascii="Calibri" w:hAnsi="Calibri" w:cs="Calibri"/>
          <w:i/>
          <w:iCs/>
        </w:rPr>
        <w:t>, ,</w:t>
      </w:r>
      <w:proofErr w:type="gramEnd"/>
      <w:r w:rsidR="00C57D2C" w:rsidRPr="00C57D2C">
        <w:rPr>
          <w:rFonts w:ascii="Calibri" w:hAnsi="Calibri" w:cs="Calibri"/>
          <w:i/>
          <w:iCs/>
        </w:rPr>
        <w:t xml:space="preserve"> es esencial para seguir liderando el mercado.”</w:t>
      </w:r>
    </w:p>
    <w:p w14:paraId="1D6A5942" w14:textId="5CF3455D" w:rsidR="004459EC" w:rsidRDefault="005B2EF3" w:rsidP="00C57D2C">
      <w:p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5B2EF3">
        <w:rPr>
          <w:rFonts w:ascii="Calibri" w:hAnsi="Calibri" w:cs="Calibri"/>
        </w:rPr>
        <w:t>En este contexto, la nueva imagen de marca y el proceso de rebranding</w:t>
      </w:r>
      <w:r>
        <w:rPr>
          <w:rFonts w:ascii="Calibri" w:hAnsi="Calibri" w:cs="Calibri"/>
        </w:rPr>
        <w:t xml:space="preserve">, acometido por Carpisa </w:t>
      </w:r>
      <w:proofErr w:type="spellStart"/>
      <w:r>
        <w:rPr>
          <w:rFonts w:ascii="Calibri" w:hAnsi="Calibri" w:cs="Calibri"/>
        </w:rPr>
        <w:t>Foods</w:t>
      </w:r>
      <w:proofErr w:type="spellEnd"/>
      <w:r>
        <w:rPr>
          <w:rFonts w:ascii="Calibri" w:hAnsi="Calibri" w:cs="Calibri"/>
        </w:rPr>
        <w:t xml:space="preserve"> en el mes de septiembre, </w:t>
      </w:r>
      <w:r w:rsidRPr="005B2EF3">
        <w:rPr>
          <w:rFonts w:ascii="Calibri" w:hAnsi="Calibri" w:cs="Calibri"/>
        </w:rPr>
        <w:t>no solo representa un cambio visual, sino también un reflejo de la transformación interna que está viviendo la empresa.</w:t>
      </w:r>
      <w:r>
        <w:rPr>
          <w:rFonts w:ascii="Calibri" w:hAnsi="Calibri" w:cs="Calibri"/>
        </w:rPr>
        <w:t xml:space="preserve"> La incorporación de </w:t>
      </w:r>
      <w:r w:rsidRPr="005B2EF3">
        <w:rPr>
          <w:rFonts w:ascii="Calibri" w:hAnsi="Calibri" w:cs="Calibri"/>
          <w:b/>
          <w:bCs/>
        </w:rPr>
        <w:t>Isabel Redondo</w:t>
      </w:r>
      <w:r>
        <w:rPr>
          <w:rFonts w:ascii="Calibri" w:hAnsi="Calibri" w:cs="Calibri"/>
        </w:rPr>
        <w:t xml:space="preserve"> </w:t>
      </w:r>
      <w:proofErr w:type="spellStart"/>
      <w:r w:rsidR="00626A60">
        <w:rPr>
          <w:rFonts w:ascii="Calibri" w:hAnsi="Calibri" w:cs="Calibri"/>
        </w:rPr>
        <w:t>Tartilán</w:t>
      </w:r>
      <w:proofErr w:type="spellEnd"/>
      <w:r w:rsidR="00626A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como </w:t>
      </w:r>
      <w:r w:rsidRPr="005B2EF3">
        <w:rPr>
          <w:rFonts w:ascii="Calibri" w:hAnsi="Calibri" w:cs="Calibri"/>
          <w:b/>
          <w:bCs/>
        </w:rPr>
        <w:t>nueva responsable de Marketing</w:t>
      </w:r>
      <w:r>
        <w:rPr>
          <w:rFonts w:ascii="Calibri" w:hAnsi="Calibri" w:cs="Calibri"/>
        </w:rPr>
        <w:t xml:space="preserve">, ha impulsado este cambio con el que se consigue </w:t>
      </w:r>
      <w:r w:rsidRPr="005B2EF3">
        <w:rPr>
          <w:rFonts w:ascii="Calibri" w:hAnsi="Calibri" w:cs="Calibri"/>
        </w:rPr>
        <w:t>reforzar el vínculo con los clientes</w:t>
      </w:r>
      <w:r w:rsidR="004459EC">
        <w:rPr>
          <w:rFonts w:ascii="Calibri" w:hAnsi="Calibri" w:cs="Calibri"/>
        </w:rPr>
        <w:t xml:space="preserve">. </w:t>
      </w:r>
      <w:r w:rsidR="004459EC" w:rsidRPr="004459EC">
        <w:rPr>
          <w:rFonts w:ascii="Calibri" w:hAnsi="Calibri" w:cs="Calibri"/>
        </w:rPr>
        <w:t>“</w:t>
      </w:r>
      <w:r w:rsidR="004459EC" w:rsidRPr="004459EC">
        <w:rPr>
          <w:rFonts w:ascii="Calibri" w:hAnsi="Calibri" w:cs="Calibri"/>
          <w:i/>
          <w:iCs/>
        </w:rPr>
        <w:t xml:space="preserve">La marca es el vínculo que unifica y genera valor para todos nuestros públicos. En esta nueva etapa, nuestra prioridad es mantener la esencia de Carpisa, pero con una mirada </w:t>
      </w:r>
      <w:r w:rsidR="00055EBB">
        <w:rPr>
          <w:rFonts w:ascii="Calibri" w:hAnsi="Calibri" w:cs="Calibri"/>
          <w:i/>
          <w:iCs/>
        </w:rPr>
        <w:t xml:space="preserve">renovada </w:t>
      </w:r>
      <w:r w:rsidR="004459EC" w:rsidRPr="004459EC">
        <w:rPr>
          <w:rFonts w:ascii="Calibri" w:hAnsi="Calibri" w:cs="Calibri"/>
          <w:i/>
          <w:iCs/>
        </w:rPr>
        <w:t>y alineada con los retos y oportunidades del futuro</w:t>
      </w:r>
      <w:r w:rsidR="004459EC">
        <w:rPr>
          <w:rFonts w:ascii="Calibri" w:hAnsi="Calibri" w:cs="Calibri"/>
          <w:i/>
          <w:iCs/>
        </w:rPr>
        <w:t>”</w:t>
      </w:r>
      <w:r w:rsidR="004459EC">
        <w:rPr>
          <w:rFonts w:ascii="Calibri" w:hAnsi="Calibri" w:cs="Calibri"/>
        </w:rPr>
        <w:t xml:space="preserve">, explicó </w:t>
      </w:r>
      <w:r w:rsidR="00626A60">
        <w:rPr>
          <w:rFonts w:ascii="Calibri" w:hAnsi="Calibri" w:cs="Calibri"/>
        </w:rPr>
        <w:t xml:space="preserve">Isabel, </w:t>
      </w:r>
      <w:r w:rsidR="00BA18F3">
        <w:rPr>
          <w:rFonts w:ascii="Calibri" w:hAnsi="Calibri" w:cs="Calibri"/>
        </w:rPr>
        <w:t>que cuenta con una dilatada</w:t>
      </w:r>
      <w:r w:rsidR="00626A60">
        <w:rPr>
          <w:rFonts w:ascii="Calibri" w:hAnsi="Calibri" w:cs="Calibri"/>
        </w:rPr>
        <w:t xml:space="preserve"> </w:t>
      </w:r>
      <w:r w:rsidR="00626A60" w:rsidRPr="00626A60">
        <w:rPr>
          <w:rFonts w:ascii="Calibri" w:hAnsi="Calibri" w:cs="Calibri"/>
        </w:rPr>
        <w:t>trayectoria en marketing corporativo y estraté</w:t>
      </w:r>
      <w:r w:rsidR="00BA18F3">
        <w:rPr>
          <w:rFonts w:ascii="Calibri" w:hAnsi="Calibri" w:cs="Calibri"/>
        </w:rPr>
        <w:t>gico para grandes marcas</w:t>
      </w:r>
      <w:r w:rsidR="00DC600A">
        <w:rPr>
          <w:rFonts w:ascii="Calibri" w:hAnsi="Calibri" w:cs="Calibri"/>
        </w:rPr>
        <w:t>.</w:t>
      </w:r>
    </w:p>
    <w:p w14:paraId="4AA52905" w14:textId="199FBC07" w:rsidR="004459EC" w:rsidRDefault="005B2EF3" w:rsidP="004459EC">
      <w:p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5B2EF3">
        <w:rPr>
          <w:rFonts w:ascii="Calibri" w:eastAsia="Calibri" w:hAnsi="Calibri" w:cs="Calibri"/>
        </w:rPr>
        <w:t xml:space="preserve">Con este renovado enfoque, Carpisa </w:t>
      </w:r>
      <w:proofErr w:type="spellStart"/>
      <w:r w:rsidRPr="005B2EF3">
        <w:rPr>
          <w:rFonts w:ascii="Calibri" w:eastAsia="Calibri" w:hAnsi="Calibri" w:cs="Calibri"/>
        </w:rPr>
        <w:t>Foods</w:t>
      </w:r>
      <w:proofErr w:type="spellEnd"/>
      <w:r w:rsidRPr="005B2EF3">
        <w:rPr>
          <w:rFonts w:ascii="Calibri" w:eastAsia="Calibri" w:hAnsi="Calibri" w:cs="Calibri"/>
        </w:rPr>
        <w:t xml:space="preserve"> inicia una nueva etapa llena de oportunidades, en la que la innovación y el talento de</w:t>
      </w:r>
      <w:r w:rsidR="004459EC">
        <w:rPr>
          <w:rFonts w:ascii="Calibri" w:eastAsia="Calibri" w:hAnsi="Calibri" w:cs="Calibri"/>
        </w:rPr>
        <w:t xml:space="preserve">l </w:t>
      </w:r>
      <w:r w:rsidRPr="005B2EF3">
        <w:rPr>
          <w:rFonts w:ascii="Calibri" w:eastAsia="Calibri" w:hAnsi="Calibri" w:cs="Calibri"/>
        </w:rPr>
        <w:t>equipo serán clave para acelerar su crecimiento</w:t>
      </w:r>
      <w:r w:rsidR="004459EC">
        <w:rPr>
          <w:rFonts w:ascii="Calibri" w:eastAsia="Calibri" w:hAnsi="Calibri" w:cs="Calibri"/>
        </w:rPr>
        <w:t xml:space="preserve"> y reforzar su liderazgo en un </w:t>
      </w:r>
      <w:r w:rsidR="004459EC" w:rsidRPr="004459EC">
        <w:rPr>
          <w:rFonts w:ascii="Calibri" w:eastAsia="Calibri" w:hAnsi="Calibri" w:cs="Calibri"/>
        </w:rPr>
        <w:t>entorno cada vez más competitivo y dinámico</w:t>
      </w:r>
      <w:r w:rsidR="004459EC">
        <w:rPr>
          <w:rFonts w:ascii="Calibri" w:eastAsia="Calibri" w:hAnsi="Calibri" w:cs="Calibri"/>
        </w:rPr>
        <w:t>.</w:t>
      </w:r>
    </w:p>
    <w:p w14:paraId="549173EC" w14:textId="77777777" w:rsidR="007F4ABB" w:rsidRDefault="007F4ABB"/>
    <w:p w14:paraId="13BB0AD1" w14:textId="77777777" w:rsidR="0093735C" w:rsidRPr="008E01A8" w:rsidRDefault="0093735C" w:rsidP="0093735C">
      <w:pPr>
        <w:ind w:right="140"/>
        <w:jc w:val="both"/>
        <w:rPr>
          <w:rFonts w:cstheme="minorHAnsi"/>
          <w:b/>
          <w:sz w:val="18"/>
          <w:szCs w:val="18"/>
        </w:rPr>
      </w:pPr>
      <w:r w:rsidRPr="008E01A8">
        <w:rPr>
          <w:rFonts w:cstheme="minorHAnsi"/>
          <w:b/>
          <w:sz w:val="18"/>
          <w:szCs w:val="18"/>
        </w:rPr>
        <w:t xml:space="preserve">Acerca de Carpisa </w:t>
      </w:r>
      <w:proofErr w:type="spellStart"/>
      <w:r w:rsidRPr="008E01A8">
        <w:rPr>
          <w:rFonts w:cstheme="minorHAnsi"/>
          <w:b/>
          <w:sz w:val="18"/>
          <w:szCs w:val="18"/>
        </w:rPr>
        <w:t>Foods</w:t>
      </w:r>
      <w:proofErr w:type="spellEnd"/>
      <w:r w:rsidRPr="008E01A8">
        <w:rPr>
          <w:rFonts w:cstheme="minorHAnsi"/>
          <w:b/>
          <w:sz w:val="18"/>
          <w:szCs w:val="18"/>
        </w:rPr>
        <w:t xml:space="preserve">: </w:t>
      </w:r>
      <w:r w:rsidRPr="008E01A8">
        <w:rPr>
          <w:rFonts w:cstheme="minorHAnsi"/>
          <w:bCs/>
          <w:sz w:val="18"/>
          <w:szCs w:val="18"/>
        </w:rPr>
        <w:t xml:space="preserve">Carpisa </w:t>
      </w:r>
      <w:proofErr w:type="spellStart"/>
      <w:r w:rsidRPr="008E01A8">
        <w:rPr>
          <w:rFonts w:cstheme="minorHAnsi"/>
          <w:bCs/>
          <w:sz w:val="18"/>
          <w:szCs w:val="18"/>
        </w:rPr>
        <w:t>Foods</w:t>
      </w:r>
      <w:proofErr w:type="spellEnd"/>
      <w:r w:rsidRPr="008E01A8">
        <w:rPr>
          <w:rFonts w:cstheme="minorHAnsi"/>
          <w:bCs/>
          <w:sz w:val="18"/>
          <w:szCs w:val="18"/>
        </w:rPr>
        <w:t xml:space="preserve"> es una empresa española de origen familiar que, desde su nacimiento en 1986, tiene el propósito de impulsar el sector, elevando al máximo los estándares de calidad y explorando nuevas soluciones para sus clientes. Con más de 35 años de experiencia, la compañía se ha consolidado como uno de los principales fabricantes de carne de vacuno en España y un referente en Europa. Carpisa </w:t>
      </w:r>
      <w:proofErr w:type="spellStart"/>
      <w:r w:rsidRPr="008E01A8">
        <w:rPr>
          <w:rFonts w:cstheme="minorHAnsi"/>
          <w:bCs/>
          <w:sz w:val="18"/>
          <w:szCs w:val="18"/>
        </w:rPr>
        <w:t>Foods</w:t>
      </w:r>
      <w:proofErr w:type="spellEnd"/>
      <w:r w:rsidRPr="008E01A8">
        <w:rPr>
          <w:rFonts w:cstheme="minorHAnsi"/>
          <w:bCs/>
          <w:sz w:val="18"/>
          <w:szCs w:val="18"/>
        </w:rPr>
        <w:t xml:space="preserve"> controla la producción desde la materia prima hasta el producto final, cumpliendo con los más altos estándares de calidad garantizados por las certificaciones IFS Food, SAE (3) y BRCGS Food Safety y con un servicio excepcional.</w:t>
      </w:r>
    </w:p>
    <w:p w14:paraId="099A9E0A" w14:textId="77777777" w:rsidR="0093735C" w:rsidRPr="008E01A8" w:rsidRDefault="0093735C" w:rsidP="0093735C">
      <w:pPr>
        <w:ind w:right="140"/>
        <w:jc w:val="both"/>
        <w:rPr>
          <w:rFonts w:cstheme="minorHAnsi"/>
          <w:bCs/>
          <w:sz w:val="18"/>
          <w:szCs w:val="18"/>
        </w:rPr>
      </w:pPr>
    </w:p>
    <w:p w14:paraId="0BAD9C42" w14:textId="77777777" w:rsidR="0093735C" w:rsidRPr="008E01A8" w:rsidRDefault="0093735C" w:rsidP="0093735C">
      <w:pPr>
        <w:ind w:right="140"/>
        <w:jc w:val="both"/>
        <w:rPr>
          <w:rFonts w:cstheme="minorHAnsi"/>
          <w:bCs/>
          <w:sz w:val="18"/>
          <w:szCs w:val="18"/>
        </w:rPr>
      </w:pPr>
      <w:r w:rsidRPr="008E01A8">
        <w:rPr>
          <w:rFonts w:cstheme="minorHAnsi"/>
          <w:bCs/>
          <w:sz w:val="18"/>
          <w:szCs w:val="18"/>
        </w:rPr>
        <w:t xml:space="preserve">Para más información: </w:t>
      </w:r>
      <w:hyperlink r:id="rId7" w:history="1">
        <w:r w:rsidRPr="008E01A8">
          <w:rPr>
            <w:rStyle w:val="Hipervnculo"/>
            <w:rFonts w:cstheme="minorHAnsi"/>
            <w:bCs/>
            <w:sz w:val="18"/>
            <w:szCs w:val="18"/>
          </w:rPr>
          <w:t>https://www.carpisafoods.com/es/inicio/</w:t>
        </w:r>
      </w:hyperlink>
    </w:p>
    <w:p w14:paraId="1E50536A" w14:textId="77777777" w:rsidR="0093735C" w:rsidRPr="008E01A8" w:rsidRDefault="0093735C" w:rsidP="0093735C">
      <w:pPr>
        <w:ind w:right="140"/>
        <w:jc w:val="both"/>
        <w:rPr>
          <w:rFonts w:cstheme="minorHAnsi"/>
          <w:bCs/>
          <w:sz w:val="18"/>
          <w:szCs w:val="18"/>
        </w:rPr>
      </w:pPr>
      <w:r w:rsidRPr="008E01A8">
        <w:rPr>
          <w:rFonts w:cstheme="minorHAnsi"/>
          <w:bCs/>
          <w:sz w:val="18"/>
          <w:szCs w:val="18"/>
        </w:rPr>
        <w:t xml:space="preserve">LinkedIn: </w:t>
      </w:r>
      <w:hyperlink r:id="rId8" w:history="1">
        <w:r w:rsidRPr="008E01A8">
          <w:rPr>
            <w:rStyle w:val="Hipervnculo"/>
            <w:sz w:val="18"/>
            <w:szCs w:val="18"/>
          </w:rPr>
          <w:t xml:space="preserve">Carpisa </w:t>
        </w:r>
        <w:proofErr w:type="spellStart"/>
        <w:r w:rsidRPr="008E01A8">
          <w:rPr>
            <w:rStyle w:val="Hipervnculo"/>
            <w:sz w:val="18"/>
            <w:szCs w:val="18"/>
          </w:rPr>
          <w:t>Foods</w:t>
        </w:r>
        <w:proofErr w:type="spellEnd"/>
        <w:r w:rsidRPr="008E01A8">
          <w:rPr>
            <w:rStyle w:val="Hipervnculo"/>
            <w:sz w:val="18"/>
            <w:szCs w:val="18"/>
          </w:rPr>
          <w:t>: Publicaciones | LinkedIn</w:t>
        </w:r>
      </w:hyperlink>
    </w:p>
    <w:p w14:paraId="0A9CCF45" w14:textId="77777777" w:rsidR="0093735C" w:rsidRPr="008E01A8" w:rsidRDefault="0093735C" w:rsidP="0093735C">
      <w:pPr>
        <w:contextualSpacing/>
        <w:rPr>
          <w:rFonts w:cstheme="minorHAnsi"/>
          <w:b/>
          <w:bCs/>
          <w:color w:val="538135"/>
          <w:sz w:val="18"/>
          <w:szCs w:val="18"/>
        </w:rPr>
      </w:pPr>
      <w:r w:rsidRPr="008E01A8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FBF79" wp14:editId="5D61628A">
                <wp:simplePos x="0" y="0"/>
                <wp:positionH relativeFrom="column">
                  <wp:posOffset>-2852420</wp:posOffset>
                </wp:positionH>
                <wp:positionV relativeFrom="paragraph">
                  <wp:posOffset>-795020</wp:posOffset>
                </wp:positionV>
                <wp:extent cx="379730" cy="10957560"/>
                <wp:effectExtent l="0" t="0" r="0" b="0"/>
                <wp:wrapNone/>
                <wp:docPr id="504623881" name="Rectángulo 4" descr="- NOTA DE PRENSA – NOTA DE PRENSA – NOTA DE PRENSA- NOTA DE PRENSA- NOTA DE PRENSA- NOTA DE PRENSA- NOTA DE PRENSA- NOTA DE PRENS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9730" cy="109575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9FC5C18" id="Rectángulo 4" o:spid="_x0000_s1026" alt="- NOTA DE PRENSA – NOTA DE PRENSA – NOTA DE PRENSA- NOTA DE PRENSA- NOTA DE PRENSA- NOTA DE PRENSA- NOTA DE PRENSA- NOTA DE PRENSA " style="position:absolute;margin-left:-224.6pt;margin-top:-62.6pt;width:29.9pt;height:8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" filled="f" stroked="f">
                <o:lock v:ext="edit" aspectratio="t"/>
              </v:rect>
            </w:pict>
          </mc:Fallback>
        </mc:AlternateContent>
      </w:r>
      <w:r w:rsidRPr="008E01A8">
        <w:rPr>
          <w:rFonts w:cstheme="minorHAnsi"/>
          <w:b/>
          <w:bCs/>
          <w:color w:val="538135"/>
          <w:sz w:val="18"/>
          <w:szCs w:val="18"/>
        </w:rPr>
        <w:t xml:space="preserve">Contacto de prensa para más información: </w:t>
      </w:r>
    </w:p>
    <w:p w14:paraId="3CC841AA" w14:textId="77777777" w:rsidR="0093735C" w:rsidRPr="008E01A8" w:rsidRDefault="0093735C" w:rsidP="0093735C">
      <w:pPr>
        <w:autoSpaceDE w:val="0"/>
        <w:autoSpaceDN w:val="0"/>
        <w:spacing w:after="0" w:line="240" w:lineRule="auto"/>
        <w:ind w:right="284"/>
        <w:contextualSpacing/>
        <w:jc w:val="both"/>
        <w:rPr>
          <w:rFonts w:cstheme="minorHAnsi"/>
          <w:b/>
          <w:bCs/>
          <w:sz w:val="18"/>
          <w:szCs w:val="18"/>
          <w:lang w:val="pt-PT"/>
        </w:rPr>
      </w:pPr>
      <w:r w:rsidRPr="008E01A8">
        <w:rPr>
          <w:rFonts w:cstheme="minorHAnsi"/>
          <w:b/>
          <w:bCs/>
          <w:sz w:val="18"/>
          <w:szCs w:val="18"/>
          <w:lang w:val="pt-PT"/>
        </w:rPr>
        <w:t>Evercom</w:t>
      </w:r>
    </w:p>
    <w:p w14:paraId="698BE80E" w14:textId="77777777" w:rsidR="0093735C" w:rsidRPr="008E01A8" w:rsidRDefault="0093735C" w:rsidP="0093735C">
      <w:pPr>
        <w:spacing w:after="0" w:line="240" w:lineRule="auto"/>
        <w:ind w:right="284"/>
        <w:contextualSpacing/>
        <w:rPr>
          <w:rStyle w:val="Hipervnculo"/>
          <w:rFonts w:cstheme="minorHAnsi"/>
          <w:sz w:val="18"/>
          <w:szCs w:val="18"/>
          <w:lang w:val="it-IT"/>
        </w:rPr>
      </w:pPr>
      <w:hyperlink r:id="rId9" w:history="1">
        <w:r w:rsidRPr="008E01A8">
          <w:rPr>
            <w:rStyle w:val="Hipervnculo"/>
            <w:rFonts w:cstheme="minorHAnsi"/>
            <w:sz w:val="18"/>
            <w:szCs w:val="18"/>
            <w:lang w:val="it-IT"/>
          </w:rPr>
          <w:t>Elia.veloso@evercom.es</w:t>
        </w:r>
      </w:hyperlink>
    </w:p>
    <w:p w14:paraId="37523DFF" w14:textId="77777777" w:rsidR="0093735C" w:rsidRPr="008E01A8" w:rsidRDefault="0093735C" w:rsidP="0093735C">
      <w:pPr>
        <w:spacing w:after="0" w:line="240" w:lineRule="auto"/>
        <w:ind w:right="284"/>
        <w:contextualSpacing/>
        <w:rPr>
          <w:rStyle w:val="Hipervnculo"/>
          <w:rFonts w:cstheme="minorHAnsi"/>
          <w:sz w:val="18"/>
          <w:szCs w:val="18"/>
          <w:lang w:val="fr-FR"/>
        </w:rPr>
      </w:pPr>
      <w:hyperlink r:id="rId10" w:history="1">
        <w:r w:rsidRPr="008E01A8">
          <w:rPr>
            <w:rStyle w:val="Hipervnculo"/>
            <w:rFonts w:cstheme="minorHAnsi"/>
            <w:sz w:val="18"/>
            <w:szCs w:val="18"/>
            <w:lang w:val="fr-FR"/>
          </w:rPr>
          <w:t>maria.benaiges@evercom.es</w:t>
        </w:r>
      </w:hyperlink>
      <w:r w:rsidRPr="008E01A8">
        <w:rPr>
          <w:rStyle w:val="Hipervnculo"/>
          <w:rFonts w:cstheme="minorHAnsi"/>
          <w:sz w:val="18"/>
          <w:szCs w:val="18"/>
          <w:lang w:val="fr-FR"/>
        </w:rPr>
        <w:t xml:space="preserve"> </w:t>
      </w:r>
    </w:p>
    <w:p w14:paraId="69214277" w14:textId="77777777" w:rsidR="0093735C" w:rsidRPr="008E01A8" w:rsidRDefault="0093735C" w:rsidP="0093735C">
      <w:pPr>
        <w:spacing w:after="0" w:line="240" w:lineRule="auto"/>
        <w:ind w:right="282"/>
        <w:contextualSpacing/>
        <w:rPr>
          <w:rFonts w:cstheme="minorHAnsi"/>
          <w:sz w:val="18"/>
          <w:szCs w:val="18"/>
        </w:rPr>
      </w:pPr>
      <w:r w:rsidRPr="008E01A8">
        <w:rPr>
          <w:rFonts w:cstheme="minorHAnsi"/>
          <w:sz w:val="18"/>
          <w:szCs w:val="18"/>
          <w:lang w:val="pt-PT"/>
        </w:rPr>
        <w:t>Tel. 91 577 92 72</w:t>
      </w:r>
    </w:p>
    <w:p w14:paraId="7BF1A88C" w14:textId="77777777" w:rsidR="0093735C" w:rsidRDefault="0093735C"/>
    <w:p w14:paraId="202753A7" w14:textId="77777777" w:rsidR="0093735C" w:rsidRDefault="0093735C"/>
    <w:p w14:paraId="3D404481" w14:textId="77777777" w:rsidR="005E4375" w:rsidRDefault="005E4375"/>
    <w:sectPr w:rsidR="005E437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5EE44" w14:textId="77777777" w:rsidR="00BF0F7D" w:rsidRDefault="00BF0F7D" w:rsidP="0093735C">
      <w:pPr>
        <w:spacing w:after="0" w:line="240" w:lineRule="auto"/>
      </w:pPr>
      <w:r>
        <w:separator/>
      </w:r>
    </w:p>
  </w:endnote>
  <w:endnote w:type="continuationSeparator" w:id="0">
    <w:p w14:paraId="5EF2C5C7" w14:textId="77777777" w:rsidR="00BF0F7D" w:rsidRDefault="00BF0F7D" w:rsidP="0093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EA390" w14:textId="77777777" w:rsidR="00BF0F7D" w:rsidRDefault="00BF0F7D" w:rsidP="0093735C">
      <w:pPr>
        <w:spacing w:after="0" w:line="240" w:lineRule="auto"/>
      </w:pPr>
      <w:r>
        <w:separator/>
      </w:r>
    </w:p>
  </w:footnote>
  <w:footnote w:type="continuationSeparator" w:id="0">
    <w:p w14:paraId="0948873E" w14:textId="77777777" w:rsidR="00BF0F7D" w:rsidRDefault="00BF0F7D" w:rsidP="00937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D0DED" w14:textId="5F3CDBD3" w:rsidR="0093735C" w:rsidRDefault="0093735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D1902D" wp14:editId="300C93F3">
          <wp:simplePos x="0" y="0"/>
          <wp:positionH relativeFrom="margin">
            <wp:align>center</wp:align>
          </wp:positionH>
          <wp:positionV relativeFrom="paragraph">
            <wp:posOffset>-343535</wp:posOffset>
          </wp:positionV>
          <wp:extent cx="1346200" cy="789940"/>
          <wp:effectExtent l="0" t="0" r="6350" b="0"/>
          <wp:wrapSquare wrapText="bothSides"/>
          <wp:docPr id="179066869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EF3">
      <w:tab/>
    </w:r>
    <w:r w:rsidR="005B2EF3">
      <w:tab/>
    </w:r>
    <w:r w:rsidR="005B2EF3">
      <w:tab/>
    </w:r>
    <w:r w:rsidR="005B2EF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A7510"/>
    <w:multiLevelType w:val="hybridMultilevel"/>
    <w:tmpl w:val="86C47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90F10"/>
    <w:multiLevelType w:val="hybridMultilevel"/>
    <w:tmpl w:val="C67AD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470093">
    <w:abstractNumId w:val="1"/>
  </w:num>
  <w:num w:numId="2" w16cid:durableId="166870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40"/>
    <w:rsid w:val="000229C7"/>
    <w:rsid w:val="00055EBB"/>
    <w:rsid w:val="00072DA2"/>
    <w:rsid w:val="001174EE"/>
    <w:rsid w:val="001654A5"/>
    <w:rsid w:val="00174229"/>
    <w:rsid w:val="001D7838"/>
    <w:rsid w:val="003300C9"/>
    <w:rsid w:val="003A2073"/>
    <w:rsid w:val="003B75BB"/>
    <w:rsid w:val="004459EC"/>
    <w:rsid w:val="00461665"/>
    <w:rsid w:val="00493B4F"/>
    <w:rsid w:val="004B1AB0"/>
    <w:rsid w:val="00515CCD"/>
    <w:rsid w:val="0055775D"/>
    <w:rsid w:val="00594917"/>
    <w:rsid w:val="005A3AD5"/>
    <w:rsid w:val="005B2EF3"/>
    <w:rsid w:val="005C6456"/>
    <w:rsid w:val="005E4375"/>
    <w:rsid w:val="005F2AA2"/>
    <w:rsid w:val="00626A60"/>
    <w:rsid w:val="00694559"/>
    <w:rsid w:val="006A1CBB"/>
    <w:rsid w:val="006A6640"/>
    <w:rsid w:val="007132C0"/>
    <w:rsid w:val="007B159B"/>
    <w:rsid w:val="007E3551"/>
    <w:rsid w:val="007F4ABB"/>
    <w:rsid w:val="0080426A"/>
    <w:rsid w:val="008E01A8"/>
    <w:rsid w:val="0093735C"/>
    <w:rsid w:val="009543F5"/>
    <w:rsid w:val="009F6628"/>
    <w:rsid w:val="00AA19A0"/>
    <w:rsid w:val="00AB4FA8"/>
    <w:rsid w:val="00AE10F7"/>
    <w:rsid w:val="00B478C0"/>
    <w:rsid w:val="00B94A71"/>
    <w:rsid w:val="00BA18F3"/>
    <w:rsid w:val="00BB4864"/>
    <w:rsid w:val="00BC1F57"/>
    <w:rsid w:val="00BF0F7D"/>
    <w:rsid w:val="00C13D83"/>
    <w:rsid w:val="00C42025"/>
    <w:rsid w:val="00C57D2C"/>
    <w:rsid w:val="00D35D49"/>
    <w:rsid w:val="00D52511"/>
    <w:rsid w:val="00D67FD7"/>
    <w:rsid w:val="00DC600A"/>
    <w:rsid w:val="00E8045F"/>
    <w:rsid w:val="00E853E9"/>
    <w:rsid w:val="00E8590E"/>
    <w:rsid w:val="00EB14A5"/>
    <w:rsid w:val="00F2047C"/>
    <w:rsid w:val="00F501E5"/>
    <w:rsid w:val="00F87D57"/>
    <w:rsid w:val="00FA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C383"/>
  <w15:chartTrackingRefBased/>
  <w15:docId w15:val="{A856F646-6EBE-4061-8318-8B3F5065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3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D67FD7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37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35C"/>
  </w:style>
  <w:style w:type="paragraph" w:styleId="Piedepgina">
    <w:name w:val="footer"/>
    <w:basedOn w:val="Normal"/>
    <w:link w:val="PiedepginaCar"/>
    <w:uiPriority w:val="99"/>
    <w:unhideWhenUsed/>
    <w:rsid w:val="00937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35C"/>
  </w:style>
  <w:style w:type="character" w:styleId="Hipervnculo">
    <w:name w:val="Hyperlink"/>
    <w:rsid w:val="009373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132C0"/>
    <w:pPr>
      <w:ind w:left="720"/>
      <w:contextualSpacing/>
    </w:pPr>
  </w:style>
  <w:style w:type="character" w:customStyle="1" w:styleId="ui-provider">
    <w:name w:val="ui-provider"/>
    <w:basedOn w:val="Fuentedeprrafopredeter"/>
    <w:rsid w:val="005A3AD5"/>
  </w:style>
  <w:style w:type="paragraph" w:styleId="Revisin">
    <w:name w:val="Revision"/>
    <w:hidden/>
    <w:uiPriority w:val="99"/>
    <w:semiHidden/>
    <w:rsid w:val="00B478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carpisa/posts/?feedView=a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rpisafoods.com/es/inici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ria.benaiges@evercom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a.veloso@everco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800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Benaiges</dc:creator>
  <cp:keywords/>
  <dc:description/>
  <cp:lastModifiedBy>Elia Veloso</cp:lastModifiedBy>
  <cp:revision>28</cp:revision>
  <dcterms:created xsi:type="dcterms:W3CDTF">2024-11-29T08:50:00Z</dcterms:created>
  <dcterms:modified xsi:type="dcterms:W3CDTF">2024-12-17T08:48:00Z</dcterms:modified>
</cp:coreProperties>
</file>