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AE8117" w14:textId="556B7A51" w:rsidR="00B31CF1" w:rsidRDefault="00991C30" w:rsidP="0083256A">
      <w:pPr>
        <w:pStyle w:val="Subttulo"/>
        <w:rPr>
          <w:rStyle w:val="Ninguno"/>
          <w:b/>
          <w:bCs/>
          <w:sz w:val="36"/>
          <w:szCs w:val="36"/>
        </w:rPr>
      </w:pPr>
      <w:bookmarkStart w:id="0" w:name="_Hlk124755631"/>
      <w:r>
        <w:rPr>
          <w:noProof/>
        </w:rPr>
        <w:drawing>
          <wp:anchor distT="0" distB="0" distL="114300" distR="114300" simplePos="0" relativeHeight="251658240" behindDoc="0" locked="0" layoutInCell="1" allowOverlap="1" wp14:anchorId="17406153" wp14:editId="3BC0DE6B">
            <wp:simplePos x="1076325" y="895350"/>
            <wp:positionH relativeFrom="margin">
              <wp:align>center</wp:align>
            </wp:positionH>
            <wp:positionV relativeFrom="margin">
              <wp:align>top</wp:align>
            </wp:positionV>
            <wp:extent cx="608955" cy="609600"/>
            <wp:effectExtent l="0" t="0" r="1270" b="0"/>
            <wp:wrapSquare wrapText="bothSides"/>
            <wp:docPr id="1" name="Imagen 1" descr="Logotip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Logotipo&#10;&#10;Descripción generada automáticamente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8955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B3DFABB" w14:textId="77777777" w:rsidR="00B31CF1" w:rsidRDefault="00B31CF1" w:rsidP="0083256A">
      <w:pPr>
        <w:pStyle w:val="Cuerpo"/>
        <w:rPr>
          <w:rStyle w:val="Ninguno"/>
          <w:b/>
          <w:bCs/>
          <w:sz w:val="36"/>
          <w:szCs w:val="36"/>
        </w:rPr>
      </w:pPr>
    </w:p>
    <w:p w14:paraId="52424E2A" w14:textId="1666AE54" w:rsidR="00B31CF1" w:rsidRDefault="0074347C" w:rsidP="0083256A">
      <w:pPr>
        <w:pStyle w:val="Ttulo1"/>
        <w:jc w:val="center"/>
        <w:rPr>
          <w:rStyle w:val="Ninguno"/>
        </w:rPr>
      </w:pPr>
      <w:r>
        <w:rPr>
          <w:rStyle w:val="Ninguno"/>
        </w:rPr>
        <w:t>CALDO DE MARISCO</w:t>
      </w:r>
    </w:p>
    <w:p w14:paraId="6BE3C159" w14:textId="77777777" w:rsidR="000C6FB9" w:rsidRPr="000C6FB9" w:rsidRDefault="000C6FB9" w:rsidP="0083256A">
      <w:pPr>
        <w:pStyle w:val="Cuerpo"/>
      </w:pPr>
    </w:p>
    <w:p w14:paraId="5A495359" w14:textId="5047964C" w:rsidR="00850312" w:rsidRDefault="00227DDB" w:rsidP="00227DDB">
      <w:pPr>
        <w:pStyle w:val="Cuerpo"/>
        <w:shd w:val="clear" w:color="auto" w:fill="FFFFFF"/>
        <w:jc w:val="center"/>
        <w:rPr>
          <w:rStyle w:val="Ninguno"/>
          <w:rFonts w:ascii="Tahoma" w:hAnsi="Tahoma"/>
          <w:b/>
          <w:bCs/>
          <w:color w:val="auto"/>
          <w:sz w:val="28"/>
          <w:szCs w:val="28"/>
        </w:rPr>
      </w:pPr>
      <w:r>
        <w:rPr>
          <w:rStyle w:val="Ninguno"/>
          <w:rFonts w:ascii="Tahoma" w:hAnsi="Tahoma"/>
          <w:b/>
          <w:bCs/>
          <w:color w:val="auto"/>
          <w:sz w:val="28"/>
          <w:szCs w:val="28"/>
        </w:rPr>
        <w:t xml:space="preserve">Grupo Gallo amplía su oferta de caldos naturales con una nueva variedad de marisco, </w:t>
      </w:r>
      <w:r w:rsidR="009D0BDE">
        <w:rPr>
          <w:rStyle w:val="Ninguno"/>
          <w:rFonts w:ascii="Tahoma" w:hAnsi="Tahoma"/>
          <w:b/>
          <w:bCs/>
          <w:color w:val="auto"/>
          <w:sz w:val="28"/>
          <w:szCs w:val="28"/>
        </w:rPr>
        <w:t>la única</w:t>
      </w:r>
      <w:r w:rsidR="00F81324">
        <w:rPr>
          <w:rStyle w:val="Ninguno"/>
          <w:rFonts w:ascii="Tahoma" w:hAnsi="Tahoma"/>
          <w:b/>
          <w:bCs/>
          <w:color w:val="auto"/>
          <w:sz w:val="28"/>
          <w:szCs w:val="28"/>
        </w:rPr>
        <w:t xml:space="preserve"> del mercado</w:t>
      </w:r>
      <w:r w:rsidR="00DD6C73">
        <w:rPr>
          <w:rStyle w:val="Ninguno"/>
          <w:rFonts w:ascii="Tahoma" w:hAnsi="Tahoma"/>
          <w:b/>
          <w:bCs/>
          <w:color w:val="auto"/>
          <w:sz w:val="28"/>
          <w:szCs w:val="28"/>
        </w:rPr>
        <w:t xml:space="preserve"> con un 20% de gamba</w:t>
      </w:r>
    </w:p>
    <w:p w14:paraId="2DCE977D" w14:textId="72C8F0A1" w:rsidR="0038683F" w:rsidRDefault="0038683F" w:rsidP="0083256A">
      <w:pPr>
        <w:pStyle w:val="Cuerpo"/>
        <w:rPr>
          <w:rStyle w:val="Ninguno"/>
          <w:rFonts w:ascii="Tahoma" w:hAnsi="Tahoma"/>
          <w:b/>
          <w:bCs/>
          <w:sz w:val="20"/>
          <w:szCs w:val="20"/>
          <w:highlight w:val="yellow"/>
        </w:rPr>
      </w:pPr>
    </w:p>
    <w:p w14:paraId="38C2DBFE" w14:textId="03DDE529" w:rsidR="001B22FF" w:rsidRDefault="003554DB" w:rsidP="0083256A">
      <w:pPr>
        <w:pStyle w:val="Cuerpo"/>
        <w:jc w:val="center"/>
        <w:rPr>
          <w:rStyle w:val="Ninguno"/>
          <w:rFonts w:ascii="Tahoma" w:hAnsi="Tahoma"/>
          <w:b/>
          <w:bCs/>
          <w:sz w:val="20"/>
          <w:szCs w:val="20"/>
        </w:rPr>
      </w:pPr>
      <w:r>
        <w:rPr>
          <w:rStyle w:val="Ninguno"/>
          <w:rFonts w:ascii="Tahoma" w:hAnsi="Tahoma"/>
          <w:b/>
          <w:bCs/>
          <w:sz w:val="20"/>
          <w:szCs w:val="20"/>
        </w:rPr>
        <w:t>Elaborad</w:t>
      </w:r>
      <w:r w:rsidR="009D0BDE">
        <w:rPr>
          <w:rStyle w:val="Ninguno"/>
          <w:rFonts w:ascii="Tahoma" w:hAnsi="Tahoma"/>
          <w:b/>
          <w:bCs/>
          <w:sz w:val="20"/>
          <w:szCs w:val="20"/>
        </w:rPr>
        <w:t>a</w:t>
      </w:r>
      <w:r>
        <w:rPr>
          <w:rStyle w:val="Ninguno"/>
          <w:rFonts w:ascii="Tahoma" w:hAnsi="Tahoma"/>
          <w:b/>
          <w:bCs/>
          <w:sz w:val="20"/>
          <w:szCs w:val="20"/>
        </w:rPr>
        <w:t xml:space="preserve"> </w:t>
      </w:r>
      <w:r w:rsidR="008B2A0C">
        <w:rPr>
          <w:rStyle w:val="Ninguno"/>
          <w:rFonts w:ascii="Tahoma" w:hAnsi="Tahoma"/>
          <w:b/>
          <w:bCs/>
          <w:sz w:val="20"/>
          <w:szCs w:val="20"/>
        </w:rPr>
        <w:t xml:space="preserve">a fuego lento </w:t>
      </w:r>
      <w:r>
        <w:rPr>
          <w:rStyle w:val="Ninguno"/>
          <w:rFonts w:ascii="Tahoma" w:hAnsi="Tahoma"/>
          <w:b/>
          <w:bCs/>
          <w:sz w:val="20"/>
          <w:szCs w:val="20"/>
        </w:rPr>
        <w:t xml:space="preserve">con ingredientes naturales, </w:t>
      </w:r>
      <w:r w:rsidR="009D0BDE">
        <w:rPr>
          <w:rStyle w:val="Ninguno"/>
          <w:rFonts w:ascii="Tahoma" w:hAnsi="Tahoma"/>
          <w:b/>
          <w:bCs/>
          <w:sz w:val="20"/>
          <w:szCs w:val="20"/>
        </w:rPr>
        <w:t xml:space="preserve">el nuevo caldo </w:t>
      </w:r>
      <w:r>
        <w:rPr>
          <w:rStyle w:val="Ninguno"/>
          <w:rFonts w:ascii="Tahoma" w:hAnsi="Tahoma"/>
          <w:b/>
          <w:bCs/>
          <w:sz w:val="20"/>
          <w:szCs w:val="20"/>
        </w:rPr>
        <w:t xml:space="preserve">busca dar respuesta a la demanda de </w:t>
      </w:r>
      <w:r w:rsidR="009D0BDE">
        <w:rPr>
          <w:rStyle w:val="Ninguno"/>
          <w:rFonts w:ascii="Tahoma" w:hAnsi="Tahoma"/>
          <w:b/>
          <w:bCs/>
          <w:sz w:val="20"/>
          <w:szCs w:val="20"/>
        </w:rPr>
        <w:t>este producto</w:t>
      </w:r>
      <w:r>
        <w:rPr>
          <w:rStyle w:val="Ninguno"/>
          <w:rFonts w:ascii="Tahoma" w:hAnsi="Tahoma"/>
          <w:b/>
          <w:bCs/>
          <w:sz w:val="20"/>
          <w:szCs w:val="20"/>
        </w:rPr>
        <w:t xml:space="preserve"> para paellas y fideuá</w:t>
      </w:r>
      <w:r w:rsidR="009D0BDE">
        <w:rPr>
          <w:rStyle w:val="Ninguno"/>
          <w:rFonts w:ascii="Tahoma" w:hAnsi="Tahoma"/>
          <w:b/>
          <w:bCs/>
          <w:sz w:val="20"/>
          <w:szCs w:val="20"/>
        </w:rPr>
        <w:t>s</w:t>
      </w:r>
      <w:r>
        <w:rPr>
          <w:rStyle w:val="Ninguno"/>
          <w:rFonts w:ascii="Tahoma" w:hAnsi="Tahoma"/>
          <w:b/>
          <w:bCs/>
          <w:sz w:val="20"/>
          <w:szCs w:val="20"/>
        </w:rPr>
        <w:t>, que aumentó un 4% en 2023 respecto al año anterior</w:t>
      </w:r>
    </w:p>
    <w:p w14:paraId="7FAB718D" w14:textId="77777777" w:rsidR="003C51C0" w:rsidRDefault="003C51C0" w:rsidP="0083256A">
      <w:pPr>
        <w:pStyle w:val="Cuerpo"/>
        <w:rPr>
          <w:rFonts w:ascii="Tahoma" w:hAnsi="Tahoma" w:cs="Tahoma"/>
          <w:b/>
          <w:bCs/>
          <w:sz w:val="20"/>
          <w:szCs w:val="20"/>
        </w:rPr>
      </w:pPr>
    </w:p>
    <w:p w14:paraId="1BC929EF" w14:textId="77AEB2B2" w:rsidR="0010024F" w:rsidRDefault="00766431" w:rsidP="0010024F">
      <w:pPr>
        <w:jc w:val="both"/>
        <w:rPr>
          <w:rFonts w:ascii="Tahoma" w:eastAsia="Times New Roman" w:hAnsi="Tahoma" w:cs="Tahoma"/>
          <w:color w:val="000000"/>
          <w:sz w:val="20"/>
          <w:szCs w:val="20"/>
          <w:bdr w:val="none" w:sz="0" w:space="0" w:color="auto"/>
          <w:lang w:val="es-ES" w:eastAsia="es-ES"/>
        </w:rPr>
      </w:pPr>
      <w:r>
        <w:rPr>
          <w:rStyle w:val="Ninguno"/>
          <w:rFonts w:ascii="Tahoma" w:hAnsi="Tahoma"/>
          <w:b/>
          <w:bCs/>
          <w:sz w:val="20"/>
          <w:szCs w:val="20"/>
          <w:lang w:val="es-ES"/>
        </w:rPr>
        <w:t>Barcelona</w:t>
      </w:r>
      <w:r w:rsidR="00A52E64" w:rsidRPr="00C541E5">
        <w:rPr>
          <w:rStyle w:val="Ninguno"/>
          <w:rFonts w:ascii="Tahoma" w:hAnsi="Tahoma"/>
          <w:b/>
          <w:bCs/>
          <w:sz w:val="20"/>
          <w:szCs w:val="20"/>
          <w:lang w:val="es-ES"/>
        </w:rPr>
        <w:t xml:space="preserve">, </w:t>
      </w:r>
      <w:r w:rsidR="00C27678" w:rsidRPr="00F40300">
        <w:rPr>
          <w:rStyle w:val="Ninguno"/>
          <w:rFonts w:ascii="Tahoma" w:hAnsi="Tahoma"/>
          <w:b/>
          <w:bCs/>
          <w:sz w:val="20"/>
          <w:szCs w:val="20"/>
          <w:lang w:val="es-ES"/>
        </w:rPr>
        <w:t>8 de julio</w:t>
      </w:r>
      <w:r w:rsidR="004A0CBE" w:rsidRPr="00F40300">
        <w:rPr>
          <w:rStyle w:val="Ninguno"/>
          <w:rFonts w:ascii="Tahoma" w:hAnsi="Tahoma"/>
          <w:b/>
          <w:bCs/>
          <w:sz w:val="20"/>
          <w:szCs w:val="20"/>
          <w:lang w:val="es-ES"/>
        </w:rPr>
        <w:t xml:space="preserve"> de</w:t>
      </w:r>
      <w:r w:rsidR="00A52E64" w:rsidRPr="00F40300">
        <w:rPr>
          <w:rStyle w:val="Ninguno"/>
          <w:rFonts w:ascii="Tahoma" w:hAnsi="Tahoma"/>
          <w:b/>
          <w:bCs/>
          <w:sz w:val="20"/>
          <w:szCs w:val="20"/>
          <w:lang w:val="es-ES"/>
        </w:rPr>
        <w:t xml:space="preserve"> 202</w:t>
      </w:r>
      <w:r w:rsidR="00EC11E4" w:rsidRPr="00F40300">
        <w:rPr>
          <w:rStyle w:val="Ninguno"/>
          <w:rFonts w:ascii="Tahoma" w:hAnsi="Tahoma"/>
          <w:b/>
          <w:bCs/>
          <w:sz w:val="20"/>
          <w:szCs w:val="20"/>
          <w:lang w:val="es-ES"/>
        </w:rPr>
        <w:t>4</w:t>
      </w:r>
      <w:r w:rsidR="00A52E64" w:rsidRPr="00F40300">
        <w:rPr>
          <w:rStyle w:val="Ninguno"/>
          <w:rFonts w:ascii="Tahoma" w:hAnsi="Tahoma"/>
          <w:sz w:val="20"/>
          <w:szCs w:val="20"/>
          <w:lang w:val="es-ES"/>
        </w:rPr>
        <w:t>.</w:t>
      </w:r>
      <w:r w:rsidR="00984F12" w:rsidRPr="00A447F4">
        <w:rPr>
          <w:rFonts w:ascii="Tahoma" w:hAnsi="Tahoma" w:cs="Tahoma"/>
          <w:sz w:val="20"/>
          <w:szCs w:val="20"/>
          <w:lang w:val="es-ES"/>
        </w:rPr>
        <w:t xml:space="preserve"> </w:t>
      </w:r>
      <w:r w:rsidR="00652864" w:rsidRPr="00F53EAB">
        <w:rPr>
          <w:rFonts w:ascii="Tahoma" w:hAnsi="Tahoma" w:cs="Tahoma"/>
          <w:b/>
          <w:bCs/>
          <w:sz w:val="20"/>
          <w:szCs w:val="20"/>
          <w:lang w:val="es-ES"/>
        </w:rPr>
        <w:t>Grupo Gallo</w:t>
      </w:r>
      <w:r w:rsidR="00652864">
        <w:rPr>
          <w:rFonts w:ascii="Tahoma" w:hAnsi="Tahoma" w:cs="Tahoma"/>
          <w:sz w:val="20"/>
          <w:szCs w:val="20"/>
          <w:lang w:val="es-ES"/>
        </w:rPr>
        <w:t xml:space="preserve"> </w:t>
      </w:r>
      <w:r w:rsidR="00295CEF">
        <w:rPr>
          <w:rFonts w:ascii="Tahoma" w:hAnsi="Tahoma" w:cs="Tahoma"/>
          <w:sz w:val="20"/>
          <w:szCs w:val="20"/>
          <w:lang w:val="es-ES"/>
        </w:rPr>
        <w:t xml:space="preserve">ha </w:t>
      </w:r>
      <w:r w:rsidR="00594B41">
        <w:rPr>
          <w:rFonts w:ascii="Tahoma" w:hAnsi="Tahoma" w:cs="Tahoma"/>
          <w:sz w:val="20"/>
          <w:szCs w:val="20"/>
          <w:lang w:val="es-ES"/>
        </w:rPr>
        <w:t>lanzado</w:t>
      </w:r>
      <w:r w:rsidR="00295CEF">
        <w:rPr>
          <w:rFonts w:ascii="Tahoma" w:hAnsi="Tahoma" w:cs="Tahoma"/>
          <w:sz w:val="20"/>
          <w:szCs w:val="20"/>
          <w:lang w:val="es-ES"/>
        </w:rPr>
        <w:t xml:space="preserve"> </w:t>
      </w:r>
      <w:r w:rsidR="009D0BDE">
        <w:rPr>
          <w:rFonts w:ascii="Tahoma" w:hAnsi="Tahoma" w:cs="Tahoma"/>
          <w:sz w:val="20"/>
          <w:szCs w:val="20"/>
          <w:lang w:val="es-ES"/>
        </w:rPr>
        <w:t>el</w:t>
      </w:r>
      <w:r w:rsidR="00295CEF">
        <w:rPr>
          <w:rFonts w:ascii="Tahoma" w:hAnsi="Tahoma" w:cs="Tahoma"/>
          <w:sz w:val="20"/>
          <w:szCs w:val="20"/>
          <w:lang w:val="es-ES"/>
        </w:rPr>
        <w:t xml:space="preserve"> nuevo </w:t>
      </w:r>
      <w:r w:rsidR="009D0BDE">
        <w:rPr>
          <w:rFonts w:ascii="Tahoma" w:hAnsi="Tahoma" w:cs="Tahoma"/>
          <w:sz w:val="20"/>
          <w:szCs w:val="20"/>
          <w:lang w:val="es-ES"/>
        </w:rPr>
        <w:t>c</w:t>
      </w:r>
      <w:r w:rsidR="00295CEF">
        <w:rPr>
          <w:rFonts w:ascii="Tahoma" w:hAnsi="Tahoma" w:cs="Tahoma"/>
          <w:sz w:val="20"/>
          <w:szCs w:val="20"/>
          <w:lang w:val="es-ES"/>
        </w:rPr>
        <w:t xml:space="preserve">aldo </w:t>
      </w:r>
      <w:r w:rsidR="009D0BDE">
        <w:rPr>
          <w:rFonts w:ascii="Tahoma" w:hAnsi="Tahoma" w:cs="Tahoma"/>
          <w:sz w:val="20"/>
          <w:szCs w:val="20"/>
          <w:lang w:val="es-ES"/>
        </w:rPr>
        <w:t xml:space="preserve">natural </w:t>
      </w:r>
      <w:r w:rsidR="00295CEF">
        <w:rPr>
          <w:rFonts w:ascii="Tahoma" w:hAnsi="Tahoma" w:cs="Tahoma"/>
          <w:sz w:val="20"/>
          <w:szCs w:val="20"/>
          <w:lang w:val="es-ES"/>
        </w:rPr>
        <w:t xml:space="preserve">de </w:t>
      </w:r>
      <w:r w:rsidR="009D0BDE">
        <w:rPr>
          <w:rFonts w:ascii="Tahoma" w:hAnsi="Tahoma" w:cs="Tahoma"/>
          <w:sz w:val="20"/>
          <w:szCs w:val="20"/>
          <w:lang w:val="es-ES"/>
        </w:rPr>
        <w:t>m</w:t>
      </w:r>
      <w:r w:rsidR="00295CEF">
        <w:rPr>
          <w:rFonts w:ascii="Tahoma" w:hAnsi="Tahoma" w:cs="Tahoma"/>
          <w:sz w:val="20"/>
          <w:szCs w:val="20"/>
          <w:lang w:val="es-ES"/>
        </w:rPr>
        <w:t>arisco, que busca dar respuesta al crecimiento de la demanda de este producto en el mercado español.</w:t>
      </w:r>
      <w:r w:rsidR="009D0BDE">
        <w:rPr>
          <w:rFonts w:ascii="Tahoma" w:hAnsi="Tahoma" w:cs="Tahoma"/>
          <w:sz w:val="20"/>
          <w:szCs w:val="20"/>
          <w:lang w:val="es-ES"/>
        </w:rPr>
        <w:t xml:space="preserve"> L</w:t>
      </w:r>
      <w:r w:rsidR="0075200C">
        <w:rPr>
          <w:rFonts w:ascii="Tahoma" w:eastAsia="Times New Roman" w:hAnsi="Tahoma" w:cs="Tahoma"/>
          <w:color w:val="000000"/>
          <w:sz w:val="20"/>
          <w:szCs w:val="20"/>
          <w:bdr w:val="none" w:sz="0" w:space="0" w:color="auto"/>
          <w:lang w:val="es-ES" w:eastAsia="es-ES"/>
        </w:rPr>
        <w:t xml:space="preserve">os caldos de pescado, paella/fideuá y fumet </w:t>
      </w:r>
      <w:r w:rsidR="00647174">
        <w:rPr>
          <w:rFonts w:ascii="Tahoma" w:eastAsia="Times New Roman" w:hAnsi="Tahoma" w:cs="Tahoma"/>
          <w:color w:val="000000"/>
          <w:sz w:val="20"/>
          <w:szCs w:val="20"/>
          <w:bdr w:val="none" w:sz="0" w:space="0" w:color="auto"/>
          <w:lang w:val="es-ES" w:eastAsia="es-ES"/>
        </w:rPr>
        <w:t>son la segunda variedad de mayor peso en el mercado de caldos</w:t>
      </w:r>
      <w:r w:rsidR="00245D0D">
        <w:rPr>
          <w:rFonts w:ascii="Tahoma" w:eastAsia="Times New Roman" w:hAnsi="Tahoma" w:cs="Tahoma"/>
          <w:color w:val="000000"/>
          <w:sz w:val="20"/>
          <w:szCs w:val="20"/>
          <w:bdr w:val="none" w:sz="0" w:space="0" w:color="auto"/>
          <w:lang w:val="es-ES" w:eastAsia="es-ES"/>
        </w:rPr>
        <w:t xml:space="preserve"> y </w:t>
      </w:r>
      <w:r w:rsidR="00647174">
        <w:rPr>
          <w:rFonts w:ascii="Tahoma" w:eastAsia="Times New Roman" w:hAnsi="Tahoma" w:cs="Tahoma"/>
          <w:color w:val="000000"/>
          <w:sz w:val="20"/>
          <w:szCs w:val="20"/>
          <w:bdr w:val="none" w:sz="0" w:space="0" w:color="auto"/>
          <w:lang w:val="es-ES" w:eastAsia="es-ES"/>
        </w:rPr>
        <w:t>representan</w:t>
      </w:r>
      <w:r w:rsidR="0075200C">
        <w:rPr>
          <w:rFonts w:ascii="Tahoma" w:eastAsia="Times New Roman" w:hAnsi="Tahoma" w:cs="Tahoma"/>
          <w:color w:val="000000"/>
          <w:sz w:val="20"/>
          <w:szCs w:val="20"/>
          <w:bdr w:val="none" w:sz="0" w:space="0" w:color="auto"/>
          <w:lang w:val="es-ES" w:eastAsia="es-ES"/>
        </w:rPr>
        <w:t xml:space="preserve"> un 19% del </w:t>
      </w:r>
      <w:r w:rsidR="00647174">
        <w:rPr>
          <w:rFonts w:ascii="Tahoma" w:eastAsia="Times New Roman" w:hAnsi="Tahoma" w:cs="Tahoma"/>
          <w:color w:val="000000"/>
          <w:sz w:val="20"/>
          <w:szCs w:val="20"/>
          <w:bdr w:val="none" w:sz="0" w:space="0" w:color="auto"/>
          <w:lang w:val="es-ES" w:eastAsia="es-ES"/>
        </w:rPr>
        <w:t>total del mercado</w:t>
      </w:r>
      <w:r w:rsidR="0075200C">
        <w:rPr>
          <w:rFonts w:ascii="Tahoma" w:eastAsia="Times New Roman" w:hAnsi="Tahoma" w:cs="Tahoma"/>
          <w:color w:val="000000"/>
          <w:sz w:val="20"/>
          <w:szCs w:val="20"/>
          <w:bdr w:val="none" w:sz="0" w:space="0" w:color="auto"/>
          <w:lang w:val="es-ES" w:eastAsia="es-ES"/>
        </w:rPr>
        <w:t>, con un aumento del 4% de</w:t>
      </w:r>
      <w:r w:rsidR="00647174">
        <w:rPr>
          <w:rFonts w:ascii="Tahoma" w:eastAsia="Times New Roman" w:hAnsi="Tahoma" w:cs="Tahoma"/>
          <w:color w:val="000000"/>
          <w:sz w:val="20"/>
          <w:szCs w:val="20"/>
          <w:bdr w:val="none" w:sz="0" w:space="0" w:color="auto"/>
          <w:lang w:val="es-ES" w:eastAsia="es-ES"/>
        </w:rPr>
        <w:t xml:space="preserve"> su </w:t>
      </w:r>
      <w:r w:rsidR="0075200C">
        <w:rPr>
          <w:rFonts w:ascii="Tahoma" w:eastAsia="Times New Roman" w:hAnsi="Tahoma" w:cs="Tahoma"/>
          <w:color w:val="000000"/>
          <w:sz w:val="20"/>
          <w:szCs w:val="20"/>
          <w:bdr w:val="none" w:sz="0" w:space="0" w:color="auto"/>
          <w:lang w:val="es-ES" w:eastAsia="es-ES"/>
        </w:rPr>
        <w:t>consumo en 2023 respecto al año anterior</w:t>
      </w:r>
      <w:r w:rsidR="009D0BDE">
        <w:rPr>
          <w:rFonts w:ascii="Tahoma" w:eastAsia="Times New Roman" w:hAnsi="Tahoma" w:cs="Tahoma"/>
          <w:color w:val="000000"/>
          <w:sz w:val="20"/>
          <w:szCs w:val="20"/>
          <w:bdr w:val="none" w:sz="0" w:space="0" w:color="auto"/>
          <w:lang w:val="es-ES" w:eastAsia="es-ES"/>
        </w:rPr>
        <w:t xml:space="preserve">, </w:t>
      </w:r>
      <w:r w:rsidR="009D0BDE">
        <w:rPr>
          <w:rFonts w:ascii="Tahoma" w:hAnsi="Tahoma" w:cs="Tahoma"/>
          <w:sz w:val="20"/>
          <w:szCs w:val="20"/>
          <w:lang w:val="es-ES"/>
        </w:rPr>
        <w:t>según datos de la consultora Nielsen.</w:t>
      </w:r>
    </w:p>
    <w:p w14:paraId="1D693F69" w14:textId="77777777" w:rsidR="0010024F" w:rsidRDefault="0010024F" w:rsidP="0010024F">
      <w:pPr>
        <w:jc w:val="both"/>
        <w:rPr>
          <w:rFonts w:ascii="Tahoma" w:eastAsia="Times New Roman" w:hAnsi="Tahoma" w:cs="Tahoma"/>
          <w:color w:val="000000"/>
          <w:sz w:val="20"/>
          <w:szCs w:val="20"/>
          <w:bdr w:val="none" w:sz="0" w:space="0" w:color="auto"/>
          <w:lang w:val="es-ES" w:eastAsia="es-ES"/>
        </w:rPr>
      </w:pPr>
    </w:p>
    <w:p w14:paraId="6B6061B7" w14:textId="248B612A" w:rsidR="0075200C" w:rsidRDefault="00864B02" w:rsidP="007A2F03">
      <w:pPr>
        <w:jc w:val="both"/>
        <w:rPr>
          <w:rFonts w:ascii="Tahoma" w:eastAsia="Times New Roman" w:hAnsi="Tahoma" w:cs="Tahoma"/>
          <w:color w:val="000000"/>
          <w:sz w:val="20"/>
          <w:szCs w:val="20"/>
          <w:bdr w:val="none" w:sz="0" w:space="0" w:color="auto"/>
          <w:lang w:val="es-ES" w:eastAsia="es-ES"/>
        </w:rPr>
      </w:pPr>
      <w:r>
        <w:rPr>
          <w:rFonts w:ascii="Tahoma" w:eastAsia="Times New Roman" w:hAnsi="Tahoma" w:cs="Tahoma"/>
          <w:color w:val="000000"/>
          <w:sz w:val="20"/>
          <w:szCs w:val="20"/>
          <w:bdr w:val="none" w:sz="0" w:space="0" w:color="auto"/>
          <w:lang w:val="es-ES" w:eastAsia="es-ES"/>
        </w:rPr>
        <w:t>Así mismo, e</w:t>
      </w:r>
      <w:r w:rsidR="0010024F">
        <w:rPr>
          <w:rFonts w:ascii="Tahoma" w:eastAsia="Times New Roman" w:hAnsi="Tahoma" w:cs="Tahoma"/>
          <w:color w:val="000000"/>
          <w:sz w:val="20"/>
          <w:szCs w:val="20"/>
          <w:bdr w:val="none" w:sz="0" w:space="0" w:color="auto"/>
          <w:lang w:val="es-ES" w:eastAsia="es-ES"/>
        </w:rPr>
        <w:t>l 81% de las ocasiones de consumo de caldos de pescado, paella-fideuá y fumet son para usos culinarios, con un 75% de los usos culinarios enfocados a la elaboración de paella o fideuá, s</w:t>
      </w:r>
      <w:r w:rsidR="0010024F" w:rsidRPr="00B77664">
        <w:rPr>
          <w:rFonts w:ascii="Tahoma" w:eastAsia="Times New Roman" w:hAnsi="Tahoma" w:cs="Tahoma"/>
          <w:color w:val="000000"/>
          <w:sz w:val="20"/>
          <w:szCs w:val="20"/>
          <w:bdr w:val="none" w:sz="0" w:space="0" w:color="auto"/>
          <w:lang w:val="es-ES" w:eastAsia="es-ES"/>
        </w:rPr>
        <w:t xml:space="preserve">egún datos del informe Kantar </w:t>
      </w:r>
      <w:proofErr w:type="spellStart"/>
      <w:r w:rsidR="0010024F" w:rsidRPr="00B77664">
        <w:rPr>
          <w:rFonts w:ascii="Tahoma" w:eastAsia="Times New Roman" w:hAnsi="Tahoma" w:cs="Tahoma"/>
          <w:color w:val="000000"/>
          <w:sz w:val="20"/>
          <w:szCs w:val="20"/>
          <w:bdr w:val="none" w:sz="0" w:space="0" w:color="auto"/>
          <w:lang w:val="es-ES" w:eastAsia="es-ES"/>
        </w:rPr>
        <w:t>Usage</w:t>
      </w:r>
      <w:proofErr w:type="spellEnd"/>
      <w:r w:rsidR="0010024F">
        <w:rPr>
          <w:rFonts w:ascii="Tahoma" w:eastAsia="Times New Roman" w:hAnsi="Tahoma" w:cs="Tahoma"/>
          <w:color w:val="000000"/>
          <w:sz w:val="20"/>
          <w:szCs w:val="20"/>
          <w:bdr w:val="none" w:sz="0" w:space="0" w:color="auto"/>
          <w:lang w:val="es-ES" w:eastAsia="es-ES"/>
        </w:rPr>
        <w:t xml:space="preserve">. Para responder a esta necesidad, </w:t>
      </w:r>
      <w:r w:rsidR="0010024F" w:rsidRPr="00C0619A">
        <w:rPr>
          <w:rFonts w:ascii="Tahoma" w:eastAsia="Times New Roman" w:hAnsi="Tahoma" w:cs="Tahoma"/>
          <w:b/>
          <w:bCs/>
          <w:color w:val="000000"/>
          <w:sz w:val="20"/>
          <w:szCs w:val="20"/>
          <w:bdr w:val="none" w:sz="0" w:space="0" w:color="auto"/>
          <w:lang w:val="es-ES" w:eastAsia="es-ES"/>
        </w:rPr>
        <w:t>Gallo</w:t>
      </w:r>
      <w:r w:rsidR="0010024F">
        <w:rPr>
          <w:rFonts w:ascii="Tahoma" w:eastAsia="Times New Roman" w:hAnsi="Tahoma" w:cs="Tahoma"/>
          <w:color w:val="000000"/>
          <w:sz w:val="20"/>
          <w:szCs w:val="20"/>
          <w:bdr w:val="none" w:sz="0" w:space="0" w:color="auto"/>
          <w:lang w:val="es-ES" w:eastAsia="es-ES"/>
        </w:rPr>
        <w:t xml:space="preserve"> ha diseñado un </w:t>
      </w:r>
      <w:r>
        <w:rPr>
          <w:rFonts w:ascii="Tahoma" w:eastAsia="Times New Roman" w:hAnsi="Tahoma" w:cs="Tahoma"/>
          <w:color w:val="000000"/>
          <w:sz w:val="20"/>
          <w:szCs w:val="20"/>
          <w:bdr w:val="none" w:sz="0" w:space="0" w:color="auto"/>
          <w:lang w:val="es-ES" w:eastAsia="es-ES"/>
        </w:rPr>
        <w:t>c</w:t>
      </w:r>
      <w:r w:rsidR="0010024F">
        <w:rPr>
          <w:rFonts w:ascii="Tahoma" w:eastAsia="Times New Roman" w:hAnsi="Tahoma" w:cs="Tahoma"/>
          <w:color w:val="000000"/>
          <w:sz w:val="20"/>
          <w:szCs w:val="20"/>
          <w:bdr w:val="none" w:sz="0" w:space="0" w:color="auto"/>
          <w:lang w:val="es-ES" w:eastAsia="es-ES"/>
        </w:rPr>
        <w:t xml:space="preserve">aldo de </w:t>
      </w:r>
      <w:r>
        <w:rPr>
          <w:rFonts w:ascii="Tahoma" w:eastAsia="Times New Roman" w:hAnsi="Tahoma" w:cs="Tahoma"/>
          <w:color w:val="000000"/>
          <w:sz w:val="20"/>
          <w:szCs w:val="20"/>
          <w:bdr w:val="none" w:sz="0" w:space="0" w:color="auto"/>
          <w:lang w:val="es-ES" w:eastAsia="es-ES"/>
        </w:rPr>
        <w:t>m</w:t>
      </w:r>
      <w:r w:rsidR="0010024F">
        <w:rPr>
          <w:rFonts w:ascii="Tahoma" w:eastAsia="Times New Roman" w:hAnsi="Tahoma" w:cs="Tahoma"/>
          <w:color w:val="000000"/>
          <w:sz w:val="20"/>
          <w:szCs w:val="20"/>
          <w:bdr w:val="none" w:sz="0" w:space="0" w:color="auto"/>
          <w:lang w:val="es-ES" w:eastAsia="es-ES"/>
        </w:rPr>
        <w:t>arisco versátil, porque aporta un toque único a platos como fideuá y arroces, pero también para sopas y guisos.</w:t>
      </w:r>
    </w:p>
    <w:p w14:paraId="650C4976" w14:textId="5E2A5CB7" w:rsidR="0075200C" w:rsidRDefault="0075200C" w:rsidP="007A2F03">
      <w:pPr>
        <w:jc w:val="both"/>
        <w:rPr>
          <w:rFonts w:ascii="Tahoma" w:eastAsia="Times New Roman" w:hAnsi="Tahoma" w:cs="Tahoma"/>
          <w:color w:val="000000"/>
          <w:sz w:val="20"/>
          <w:szCs w:val="20"/>
          <w:bdr w:val="none" w:sz="0" w:space="0" w:color="auto"/>
          <w:lang w:val="es-ES" w:eastAsia="es-ES"/>
        </w:rPr>
      </w:pPr>
    </w:p>
    <w:p w14:paraId="3DE44F62" w14:textId="41EE7DEA" w:rsidR="00CA61B6" w:rsidRDefault="0025662F" w:rsidP="007A2F03">
      <w:pPr>
        <w:jc w:val="both"/>
        <w:rPr>
          <w:rFonts w:ascii="Tahoma" w:eastAsia="Times New Roman" w:hAnsi="Tahoma" w:cs="Tahoma"/>
          <w:color w:val="000000"/>
          <w:sz w:val="20"/>
          <w:szCs w:val="20"/>
          <w:bdr w:val="none" w:sz="0" w:space="0" w:color="auto"/>
          <w:lang w:val="es-ES" w:eastAsia="es-ES"/>
        </w:rPr>
      </w:pPr>
      <w:r w:rsidRPr="00C0619A">
        <w:rPr>
          <w:rFonts w:ascii="Tahoma" w:eastAsia="Times New Roman" w:hAnsi="Tahoma" w:cs="Tahoma"/>
          <w:b/>
          <w:bCs/>
          <w:color w:val="000000"/>
          <w:sz w:val="20"/>
          <w:szCs w:val="20"/>
          <w:bdr w:val="none" w:sz="0" w:space="0" w:color="auto"/>
          <w:lang w:val="es-ES" w:eastAsia="es-ES"/>
        </w:rPr>
        <w:t>Grupo Gallo,</w:t>
      </w:r>
      <w:r>
        <w:rPr>
          <w:rFonts w:ascii="Tahoma" w:eastAsia="Times New Roman" w:hAnsi="Tahoma" w:cs="Tahoma"/>
          <w:color w:val="000000"/>
          <w:sz w:val="20"/>
          <w:szCs w:val="20"/>
          <w:bdr w:val="none" w:sz="0" w:space="0" w:color="auto"/>
          <w:lang w:val="es-ES" w:eastAsia="es-ES"/>
        </w:rPr>
        <w:t xml:space="preserve"> que entró al mercado a principios de 2023 con </w:t>
      </w:r>
      <w:r w:rsidR="00FE78F9">
        <w:rPr>
          <w:rFonts w:ascii="Tahoma" w:eastAsia="Times New Roman" w:hAnsi="Tahoma" w:cs="Tahoma"/>
          <w:color w:val="000000"/>
          <w:sz w:val="20"/>
          <w:szCs w:val="20"/>
          <w:bdr w:val="none" w:sz="0" w:space="0" w:color="auto"/>
          <w:lang w:val="es-ES" w:eastAsia="es-ES"/>
        </w:rPr>
        <w:t xml:space="preserve">el lanzamiento de </w:t>
      </w:r>
      <w:r w:rsidR="00560437">
        <w:rPr>
          <w:rFonts w:ascii="Tahoma" w:eastAsia="Times New Roman" w:hAnsi="Tahoma" w:cs="Tahoma"/>
          <w:color w:val="000000"/>
          <w:sz w:val="20"/>
          <w:szCs w:val="20"/>
          <w:bdr w:val="none" w:sz="0" w:space="0" w:color="auto"/>
          <w:lang w:val="es-ES" w:eastAsia="es-ES"/>
        </w:rPr>
        <w:t>cinco</w:t>
      </w:r>
      <w:r w:rsidR="00FE78F9">
        <w:rPr>
          <w:rFonts w:ascii="Tahoma" w:eastAsia="Times New Roman" w:hAnsi="Tahoma" w:cs="Tahoma"/>
          <w:color w:val="000000"/>
          <w:sz w:val="20"/>
          <w:szCs w:val="20"/>
          <w:bdr w:val="none" w:sz="0" w:space="0" w:color="auto"/>
          <w:lang w:val="es-ES" w:eastAsia="es-ES"/>
        </w:rPr>
        <w:t xml:space="preserve"> variedades </w:t>
      </w:r>
      <w:r w:rsidR="00864B02">
        <w:rPr>
          <w:rFonts w:ascii="Tahoma" w:eastAsia="Times New Roman" w:hAnsi="Tahoma" w:cs="Tahoma"/>
          <w:color w:val="000000"/>
          <w:sz w:val="20"/>
          <w:szCs w:val="20"/>
          <w:bdr w:val="none" w:sz="0" w:space="0" w:color="auto"/>
          <w:lang w:val="es-ES" w:eastAsia="es-ES"/>
        </w:rPr>
        <w:t xml:space="preserve">de caldo natural </w:t>
      </w:r>
      <w:r w:rsidR="00FE78F9">
        <w:rPr>
          <w:rFonts w:ascii="Tahoma" w:eastAsia="Times New Roman" w:hAnsi="Tahoma" w:cs="Tahoma"/>
          <w:color w:val="000000"/>
          <w:sz w:val="20"/>
          <w:szCs w:val="20"/>
          <w:bdr w:val="none" w:sz="0" w:space="0" w:color="auto"/>
          <w:lang w:val="es-ES" w:eastAsia="es-ES"/>
        </w:rPr>
        <w:t>(</w:t>
      </w:r>
      <w:r w:rsidR="008C3313">
        <w:rPr>
          <w:rFonts w:ascii="Tahoma" w:eastAsia="Times New Roman" w:hAnsi="Tahoma" w:cs="Tahoma"/>
          <w:color w:val="000000"/>
          <w:sz w:val="20"/>
          <w:szCs w:val="20"/>
          <w:bdr w:val="none" w:sz="0" w:space="0" w:color="auto"/>
          <w:lang w:val="es-ES" w:eastAsia="es-ES"/>
        </w:rPr>
        <w:t>Pollo, Cocido, Verduras</w:t>
      </w:r>
      <w:r w:rsidR="00560437">
        <w:rPr>
          <w:rFonts w:ascii="Tahoma" w:eastAsia="Times New Roman" w:hAnsi="Tahoma" w:cs="Tahoma"/>
          <w:color w:val="000000"/>
          <w:sz w:val="20"/>
          <w:szCs w:val="20"/>
          <w:bdr w:val="none" w:sz="0" w:space="0" w:color="auto"/>
          <w:lang w:val="es-ES" w:eastAsia="es-ES"/>
        </w:rPr>
        <w:t>, Escudella</w:t>
      </w:r>
      <w:r w:rsidR="008C3313">
        <w:rPr>
          <w:rFonts w:ascii="Tahoma" w:eastAsia="Times New Roman" w:hAnsi="Tahoma" w:cs="Tahoma"/>
          <w:color w:val="000000"/>
          <w:sz w:val="20"/>
          <w:szCs w:val="20"/>
          <w:bdr w:val="none" w:sz="0" w:space="0" w:color="auto"/>
          <w:lang w:val="es-ES" w:eastAsia="es-ES"/>
        </w:rPr>
        <w:t xml:space="preserve"> y Pollo con Jamón Ibérico), </w:t>
      </w:r>
      <w:r w:rsidR="00560437">
        <w:rPr>
          <w:rFonts w:ascii="Tahoma" w:eastAsia="Times New Roman" w:hAnsi="Tahoma" w:cs="Tahoma"/>
          <w:color w:val="000000"/>
          <w:sz w:val="20"/>
          <w:szCs w:val="20"/>
          <w:bdr w:val="none" w:sz="0" w:space="0" w:color="auto"/>
          <w:lang w:val="es-ES" w:eastAsia="es-ES"/>
        </w:rPr>
        <w:t xml:space="preserve">presenta ahora su sexta referencia </w:t>
      </w:r>
      <w:r w:rsidR="00BB6E77">
        <w:rPr>
          <w:rFonts w:ascii="Tahoma" w:eastAsia="Times New Roman" w:hAnsi="Tahoma" w:cs="Tahoma"/>
          <w:color w:val="000000"/>
          <w:sz w:val="20"/>
          <w:szCs w:val="20"/>
          <w:bdr w:val="none" w:sz="0" w:space="0" w:color="auto"/>
          <w:lang w:val="es-ES" w:eastAsia="es-ES"/>
        </w:rPr>
        <w:t>en este segmento</w:t>
      </w:r>
      <w:r w:rsidR="00A61C3F">
        <w:rPr>
          <w:rFonts w:ascii="Tahoma" w:eastAsia="Times New Roman" w:hAnsi="Tahoma" w:cs="Tahoma"/>
          <w:color w:val="000000"/>
          <w:sz w:val="20"/>
          <w:szCs w:val="20"/>
          <w:bdr w:val="none" w:sz="0" w:space="0" w:color="auto"/>
          <w:lang w:val="es-ES" w:eastAsia="es-ES"/>
        </w:rPr>
        <w:t>,</w:t>
      </w:r>
      <w:r w:rsidR="00BB6E77">
        <w:rPr>
          <w:rFonts w:ascii="Tahoma" w:eastAsia="Times New Roman" w:hAnsi="Tahoma" w:cs="Tahoma"/>
          <w:color w:val="000000"/>
          <w:sz w:val="20"/>
          <w:szCs w:val="20"/>
          <w:bdr w:val="none" w:sz="0" w:space="0" w:color="auto"/>
          <w:lang w:val="es-ES" w:eastAsia="es-ES"/>
        </w:rPr>
        <w:t xml:space="preserve"> un caldo de </w:t>
      </w:r>
      <w:r w:rsidR="007A2CC8">
        <w:rPr>
          <w:rFonts w:ascii="Tahoma" w:eastAsia="Times New Roman" w:hAnsi="Tahoma" w:cs="Tahoma"/>
          <w:color w:val="000000"/>
          <w:sz w:val="20"/>
          <w:szCs w:val="20"/>
          <w:bdr w:val="none" w:sz="0" w:space="0" w:color="auto"/>
          <w:lang w:val="es-ES" w:eastAsia="es-ES"/>
        </w:rPr>
        <w:t>m</w:t>
      </w:r>
      <w:r w:rsidR="00BB6E77">
        <w:rPr>
          <w:rFonts w:ascii="Tahoma" w:eastAsia="Times New Roman" w:hAnsi="Tahoma" w:cs="Tahoma"/>
          <w:color w:val="000000"/>
          <w:sz w:val="20"/>
          <w:szCs w:val="20"/>
          <w:bdr w:val="none" w:sz="0" w:space="0" w:color="auto"/>
          <w:lang w:val="es-ES" w:eastAsia="es-ES"/>
        </w:rPr>
        <w:t xml:space="preserve">arisco para paella y fideuá, el único </w:t>
      </w:r>
      <w:r w:rsidR="007A2CC8">
        <w:rPr>
          <w:rFonts w:ascii="Tahoma" w:eastAsia="Times New Roman" w:hAnsi="Tahoma" w:cs="Tahoma"/>
          <w:color w:val="000000"/>
          <w:sz w:val="20"/>
          <w:szCs w:val="20"/>
          <w:bdr w:val="none" w:sz="0" w:space="0" w:color="auto"/>
          <w:lang w:val="es-ES" w:eastAsia="es-ES"/>
        </w:rPr>
        <w:t xml:space="preserve">actualmente </w:t>
      </w:r>
      <w:r w:rsidR="00F26084">
        <w:rPr>
          <w:rFonts w:ascii="Tahoma" w:eastAsia="Times New Roman" w:hAnsi="Tahoma" w:cs="Tahoma"/>
          <w:color w:val="000000"/>
          <w:sz w:val="20"/>
          <w:szCs w:val="20"/>
          <w:bdr w:val="none" w:sz="0" w:space="0" w:color="auto"/>
          <w:lang w:val="es-ES" w:eastAsia="es-ES"/>
        </w:rPr>
        <w:t xml:space="preserve">elaborado </w:t>
      </w:r>
      <w:r w:rsidR="00BB6E77">
        <w:rPr>
          <w:rFonts w:ascii="Tahoma" w:eastAsia="Times New Roman" w:hAnsi="Tahoma" w:cs="Tahoma"/>
          <w:color w:val="000000"/>
          <w:sz w:val="20"/>
          <w:szCs w:val="20"/>
          <w:bdr w:val="none" w:sz="0" w:space="0" w:color="auto"/>
          <w:lang w:val="es-ES" w:eastAsia="es-ES"/>
        </w:rPr>
        <w:t>con un 20% de gamba.</w:t>
      </w:r>
      <w:r w:rsidR="00CA61B6" w:rsidRPr="00CA61B6">
        <w:rPr>
          <w:rFonts w:ascii="Tahoma" w:eastAsia="Times New Roman" w:hAnsi="Tahoma" w:cs="Tahoma"/>
          <w:color w:val="000000"/>
          <w:sz w:val="20"/>
          <w:szCs w:val="20"/>
          <w:bdr w:val="none" w:sz="0" w:space="0" w:color="auto"/>
          <w:lang w:val="es-ES" w:eastAsia="es-ES"/>
        </w:rPr>
        <w:t xml:space="preserve"> </w:t>
      </w:r>
      <w:r w:rsidR="00B979ED" w:rsidRPr="00B979ED">
        <w:rPr>
          <w:rFonts w:ascii="Tahoma" w:eastAsia="Times New Roman" w:hAnsi="Tahoma" w:cs="Tahoma"/>
          <w:color w:val="000000"/>
          <w:sz w:val="20"/>
          <w:szCs w:val="20"/>
          <w:bdr w:val="none" w:sz="0" w:space="0" w:color="auto"/>
          <w:lang w:val="es-ES" w:eastAsia="es-ES"/>
        </w:rPr>
        <w:t xml:space="preserve">Este nuevo producto no solo resalta por su alta concentración de marisco, sino también por ser una solución práctica y llena de sabor que promete elevar el nivel de cualquier </w:t>
      </w:r>
      <w:r w:rsidR="00B979ED">
        <w:rPr>
          <w:rFonts w:ascii="Tahoma" w:eastAsia="Times New Roman" w:hAnsi="Tahoma" w:cs="Tahoma"/>
          <w:color w:val="000000"/>
          <w:sz w:val="20"/>
          <w:szCs w:val="20"/>
          <w:bdr w:val="none" w:sz="0" w:space="0" w:color="auto"/>
          <w:lang w:val="es-ES" w:eastAsia="es-ES"/>
        </w:rPr>
        <w:t>receta</w:t>
      </w:r>
      <w:r w:rsidR="007A2CC8">
        <w:rPr>
          <w:rFonts w:ascii="Tahoma" w:eastAsia="Times New Roman" w:hAnsi="Tahoma" w:cs="Tahoma"/>
          <w:color w:val="000000"/>
          <w:sz w:val="20"/>
          <w:szCs w:val="20"/>
          <w:bdr w:val="none" w:sz="0" w:space="0" w:color="auto"/>
          <w:lang w:val="es-ES" w:eastAsia="es-ES"/>
        </w:rPr>
        <w:t xml:space="preserve"> por sus propiedades organolépticas. </w:t>
      </w:r>
    </w:p>
    <w:p w14:paraId="207CDE92" w14:textId="77777777" w:rsidR="00CA61B6" w:rsidRDefault="00CA61B6" w:rsidP="007A2F03">
      <w:pPr>
        <w:jc w:val="both"/>
        <w:rPr>
          <w:rFonts w:ascii="Tahoma" w:eastAsia="Times New Roman" w:hAnsi="Tahoma" w:cs="Tahoma"/>
          <w:color w:val="000000"/>
          <w:sz w:val="20"/>
          <w:szCs w:val="20"/>
          <w:bdr w:val="none" w:sz="0" w:space="0" w:color="auto"/>
          <w:lang w:val="es-ES" w:eastAsia="es-ES"/>
        </w:rPr>
      </w:pPr>
    </w:p>
    <w:p w14:paraId="7DFB1811" w14:textId="4125A2F2" w:rsidR="0025662F" w:rsidRDefault="00D050C9" w:rsidP="007A2F03">
      <w:pPr>
        <w:jc w:val="both"/>
        <w:rPr>
          <w:rFonts w:ascii="Tahoma" w:eastAsia="Times New Roman" w:hAnsi="Tahoma" w:cs="Tahoma"/>
          <w:color w:val="000000"/>
          <w:sz w:val="20"/>
          <w:szCs w:val="20"/>
          <w:bdr w:val="none" w:sz="0" w:space="0" w:color="auto"/>
          <w:lang w:val="es-ES" w:eastAsia="es-ES"/>
        </w:rPr>
      </w:pPr>
      <w:r>
        <w:rPr>
          <w:rFonts w:ascii="Tahoma" w:eastAsia="Times New Roman" w:hAnsi="Tahoma" w:cs="Tahoma"/>
          <w:color w:val="000000"/>
          <w:sz w:val="20"/>
          <w:szCs w:val="20"/>
          <w:bdr w:val="none" w:sz="0" w:space="0" w:color="auto"/>
          <w:lang w:val="es-ES" w:eastAsia="es-ES"/>
        </w:rPr>
        <w:t>L</w:t>
      </w:r>
      <w:r w:rsidR="00CA61B6">
        <w:rPr>
          <w:rFonts w:ascii="Tahoma" w:eastAsia="Times New Roman" w:hAnsi="Tahoma" w:cs="Tahoma"/>
          <w:color w:val="000000"/>
          <w:sz w:val="20"/>
          <w:szCs w:val="20"/>
          <w:bdr w:val="none" w:sz="0" w:space="0" w:color="auto"/>
          <w:lang w:val="es-ES" w:eastAsia="es-ES"/>
        </w:rPr>
        <w:t xml:space="preserve">a gamba es </w:t>
      </w:r>
      <w:r>
        <w:rPr>
          <w:rFonts w:ascii="Tahoma" w:eastAsia="Times New Roman" w:hAnsi="Tahoma" w:cs="Tahoma"/>
          <w:color w:val="000000"/>
          <w:sz w:val="20"/>
          <w:szCs w:val="20"/>
          <w:bdr w:val="none" w:sz="0" w:space="0" w:color="auto"/>
          <w:lang w:val="es-ES" w:eastAsia="es-ES"/>
        </w:rPr>
        <w:t>uno de los</w:t>
      </w:r>
      <w:r w:rsidR="00CA61B6">
        <w:rPr>
          <w:rFonts w:ascii="Tahoma" w:eastAsia="Times New Roman" w:hAnsi="Tahoma" w:cs="Tahoma"/>
          <w:color w:val="000000"/>
          <w:sz w:val="20"/>
          <w:szCs w:val="20"/>
          <w:bdr w:val="none" w:sz="0" w:space="0" w:color="auto"/>
          <w:lang w:val="es-ES" w:eastAsia="es-ES"/>
        </w:rPr>
        <w:t xml:space="preserve"> marisco</w:t>
      </w:r>
      <w:r>
        <w:rPr>
          <w:rFonts w:ascii="Tahoma" w:eastAsia="Times New Roman" w:hAnsi="Tahoma" w:cs="Tahoma"/>
          <w:color w:val="000000"/>
          <w:sz w:val="20"/>
          <w:szCs w:val="20"/>
          <w:bdr w:val="none" w:sz="0" w:space="0" w:color="auto"/>
          <w:lang w:val="es-ES" w:eastAsia="es-ES"/>
        </w:rPr>
        <w:t>s</w:t>
      </w:r>
      <w:r w:rsidR="00CA61B6">
        <w:rPr>
          <w:rFonts w:ascii="Tahoma" w:eastAsia="Times New Roman" w:hAnsi="Tahoma" w:cs="Tahoma"/>
          <w:color w:val="000000"/>
          <w:sz w:val="20"/>
          <w:szCs w:val="20"/>
          <w:bdr w:val="none" w:sz="0" w:space="0" w:color="auto"/>
          <w:lang w:val="es-ES" w:eastAsia="es-ES"/>
        </w:rPr>
        <w:t xml:space="preserve"> más consumido y apreciado por los españoles, un ingrediente que aporta un perfil de sabor intenso y robusto.</w:t>
      </w:r>
      <w:r w:rsidR="00CA61B6" w:rsidRPr="00CA61B6">
        <w:rPr>
          <w:rFonts w:ascii="Tahoma" w:eastAsia="Times New Roman" w:hAnsi="Tahoma" w:cs="Tahoma"/>
          <w:color w:val="000000"/>
          <w:sz w:val="20"/>
          <w:szCs w:val="20"/>
          <w:bdr w:val="none" w:sz="0" w:space="0" w:color="auto"/>
          <w:lang w:val="es-ES" w:eastAsia="es-ES"/>
        </w:rPr>
        <w:t xml:space="preserve"> </w:t>
      </w:r>
      <w:r w:rsidR="00CA61B6">
        <w:rPr>
          <w:rFonts w:ascii="Tahoma" w:eastAsia="Times New Roman" w:hAnsi="Tahoma" w:cs="Tahoma"/>
          <w:color w:val="000000"/>
          <w:sz w:val="20"/>
          <w:szCs w:val="20"/>
          <w:bdr w:val="none" w:sz="0" w:space="0" w:color="auto"/>
          <w:lang w:val="es-ES" w:eastAsia="es-ES"/>
        </w:rPr>
        <w:t xml:space="preserve">Por ello, el Caldo de Marisco de </w:t>
      </w:r>
      <w:r w:rsidR="00CA61B6" w:rsidRPr="00C0619A">
        <w:rPr>
          <w:rFonts w:ascii="Tahoma" w:eastAsia="Times New Roman" w:hAnsi="Tahoma" w:cs="Tahoma"/>
          <w:b/>
          <w:bCs/>
          <w:color w:val="000000"/>
          <w:sz w:val="20"/>
          <w:szCs w:val="20"/>
          <w:bdr w:val="none" w:sz="0" w:space="0" w:color="auto"/>
          <w:lang w:val="es-ES" w:eastAsia="es-ES"/>
        </w:rPr>
        <w:t>Gallo</w:t>
      </w:r>
      <w:r w:rsidR="00CA61B6">
        <w:rPr>
          <w:rFonts w:ascii="Tahoma" w:eastAsia="Times New Roman" w:hAnsi="Tahoma" w:cs="Tahoma"/>
          <w:color w:val="000000"/>
          <w:sz w:val="20"/>
          <w:szCs w:val="20"/>
          <w:bdr w:val="none" w:sz="0" w:space="0" w:color="auto"/>
          <w:lang w:val="es-ES" w:eastAsia="es-ES"/>
        </w:rPr>
        <w:t xml:space="preserve"> es el </w:t>
      </w:r>
      <w:r w:rsidR="00A23135">
        <w:rPr>
          <w:rFonts w:ascii="Tahoma" w:eastAsia="Times New Roman" w:hAnsi="Tahoma" w:cs="Tahoma"/>
          <w:color w:val="000000"/>
          <w:sz w:val="20"/>
          <w:szCs w:val="20"/>
          <w:bdr w:val="none" w:sz="0" w:space="0" w:color="auto"/>
          <w:lang w:val="es-ES" w:eastAsia="es-ES"/>
        </w:rPr>
        <w:t>producto de su categoría</w:t>
      </w:r>
      <w:r w:rsidR="00CA61B6">
        <w:rPr>
          <w:rFonts w:ascii="Tahoma" w:eastAsia="Times New Roman" w:hAnsi="Tahoma" w:cs="Tahoma"/>
          <w:color w:val="000000"/>
          <w:sz w:val="20"/>
          <w:szCs w:val="20"/>
          <w:bdr w:val="none" w:sz="0" w:space="0" w:color="auto"/>
          <w:lang w:val="es-ES" w:eastAsia="es-ES"/>
        </w:rPr>
        <w:t xml:space="preserve"> con un mayor porcentaje de gamba del mercado</w:t>
      </w:r>
      <w:r w:rsidR="00A23135">
        <w:rPr>
          <w:rFonts w:ascii="Tahoma" w:eastAsia="Times New Roman" w:hAnsi="Tahoma" w:cs="Tahoma"/>
          <w:color w:val="000000"/>
          <w:sz w:val="20"/>
          <w:szCs w:val="20"/>
          <w:bdr w:val="none" w:sz="0" w:space="0" w:color="auto"/>
          <w:lang w:val="es-ES" w:eastAsia="es-ES"/>
        </w:rPr>
        <w:t>:</w:t>
      </w:r>
      <w:r w:rsidR="00B6194D">
        <w:rPr>
          <w:rFonts w:ascii="Tahoma" w:eastAsia="Times New Roman" w:hAnsi="Tahoma" w:cs="Tahoma"/>
          <w:color w:val="000000"/>
          <w:sz w:val="20"/>
          <w:szCs w:val="20"/>
          <w:bdr w:val="none" w:sz="0" w:space="0" w:color="auto"/>
          <w:lang w:val="es-ES" w:eastAsia="es-ES"/>
        </w:rPr>
        <w:t xml:space="preserve"> </w:t>
      </w:r>
      <w:r w:rsidR="00564D49">
        <w:rPr>
          <w:rFonts w:ascii="Tahoma" w:eastAsia="Times New Roman" w:hAnsi="Tahoma" w:cs="Tahoma"/>
          <w:color w:val="000000"/>
          <w:sz w:val="20"/>
          <w:szCs w:val="20"/>
          <w:bdr w:val="none" w:sz="0" w:space="0" w:color="auto"/>
          <w:lang w:val="es-ES" w:eastAsia="es-ES"/>
        </w:rPr>
        <w:t>un 20%</w:t>
      </w:r>
      <w:r w:rsidR="00A23135">
        <w:rPr>
          <w:rFonts w:ascii="Tahoma" w:eastAsia="Times New Roman" w:hAnsi="Tahoma" w:cs="Tahoma"/>
          <w:color w:val="000000"/>
          <w:sz w:val="20"/>
          <w:szCs w:val="20"/>
          <w:bdr w:val="none" w:sz="0" w:space="0" w:color="auto"/>
          <w:lang w:val="es-ES" w:eastAsia="es-ES"/>
        </w:rPr>
        <w:t xml:space="preserve"> </w:t>
      </w:r>
      <w:r w:rsidR="00B6194D" w:rsidRPr="00B6194D">
        <w:rPr>
          <w:rFonts w:ascii="Tahoma" w:eastAsia="Times New Roman" w:hAnsi="Tahoma" w:cs="Tahoma"/>
          <w:color w:val="000000"/>
          <w:sz w:val="20"/>
          <w:szCs w:val="20"/>
          <w:bdr w:val="none" w:sz="0" w:space="0" w:color="auto"/>
          <w:lang w:val="es-ES" w:eastAsia="es-ES"/>
        </w:rPr>
        <w:t xml:space="preserve">que lo convierte en una elección </w:t>
      </w:r>
      <w:r w:rsidR="00B6194D">
        <w:rPr>
          <w:rFonts w:ascii="Tahoma" w:eastAsia="Times New Roman" w:hAnsi="Tahoma" w:cs="Tahoma"/>
          <w:color w:val="000000"/>
          <w:sz w:val="20"/>
          <w:szCs w:val="20"/>
          <w:bdr w:val="none" w:sz="0" w:space="0" w:color="auto"/>
          <w:lang w:val="es-ES" w:eastAsia="es-ES"/>
        </w:rPr>
        <w:t>idónea</w:t>
      </w:r>
      <w:r w:rsidR="00B6194D" w:rsidRPr="00B6194D">
        <w:rPr>
          <w:rFonts w:ascii="Tahoma" w:eastAsia="Times New Roman" w:hAnsi="Tahoma" w:cs="Tahoma"/>
          <w:color w:val="000000"/>
          <w:sz w:val="20"/>
          <w:szCs w:val="20"/>
          <w:bdr w:val="none" w:sz="0" w:space="0" w:color="auto"/>
          <w:lang w:val="es-ES" w:eastAsia="es-ES"/>
        </w:rPr>
        <w:t xml:space="preserve"> para aquellos que buscan</w:t>
      </w:r>
      <w:r w:rsidR="0040660C">
        <w:rPr>
          <w:rFonts w:ascii="Tahoma" w:eastAsia="Times New Roman" w:hAnsi="Tahoma" w:cs="Tahoma"/>
          <w:color w:val="000000"/>
          <w:sz w:val="20"/>
          <w:szCs w:val="20"/>
          <w:bdr w:val="none" w:sz="0" w:space="0" w:color="auto"/>
          <w:lang w:val="es-ES" w:eastAsia="es-ES"/>
        </w:rPr>
        <w:t xml:space="preserve"> enriquecer</w:t>
      </w:r>
      <w:r w:rsidR="00B6194D" w:rsidRPr="00B6194D">
        <w:rPr>
          <w:rFonts w:ascii="Tahoma" w:eastAsia="Times New Roman" w:hAnsi="Tahoma" w:cs="Tahoma"/>
          <w:color w:val="000000"/>
          <w:sz w:val="20"/>
          <w:szCs w:val="20"/>
          <w:bdr w:val="none" w:sz="0" w:space="0" w:color="auto"/>
          <w:lang w:val="es-ES" w:eastAsia="es-ES"/>
        </w:rPr>
        <w:t xml:space="preserve"> </w:t>
      </w:r>
      <w:r w:rsidR="00A014CB">
        <w:rPr>
          <w:rFonts w:ascii="Tahoma" w:eastAsia="Times New Roman" w:hAnsi="Tahoma" w:cs="Tahoma"/>
          <w:color w:val="000000"/>
          <w:sz w:val="20"/>
          <w:szCs w:val="20"/>
          <w:bdr w:val="none" w:sz="0" w:space="0" w:color="auto"/>
          <w:lang w:val="es-ES" w:eastAsia="es-ES"/>
        </w:rPr>
        <w:t>paellas y fideuás</w:t>
      </w:r>
      <w:r w:rsidR="00B6194D" w:rsidRPr="00B6194D">
        <w:rPr>
          <w:rFonts w:ascii="Tahoma" w:eastAsia="Times New Roman" w:hAnsi="Tahoma" w:cs="Tahoma"/>
          <w:color w:val="000000"/>
          <w:sz w:val="20"/>
          <w:szCs w:val="20"/>
          <w:bdr w:val="none" w:sz="0" w:space="0" w:color="auto"/>
          <w:lang w:val="es-ES" w:eastAsia="es-ES"/>
        </w:rPr>
        <w:t xml:space="preserve"> con su característico </w:t>
      </w:r>
      <w:r w:rsidR="00B6194D">
        <w:rPr>
          <w:rFonts w:ascii="Tahoma" w:eastAsia="Times New Roman" w:hAnsi="Tahoma" w:cs="Tahoma"/>
          <w:color w:val="000000"/>
          <w:sz w:val="20"/>
          <w:szCs w:val="20"/>
          <w:bdr w:val="none" w:sz="0" w:space="0" w:color="auto"/>
          <w:lang w:val="es-ES" w:eastAsia="es-ES"/>
        </w:rPr>
        <w:t>sabor</w:t>
      </w:r>
      <w:r w:rsidR="00B6194D" w:rsidRPr="00B6194D">
        <w:rPr>
          <w:rFonts w:ascii="Tahoma" w:eastAsia="Times New Roman" w:hAnsi="Tahoma" w:cs="Tahoma"/>
          <w:color w:val="000000"/>
          <w:sz w:val="20"/>
          <w:szCs w:val="20"/>
          <w:bdr w:val="none" w:sz="0" w:space="0" w:color="auto"/>
          <w:lang w:val="es-ES" w:eastAsia="es-ES"/>
        </w:rPr>
        <w:t xml:space="preserve"> a mar.</w:t>
      </w:r>
    </w:p>
    <w:p w14:paraId="22B4CE5D" w14:textId="77777777" w:rsidR="00B77664" w:rsidRDefault="00B77664" w:rsidP="007A2F03">
      <w:pPr>
        <w:jc w:val="both"/>
        <w:rPr>
          <w:rFonts w:ascii="Tahoma" w:eastAsia="Times New Roman" w:hAnsi="Tahoma" w:cs="Tahoma"/>
          <w:color w:val="000000"/>
          <w:sz w:val="20"/>
          <w:szCs w:val="20"/>
          <w:bdr w:val="none" w:sz="0" w:space="0" w:color="auto"/>
          <w:lang w:val="es-ES" w:eastAsia="es-ES"/>
        </w:rPr>
      </w:pPr>
    </w:p>
    <w:p w14:paraId="7CD41D6E" w14:textId="62F0218C" w:rsidR="00D90E09" w:rsidRDefault="008E08AF" w:rsidP="007A2F03">
      <w:pPr>
        <w:jc w:val="both"/>
        <w:rPr>
          <w:rFonts w:ascii="Tahoma" w:eastAsia="Times New Roman" w:hAnsi="Tahoma" w:cs="Tahoma"/>
          <w:color w:val="000000"/>
          <w:sz w:val="20"/>
          <w:szCs w:val="20"/>
          <w:bdr w:val="none" w:sz="0" w:space="0" w:color="auto"/>
          <w:lang w:val="es-ES" w:eastAsia="es-ES"/>
        </w:rPr>
      </w:pPr>
      <w:r w:rsidRPr="00C0619A">
        <w:rPr>
          <w:rFonts w:ascii="Tahoma" w:eastAsia="Times New Roman" w:hAnsi="Tahoma" w:cs="Tahoma"/>
          <w:b/>
          <w:bCs/>
          <w:color w:val="000000"/>
          <w:sz w:val="20"/>
          <w:szCs w:val="20"/>
          <w:bdr w:val="none" w:sz="0" w:space="0" w:color="auto"/>
          <w:lang w:val="es-ES" w:eastAsia="es-ES"/>
        </w:rPr>
        <w:t>Grupo Gallo</w:t>
      </w:r>
      <w:r>
        <w:rPr>
          <w:rFonts w:ascii="Tahoma" w:eastAsia="Times New Roman" w:hAnsi="Tahoma" w:cs="Tahoma"/>
          <w:color w:val="000000"/>
          <w:sz w:val="20"/>
          <w:szCs w:val="20"/>
          <w:bdr w:val="none" w:sz="0" w:space="0" w:color="auto"/>
          <w:lang w:val="es-ES" w:eastAsia="es-ES"/>
        </w:rPr>
        <w:t xml:space="preserve"> ha preparado una promoción especial</w:t>
      </w:r>
      <w:r w:rsidR="00495306">
        <w:rPr>
          <w:rFonts w:ascii="Tahoma" w:eastAsia="Times New Roman" w:hAnsi="Tahoma" w:cs="Tahoma"/>
          <w:color w:val="000000"/>
          <w:sz w:val="20"/>
          <w:szCs w:val="20"/>
          <w:bdr w:val="none" w:sz="0" w:space="0" w:color="auto"/>
          <w:lang w:val="es-ES" w:eastAsia="es-ES"/>
        </w:rPr>
        <w:t xml:space="preserve"> por tiempo limitado</w:t>
      </w:r>
      <w:r w:rsidR="006A2468">
        <w:rPr>
          <w:rFonts w:ascii="Tahoma" w:eastAsia="Times New Roman" w:hAnsi="Tahoma" w:cs="Tahoma"/>
          <w:color w:val="000000"/>
          <w:sz w:val="20"/>
          <w:szCs w:val="20"/>
          <w:bdr w:val="none" w:sz="0" w:space="0" w:color="auto"/>
          <w:lang w:val="es-ES" w:eastAsia="es-ES"/>
        </w:rPr>
        <w:t xml:space="preserve"> en motivo del lanzamiento</w:t>
      </w:r>
      <w:r w:rsidR="00CE18DB">
        <w:rPr>
          <w:rFonts w:ascii="Tahoma" w:eastAsia="Times New Roman" w:hAnsi="Tahoma" w:cs="Tahoma"/>
          <w:color w:val="000000"/>
          <w:sz w:val="20"/>
          <w:szCs w:val="20"/>
          <w:bdr w:val="none" w:sz="0" w:space="0" w:color="auto"/>
          <w:lang w:val="es-ES" w:eastAsia="es-ES"/>
        </w:rPr>
        <w:t>: p</w:t>
      </w:r>
      <w:r>
        <w:rPr>
          <w:rFonts w:ascii="Tahoma" w:eastAsia="Times New Roman" w:hAnsi="Tahoma" w:cs="Tahoma"/>
          <w:color w:val="000000"/>
          <w:sz w:val="20"/>
          <w:szCs w:val="20"/>
          <w:bdr w:val="none" w:sz="0" w:space="0" w:color="auto"/>
          <w:lang w:val="es-ES" w:eastAsia="es-ES"/>
        </w:rPr>
        <w:t xml:space="preserve">or la compra de un brik del nuevo Caldo de Marisco, los </w:t>
      </w:r>
      <w:r w:rsidR="00A1754B">
        <w:rPr>
          <w:rFonts w:ascii="Tahoma" w:eastAsia="Times New Roman" w:hAnsi="Tahoma" w:cs="Tahoma"/>
          <w:color w:val="000000"/>
          <w:sz w:val="20"/>
          <w:szCs w:val="20"/>
          <w:bdr w:val="none" w:sz="0" w:space="0" w:color="auto"/>
          <w:lang w:val="es-ES" w:eastAsia="es-ES"/>
        </w:rPr>
        <w:t>consumidores</w:t>
      </w:r>
      <w:r>
        <w:rPr>
          <w:rFonts w:ascii="Tahoma" w:eastAsia="Times New Roman" w:hAnsi="Tahoma" w:cs="Tahoma"/>
          <w:color w:val="000000"/>
          <w:sz w:val="20"/>
          <w:szCs w:val="20"/>
          <w:bdr w:val="none" w:sz="0" w:space="0" w:color="auto"/>
          <w:lang w:val="es-ES" w:eastAsia="es-ES"/>
        </w:rPr>
        <w:t xml:space="preserve"> recibirán gratuitamente un</w:t>
      </w:r>
      <w:r w:rsidR="00CE18DB">
        <w:rPr>
          <w:rFonts w:ascii="Tahoma" w:eastAsia="Times New Roman" w:hAnsi="Tahoma" w:cs="Tahoma"/>
          <w:color w:val="000000"/>
          <w:sz w:val="20"/>
          <w:szCs w:val="20"/>
          <w:bdr w:val="none" w:sz="0" w:space="0" w:color="auto"/>
          <w:lang w:val="es-ES" w:eastAsia="es-ES"/>
        </w:rPr>
        <w:t xml:space="preserve">a unidad </w:t>
      </w:r>
      <w:r>
        <w:rPr>
          <w:rFonts w:ascii="Tahoma" w:eastAsia="Times New Roman" w:hAnsi="Tahoma" w:cs="Tahoma"/>
          <w:color w:val="000000"/>
          <w:sz w:val="20"/>
          <w:szCs w:val="20"/>
          <w:bdr w:val="none" w:sz="0" w:space="0" w:color="auto"/>
          <w:lang w:val="es-ES" w:eastAsia="es-ES"/>
        </w:rPr>
        <w:t xml:space="preserve">de </w:t>
      </w:r>
      <w:r w:rsidR="00552B45">
        <w:rPr>
          <w:rFonts w:ascii="Tahoma" w:eastAsia="Times New Roman" w:hAnsi="Tahoma" w:cs="Tahoma"/>
          <w:color w:val="000000"/>
          <w:sz w:val="20"/>
          <w:szCs w:val="20"/>
          <w:bdr w:val="none" w:sz="0" w:space="0" w:color="auto"/>
          <w:lang w:val="es-ES" w:eastAsia="es-ES"/>
        </w:rPr>
        <w:t>c</w:t>
      </w:r>
      <w:r>
        <w:rPr>
          <w:rFonts w:ascii="Tahoma" w:eastAsia="Times New Roman" w:hAnsi="Tahoma" w:cs="Tahoma"/>
          <w:color w:val="000000"/>
          <w:sz w:val="20"/>
          <w:szCs w:val="20"/>
          <w:bdr w:val="none" w:sz="0" w:space="0" w:color="auto"/>
          <w:lang w:val="es-ES" w:eastAsia="es-ES"/>
        </w:rPr>
        <w:t xml:space="preserve">aldo de </w:t>
      </w:r>
      <w:r w:rsidR="00552B45">
        <w:rPr>
          <w:rFonts w:ascii="Tahoma" w:eastAsia="Times New Roman" w:hAnsi="Tahoma" w:cs="Tahoma"/>
          <w:color w:val="000000"/>
          <w:sz w:val="20"/>
          <w:szCs w:val="20"/>
          <w:bdr w:val="none" w:sz="0" w:space="0" w:color="auto"/>
          <w:lang w:val="es-ES" w:eastAsia="es-ES"/>
        </w:rPr>
        <w:t>p</w:t>
      </w:r>
      <w:r>
        <w:rPr>
          <w:rFonts w:ascii="Tahoma" w:eastAsia="Times New Roman" w:hAnsi="Tahoma" w:cs="Tahoma"/>
          <w:color w:val="000000"/>
          <w:sz w:val="20"/>
          <w:szCs w:val="20"/>
          <w:bdr w:val="none" w:sz="0" w:space="0" w:color="auto"/>
          <w:lang w:val="es-ES" w:eastAsia="es-ES"/>
        </w:rPr>
        <w:t>ollo</w:t>
      </w:r>
      <w:r w:rsidR="00552B45">
        <w:rPr>
          <w:rFonts w:ascii="Tahoma" w:eastAsia="Times New Roman" w:hAnsi="Tahoma" w:cs="Tahoma"/>
          <w:color w:val="000000"/>
          <w:sz w:val="20"/>
          <w:szCs w:val="20"/>
          <w:bdr w:val="none" w:sz="0" w:space="0" w:color="auto"/>
          <w:lang w:val="es-ES" w:eastAsia="es-ES"/>
        </w:rPr>
        <w:t>, la referencia más demandada de los Caldos Gallo gracias a su 33% de pollo y su característico sabor.</w:t>
      </w:r>
    </w:p>
    <w:p w14:paraId="7645D4BB" w14:textId="77777777" w:rsidR="00A475F2" w:rsidRDefault="00A475F2" w:rsidP="007A2F03">
      <w:pPr>
        <w:jc w:val="both"/>
        <w:rPr>
          <w:rFonts w:ascii="Tahoma" w:eastAsia="Times New Roman" w:hAnsi="Tahoma" w:cs="Tahoma"/>
          <w:color w:val="000000"/>
          <w:sz w:val="20"/>
          <w:szCs w:val="20"/>
          <w:bdr w:val="none" w:sz="0" w:space="0" w:color="auto"/>
          <w:lang w:val="es-ES" w:eastAsia="es-ES"/>
        </w:rPr>
      </w:pPr>
    </w:p>
    <w:p w14:paraId="47B43083" w14:textId="5B5DE614" w:rsidR="00BA60A9" w:rsidRDefault="006A2468" w:rsidP="007A2F03">
      <w:pPr>
        <w:jc w:val="both"/>
        <w:rPr>
          <w:rFonts w:ascii="Tahoma" w:hAnsi="Tahoma" w:cs="Tahoma"/>
          <w:sz w:val="20"/>
          <w:szCs w:val="20"/>
          <w:lang w:val="es-ES"/>
        </w:rPr>
      </w:pPr>
      <w:r>
        <w:rPr>
          <w:rFonts w:ascii="Tahoma" w:hAnsi="Tahoma" w:cs="Tahoma"/>
          <w:sz w:val="20"/>
          <w:szCs w:val="20"/>
          <w:lang w:val="es-ES"/>
        </w:rPr>
        <w:t>E</w:t>
      </w:r>
      <w:r w:rsidRPr="006A2468">
        <w:rPr>
          <w:rFonts w:ascii="Tahoma" w:hAnsi="Tahoma" w:cs="Tahoma"/>
          <w:sz w:val="20"/>
          <w:szCs w:val="20"/>
          <w:lang w:val="es-ES"/>
        </w:rPr>
        <w:t xml:space="preserve">n </w:t>
      </w:r>
      <w:r>
        <w:rPr>
          <w:rFonts w:ascii="Tahoma" w:hAnsi="Tahoma" w:cs="Tahoma"/>
          <w:sz w:val="20"/>
          <w:szCs w:val="20"/>
          <w:lang w:val="es-ES"/>
        </w:rPr>
        <w:t xml:space="preserve">motivo </w:t>
      </w:r>
      <w:r w:rsidRPr="006A2468">
        <w:rPr>
          <w:rFonts w:ascii="Tahoma" w:hAnsi="Tahoma" w:cs="Tahoma"/>
          <w:sz w:val="20"/>
          <w:szCs w:val="20"/>
          <w:lang w:val="es-ES"/>
        </w:rPr>
        <w:t>del lanzamiento de su nuevo caldo diseñado para realzar el sabor de paellas y fideuás,</w:t>
      </w:r>
      <w:r w:rsidRPr="006A2468">
        <w:rPr>
          <w:rFonts w:ascii="Tahoma" w:hAnsi="Tahoma" w:cs="Tahoma"/>
          <w:b/>
          <w:bCs/>
          <w:sz w:val="20"/>
          <w:szCs w:val="20"/>
          <w:lang w:val="es-ES"/>
        </w:rPr>
        <w:t xml:space="preserve"> </w:t>
      </w:r>
      <w:r w:rsidR="00A475F2" w:rsidRPr="00A475F2">
        <w:rPr>
          <w:rFonts w:ascii="Tahoma" w:hAnsi="Tahoma" w:cs="Tahoma"/>
          <w:b/>
          <w:bCs/>
          <w:sz w:val="20"/>
          <w:szCs w:val="20"/>
          <w:lang w:val="es-ES"/>
        </w:rPr>
        <w:t xml:space="preserve">Grupo Gallo </w:t>
      </w:r>
      <w:r w:rsidR="00D44FE1">
        <w:rPr>
          <w:rFonts w:ascii="Tahoma" w:hAnsi="Tahoma" w:cs="Tahoma"/>
          <w:sz w:val="20"/>
          <w:szCs w:val="20"/>
          <w:lang w:val="es-ES"/>
        </w:rPr>
        <w:t>participará activamente</w:t>
      </w:r>
      <w:r w:rsidR="00A475F2" w:rsidRPr="00A475F2">
        <w:rPr>
          <w:rFonts w:ascii="Tahoma" w:hAnsi="Tahoma" w:cs="Tahoma"/>
          <w:sz w:val="20"/>
          <w:szCs w:val="20"/>
          <w:lang w:val="es-ES"/>
        </w:rPr>
        <w:t xml:space="preserve"> en la 63ª edición del Concurso Internacional de Paella Valenciana de </w:t>
      </w:r>
      <w:proofErr w:type="gramStart"/>
      <w:r w:rsidR="00A475F2" w:rsidRPr="00A475F2">
        <w:rPr>
          <w:rFonts w:ascii="Tahoma" w:hAnsi="Tahoma" w:cs="Tahoma"/>
          <w:sz w:val="20"/>
          <w:szCs w:val="20"/>
          <w:lang w:val="es-ES"/>
        </w:rPr>
        <w:t>Sueca</w:t>
      </w:r>
      <w:proofErr w:type="gramEnd"/>
      <w:r w:rsidR="00D44FE1">
        <w:rPr>
          <w:rFonts w:ascii="Tahoma" w:hAnsi="Tahoma" w:cs="Tahoma"/>
          <w:sz w:val="20"/>
          <w:szCs w:val="20"/>
          <w:lang w:val="es-ES"/>
        </w:rPr>
        <w:t xml:space="preserve"> del próximo 15 de septiembre</w:t>
      </w:r>
      <w:r w:rsidR="00A475F2" w:rsidRPr="00A475F2">
        <w:rPr>
          <w:rFonts w:ascii="Tahoma" w:hAnsi="Tahoma" w:cs="Tahoma"/>
          <w:sz w:val="20"/>
          <w:szCs w:val="20"/>
          <w:lang w:val="es-ES"/>
        </w:rPr>
        <w:t>. Durante el evento,</w:t>
      </w:r>
      <w:r>
        <w:rPr>
          <w:rFonts w:ascii="Tahoma" w:hAnsi="Tahoma" w:cs="Tahoma"/>
          <w:sz w:val="20"/>
          <w:szCs w:val="20"/>
          <w:lang w:val="es-ES"/>
        </w:rPr>
        <w:t xml:space="preserve"> considerado el epicentro mundial de las paellas,</w:t>
      </w:r>
      <w:r w:rsidR="00A475F2" w:rsidRPr="00A475F2">
        <w:rPr>
          <w:rFonts w:ascii="Tahoma" w:hAnsi="Tahoma" w:cs="Tahoma"/>
          <w:sz w:val="20"/>
          <w:szCs w:val="20"/>
          <w:lang w:val="es-ES"/>
        </w:rPr>
        <w:t xml:space="preserve"> los asistentes podrán degustar el nuevo producto en diversas demostraciones, </w:t>
      </w:r>
      <w:r w:rsidR="00D44FE1">
        <w:rPr>
          <w:rFonts w:ascii="Tahoma" w:hAnsi="Tahoma" w:cs="Tahoma"/>
          <w:sz w:val="20"/>
          <w:szCs w:val="20"/>
          <w:lang w:val="es-ES"/>
        </w:rPr>
        <w:t>con degustaciones del propio caldo y también de paellas cocinadas con el nuevo lanzamiento de la compañía.</w:t>
      </w:r>
    </w:p>
    <w:p w14:paraId="47C1DC8A" w14:textId="77777777" w:rsidR="00A475F2" w:rsidRDefault="00A475F2" w:rsidP="007A2F03">
      <w:pPr>
        <w:jc w:val="both"/>
        <w:rPr>
          <w:rFonts w:ascii="Tahoma" w:eastAsia="Times New Roman" w:hAnsi="Tahoma" w:cs="Tahoma"/>
          <w:color w:val="000000"/>
          <w:sz w:val="20"/>
          <w:szCs w:val="20"/>
          <w:bdr w:val="none" w:sz="0" w:space="0" w:color="auto"/>
          <w:lang w:val="es-ES" w:eastAsia="es-ES"/>
        </w:rPr>
      </w:pPr>
    </w:p>
    <w:p w14:paraId="1A7B119D" w14:textId="0F44C36C" w:rsidR="00D8057E" w:rsidRDefault="00D8057E" w:rsidP="00D8057E">
      <w:pPr>
        <w:jc w:val="both"/>
        <w:rPr>
          <w:rFonts w:ascii="Tahoma" w:hAnsi="Tahoma" w:cs="Tahoma"/>
          <w:b/>
          <w:bCs/>
          <w:sz w:val="20"/>
          <w:szCs w:val="20"/>
          <w:lang w:val="es-ES"/>
        </w:rPr>
      </w:pPr>
      <w:r>
        <w:rPr>
          <w:rFonts w:ascii="Tahoma" w:hAnsi="Tahoma" w:cs="Tahoma"/>
          <w:b/>
          <w:bCs/>
          <w:sz w:val="20"/>
          <w:szCs w:val="20"/>
          <w:lang w:val="es-ES"/>
        </w:rPr>
        <w:t>Grupo Gallo</w:t>
      </w:r>
      <w:r w:rsidR="000B5915">
        <w:rPr>
          <w:rFonts w:ascii="Tahoma" w:hAnsi="Tahoma" w:cs="Tahoma"/>
          <w:b/>
          <w:bCs/>
          <w:sz w:val="20"/>
          <w:szCs w:val="20"/>
          <w:lang w:val="es-ES"/>
        </w:rPr>
        <w:t>, actor relevante en e</w:t>
      </w:r>
      <w:r>
        <w:rPr>
          <w:rFonts w:ascii="Tahoma" w:hAnsi="Tahoma" w:cs="Tahoma"/>
          <w:b/>
          <w:bCs/>
          <w:sz w:val="20"/>
          <w:szCs w:val="20"/>
          <w:lang w:val="es-ES"/>
        </w:rPr>
        <w:t>l mercado de los caldos</w:t>
      </w:r>
    </w:p>
    <w:p w14:paraId="09EC7611" w14:textId="77777777" w:rsidR="00A475F2" w:rsidRDefault="00A475F2" w:rsidP="00D8057E">
      <w:pPr>
        <w:jc w:val="both"/>
        <w:rPr>
          <w:rFonts w:ascii="Tahoma" w:hAnsi="Tahoma" w:cs="Tahoma"/>
          <w:b/>
          <w:bCs/>
          <w:sz w:val="20"/>
          <w:szCs w:val="20"/>
          <w:lang w:val="es-ES"/>
        </w:rPr>
      </w:pPr>
    </w:p>
    <w:p w14:paraId="7E5F687B" w14:textId="04FAC32A" w:rsidR="00D8057E" w:rsidRDefault="00D8057E" w:rsidP="00D8057E">
      <w:pPr>
        <w:jc w:val="both"/>
        <w:rPr>
          <w:rFonts w:ascii="Tahoma" w:hAnsi="Tahoma" w:cs="Tahoma"/>
          <w:sz w:val="20"/>
          <w:szCs w:val="20"/>
          <w:lang w:val="es-ES"/>
        </w:rPr>
      </w:pPr>
      <w:r>
        <w:rPr>
          <w:rFonts w:ascii="Tahoma" w:hAnsi="Tahoma" w:cs="Tahoma"/>
          <w:sz w:val="20"/>
          <w:szCs w:val="20"/>
          <w:lang w:val="es-ES"/>
        </w:rPr>
        <w:t xml:space="preserve">Con </w:t>
      </w:r>
      <w:r w:rsidR="002E06D9">
        <w:rPr>
          <w:rFonts w:ascii="Tahoma" w:hAnsi="Tahoma" w:cs="Tahoma"/>
          <w:sz w:val="20"/>
          <w:szCs w:val="20"/>
          <w:lang w:val="es-ES"/>
        </w:rPr>
        <w:t xml:space="preserve">año y medio </w:t>
      </w:r>
      <w:r>
        <w:rPr>
          <w:rFonts w:ascii="Tahoma" w:hAnsi="Tahoma" w:cs="Tahoma"/>
          <w:sz w:val="20"/>
          <w:szCs w:val="20"/>
          <w:lang w:val="es-ES"/>
        </w:rPr>
        <w:t xml:space="preserve">de experiencia en la categoría de los caldos, </w:t>
      </w:r>
      <w:r w:rsidRPr="005D4B22">
        <w:rPr>
          <w:rFonts w:ascii="Tahoma" w:hAnsi="Tahoma" w:cs="Tahoma"/>
          <w:b/>
          <w:bCs/>
          <w:sz w:val="20"/>
          <w:szCs w:val="20"/>
          <w:lang w:val="es-ES"/>
        </w:rPr>
        <w:t>Grupo Gallo</w:t>
      </w:r>
      <w:r>
        <w:rPr>
          <w:rFonts w:ascii="Tahoma" w:hAnsi="Tahoma" w:cs="Tahoma"/>
          <w:sz w:val="20"/>
          <w:szCs w:val="20"/>
          <w:lang w:val="es-ES"/>
        </w:rPr>
        <w:t xml:space="preserve"> ha conseguido un meritorio 2,4% de cuota en este segmento. A lo largo de</w:t>
      </w:r>
      <w:r w:rsidR="002E06D9">
        <w:rPr>
          <w:rFonts w:ascii="Tahoma" w:hAnsi="Tahoma" w:cs="Tahoma"/>
          <w:sz w:val="20"/>
          <w:szCs w:val="20"/>
          <w:lang w:val="es-ES"/>
        </w:rPr>
        <w:t xml:space="preserve"> </w:t>
      </w:r>
      <w:r>
        <w:rPr>
          <w:rFonts w:ascii="Tahoma" w:hAnsi="Tahoma" w:cs="Tahoma"/>
          <w:sz w:val="20"/>
          <w:szCs w:val="20"/>
          <w:lang w:val="es-ES"/>
        </w:rPr>
        <w:t xml:space="preserve">2023, el consumo de caldos industriales </w:t>
      </w:r>
      <w:r w:rsidR="002E06D9">
        <w:rPr>
          <w:rFonts w:ascii="Tahoma" w:hAnsi="Tahoma" w:cs="Tahoma"/>
          <w:sz w:val="20"/>
          <w:szCs w:val="20"/>
          <w:lang w:val="es-ES"/>
        </w:rPr>
        <w:t xml:space="preserve">creció </w:t>
      </w:r>
      <w:r>
        <w:rPr>
          <w:rFonts w:ascii="Tahoma" w:hAnsi="Tahoma" w:cs="Tahoma"/>
          <w:sz w:val="20"/>
          <w:szCs w:val="20"/>
          <w:lang w:val="es-ES"/>
        </w:rPr>
        <w:t xml:space="preserve">un 7% en España, siendo </w:t>
      </w:r>
      <w:r w:rsidRPr="005D4B22">
        <w:rPr>
          <w:rFonts w:ascii="Tahoma" w:hAnsi="Tahoma" w:cs="Tahoma"/>
          <w:b/>
          <w:bCs/>
          <w:sz w:val="20"/>
          <w:szCs w:val="20"/>
          <w:lang w:val="es-ES"/>
        </w:rPr>
        <w:t>Grupo Gallo</w:t>
      </w:r>
      <w:r>
        <w:rPr>
          <w:rFonts w:ascii="Tahoma" w:hAnsi="Tahoma" w:cs="Tahoma"/>
          <w:sz w:val="20"/>
          <w:szCs w:val="20"/>
          <w:lang w:val="es-ES"/>
        </w:rPr>
        <w:t xml:space="preserve"> un nuevo actor que ha revolucionado la partida. Con la entrada de la compañía a este nuevo mercado, </w:t>
      </w:r>
      <w:r w:rsidRPr="005D4B22">
        <w:rPr>
          <w:rFonts w:ascii="Tahoma" w:hAnsi="Tahoma" w:cs="Tahoma"/>
          <w:b/>
          <w:bCs/>
          <w:sz w:val="20"/>
          <w:szCs w:val="20"/>
          <w:lang w:val="es-ES"/>
        </w:rPr>
        <w:t>Gallo</w:t>
      </w:r>
      <w:r>
        <w:rPr>
          <w:rFonts w:ascii="Tahoma" w:hAnsi="Tahoma" w:cs="Tahoma"/>
          <w:sz w:val="20"/>
          <w:szCs w:val="20"/>
          <w:lang w:val="es-ES"/>
        </w:rPr>
        <w:t xml:space="preserve"> ha conseguido generar un incremental de 1 millón de euros en la categoría en sus cuatro primeros meses, convirtiéndose en el segundo fabricante con mayor penetración (3,7%).</w:t>
      </w:r>
    </w:p>
    <w:p w14:paraId="0266887F" w14:textId="77777777" w:rsidR="000B4451" w:rsidRDefault="000B4451" w:rsidP="007A2F03">
      <w:pPr>
        <w:jc w:val="both"/>
        <w:rPr>
          <w:rFonts w:ascii="Tahoma" w:eastAsia="Times New Roman" w:hAnsi="Tahoma" w:cs="Tahoma"/>
          <w:color w:val="000000"/>
          <w:sz w:val="20"/>
          <w:szCs w:val="20"/>
          <w:bdr w:val="none" w:sz="0" w:space="0" w:color="auto"/>
          <w:lang w:val="es-ES" w:eastAsia="es-ES"/>
        </w:rPr>
      </w:pPr>
    </w:p>
    <w:p w14:paraId="1D3A8D5C" w14:textId="77777777" w:rsidR="00BA60A9" w:rsidRPr="00207403" w:rsidRDefault="00BA60A9" w:rsidP="007A2F03">
      <w:pPr>
        <w:jc w:val="both"/>
        <w:rPr>
          <w:rFonts w:ascii="Tahoma" w:eastAsia="Times New Roman" w:hAnsi="Tahoma" w:cs="Tahoma"/>
          <w:color w:val="000000"/>
          <w:sz w:val="20"/>
          <w:szCs w:val="20"/>
          <w:bdr w:val="none" w:sz="0" w:space="0" w:color="auto"/>
          <w:lang w:val="es-ES" w:eastAsia="es-ES"/>
        </w:rPr>
      </w:pPr>
    </w:p>
    <w:p w14:paraId="28D1F7E1" w14:textId="44E02192" w:rsidR="00DE3815" w:rsidRPr="00971498" w:rsidRDefault="00921D04" w:rsidP="00BB2F58">
      <w:pPr>
        <w:pStyle w:val="Cuerpo"/>
        <w:jc w:val="both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C</w:t>
      </w:r>
      <w:r w:rsidR="00971498" w:rsidRPr="00971498">
        <w:rPr>
          <w:rFonts w:ascii="Tahoma" w:hAnsi="Tahoma" w:cs="Tahoma"/>
          <w:b/>
          <w:bCs/>
          <w:sz w:val="20"/>
          <w:szCs w:val="20"/>
        </w:rPr>
        <w:t>alidad e i</w:t>
      </w:r>
      <w:r w:rsidR="00DE3815" w:rsidRPr="00971498">
        <w:rPr>
          <w:rFonts w:ascii="Tahoma" w:hAnsi="Tahoma" w:cs="Tahoma"/>
          <w:b/>
          <w:bCs/>
          <w:sz w:val="20"/>
          <w:szCs w:val="20"/>
        </w:rPr>
        <w:t>nnovación en el ADN</w:t>
      </w:r>
      <w:r>
        <w:rPr>
          <w:rFonts w:ascii="Tahoma" w:hAnsi="Tahoma" w:cs="Tahoma"/>
          <w:b/>
          <w:bCs/>
          <w:sz w:val="20"/>
          <w:szCs w:val="20"/>
        </w:rPr>
        <w:t xml:space="preserve"> desde 1946</w:t>
      </w:r>
    </w:p>
    <w:p w14:paraId="3FF9F536" w14:textId="77777777" w:rsidR="003465B0" w:rsidRDefault="003465B0" w:rsidP="003465B0">
      <w:pPr>
        <w:pStyle w:val="Cuerp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  <w:lang w:val="es-ES"/>
        </w:rPr>
        <w:t xml:space="preserve">Durante más de 75 años, </w:t>
      </w:r>
      <w:r w:rsidRPr="00A92709">
        <w:rPr>
          <w:rFonts w:ascii="Tahoma" w:hAnsi="Tahoma" w:cs="Tahoma"/>
          <w:b/>
          <w:bCs/>
          <w:sz w:val="20"/>
          <w:szCs w:val="20"/>
          <w:lang w:val="es-ES"/>
        </w:rPr>
        <w:t>Pastas Gallo</w:t>
      </w:r>
      <w:r>
        <w:rPr>
          <w:rFonts w:ascii="Tahoma" w:hAnsi="Tahoma" w:cs="Tahoma"/>
          <w:sz w:val="20"/>
          <w:szCs w:val="20"/>
          <w:lang w:val="es-ES"/>
        </w:rPr>
        <w:t xml:space="preserve"> ha sido una</w:t>
      </w:r>
      <w:r>
        <w:rPr>
          <w:rFonts w:ascii="Tahoma" w:hAnsi="Tahoma" w:cs="Tahoma"/>
          <w:sz w:val="20"/>
          <w:szCs w:val="20"/>
        </w:rPr>
        <w:t xml:space="preserve"> marca icónica que puede mirar al futuro desde el profundo respeto a un legado que ha demostrado su compromiso con el consumidor y su cercanía con las familias de este país, manteniendo siempre una escucha activa, con voluntad real de estar al lado del consumidor para poder anticiparse a las necesidades de las familias.  </w:t>
      </w:r>
    </w:p>
    <w:p w14:paraId="01ADC60B" w14:textId="2B0B40C1" w:rsidR="0061526A" w:rsidRDefault="00AF0C69" w:rsidP="00D86C27">
      <w:pPr>
        <w:spacing w:after="160"/>
        <w:jc w:val="both"/>
        <w:rPr>
          <w:rFonts w:ascii="Tahoma" w:hAnsi="Tahoma" w:cs="Tahoma"/>
          <w:sz w:val="20"/>
          <w:szCs w:val="20"/>
          <w:lang w:val="es-ES"/>
        </w:rPr>
      </w:pPr>
      <w:r>
        <w:rPr>
          <w:rFonts w:ascii="Tahoma" w:hAnsi="Tahoma" w:cs="Tahoma"/>
          <w:b/>
          <w:bCs/>
          <w:sz w:val="20"/>
          <w:szCs w:val="20"/>
          <w:lang w:val="es-ES"/>
        </w:rPr>
        <w:t>Grupo</w:t>
      </w:r>
      <w:r w:rsidR="00A92709" w:rsidRPr="00A92709">
        <w:rPr>
          <w:rFonts w:ascii="Tahoma" w:hAnsi="Tahoma" w:cs="Tahoma"/>
          <w:b/>
          <w:bCs/>
          <w:sz w:val="20"/>
          <w:szCs w:val="20"/>
          <w:lang w:val="es-ES"/>
        </w:rPr>
        <w:t xml:space="preserve"> Gallo</w:t>
      </w:r>
      <w:r w:rsidR="00A92709" w:rsidRPr="00A92709">
        <w:rPr>
          <w:rFonts w:ascii="Tahoma" w:hAnsi="Tahoma" w:cs="Tahoma"/>
          <w:sz w:val="20"/>
          <w:szCs w:val="20"/>
          <w:lang w:val="es-ES"/>
        </w:rPr>
        <w:t xml:space="preserve"> se ha consolidado en el mercado español como </w:t>
      </w:r>
      <w:r w:rsidR="008F3618">
        <w:rPr>
          <w:rFonts w:ascii="Tahoma" w:hAnsi="Tahoma" w:cs="Tahoma"/>
          <w:sz w:val="20"/>
          <w:szCs w:val="20"/>
          <w:lang w:val="es-ES"/>
        </w:rPr>
        <w:t>marca</w:t>
      </w:r>
      <w:r w:rsidR="00A92709" w:rsidRPr="00A92709">
        <w:rPr>
          <w:rFonts w:ascii="Tahoma" w:hAnsi="Tahoma" w:cs="Tahoma"/>
          <w:sz w:val="20"/>
          <w:szCs w:val="20"/>
          <w:lang w:val="es-ES"/>
        </w:rPr>
        <w:t xml:space="preserve"> líder en el mercado de la pasta seca, las salsas y las harinas como </w:t>
      </w:r>
      <w:r w:rsidR="00FB7397">
        <w:rPr>
          <w:rFonts w:ascii="Tahoma" w:hAnsi="Tahoma" w:cs="Tahoma"/>
          <w:sz w:val="20"/>
          <w:szCs w:val="20"/>
          <w:lang w:val="es-ES"/>
        </w:rPr>
        <w:t>referente</w:t>
      </w:r>
      <w:r w:rsidR="00A92709" w:rsidRPr="00A92709">
        <w:rPr>
          <w:rFonts w:ascii="Tahoma" w:hAnsi="Tahoma" w:cs="Tahoma"/>
          <w:sz w:val="20"/>
          <w:szCs w:val="20"/>
          <w:lang w:val="es-ES"/>
        </w:rPr>
        <w:t xml:space="preserve"> fabricante nacional, ofreciendo una amplia variedad de pastas, con recetas totalmente adaptadas al gusto</w:t>
      </w:r>
      <w:r w:rsidR="008F3618">
        <w:rPr>
          <w:rFonts w:ascii="Tahoma" w:hAnsi="Tahoma" w:cs="Tahoma"/>
          <w:sz w:val="20"/>
          <w:szCs w:val="20"/>
          <w:lang w:val="es-ES"/>
        </w:rPr>
        <w:t xml:space="preserve"> de los paladares</w:t>
      </w:r>
      <w:r w:rsidR="00A92709" w:rsidRPr="00A92709">
        <w:rPr>
          <w:rFonts w:ascii="Tahoma" w:hAnsi="Tahoma" w:cs="Tahoma"/>
          <w:sz w:val="20"/>
          <w:szCs w:val="20"/>
          <w:lang w:val="es-ES"/>
        </w:rPr>
        <w:t xml:space="preserve"> español</w:t>
      </w:r>
      <w:r w:rsidR="008F3618">
        <w:rPr>
          <w:rFonts w:ascii="Tahoma" w:hAnsi="Tahoma" w:cs="Tahoma"/>
          <w:sz w:val="20"/>
          <w:szCs w:val="20"/>
          <w:lang w:val="es-ES"/>
        </w:rPr>
        <w:t>es</w:t>
      </w:r>
      <w:r w:rsidR="00A92709" w:rsidRPr="00A92709">
        <w:rPr>
          <w:rFonts w:ascii="Tahoma" w:hAnsi="Tahoma" w:cs="Tahoma"/>
          <w:sz w:val="20"/>
          <w:szCs w:val="20"/>
          <w:lang w:val="es-ES"/>
        </w:rPr>
        <w:t xml:space="preserve">. </w:t>
      </w:r>
      <w:r w:rsidR="00A92709" w:rsidRPr="0039035E">
        <w:rPr>
          <w:rFonts w:ascii="Tahoma" w:hAnsi="Tahoma" w:cs="Tahoma"/>
          <w:sz w:val="20"/>
          <w:szCs w:val="20"/>
          <w:lang w:val="es-ES"/>
        </w:rPr>
        <w:t xml:space="preserve">El reconocimiento de los consumidores le avala con su fidelidad y una cuota de mercado cercana al 35% en pasta seca, un 29% en salsas y un 16% en harinas. </w:t>
      </w:r>
    </w:p>
    <w:p w14:paraId="7881EE71" w14:textId="2BA553DF" w:rsidR="0062766D" w:rsidRDefault="0062766D" w:rsidP="00D86C27">
      <w:pPr>
        <w:spacing w:after="160"/>
        <w:jc w:val="both"/>
        <w:rPr>
          <w:rFonts w:ascii="Tahoma" w:hAnsi="Tahoma" w:cs="Tahoma"/>
          <w:sz w:val="20"/>
          <w:szCs w:val="20"/>
          <w:lang w:val="es-ES"/>
        </w:rPr>
      </w:pPr>
    </w:p>
    <w:p w14:paraId="008F5E5E" w14:textId="77777777" w:rsidR="0062766D" w:rsidRPr="00D86C27" w:rsidRDefault="0062766D" w:rsidP="00D86C27">
      <w:pPr>
        <w:spacing w:after="160"/>
        <w:jc w:val="both"/>
        <w:rPr>
          <w:rFonts w:ascii="Tahoma" w:hAnsi="Tahoma" w:cs="Tahoma"/>
          <w:sz w:val="20"/>
          <w:szCs w:val="20"/>
          <w:lang w:val="es-ES"/>
        </w:rPr>
      </w:pPr>
    </w:p>
    <w:p w14:paraId="47ED3961" w14:textId="02934C45" w:rsidR="0061526A" w:rsidRPr="00451289" w:rsidRDefault="0061526A" w:rsidP="0061526A">
      <w:pPr>
        <w:pStyle w:val="Cuerpo"/>
        <w:spacing w:line="240" w:lineRule="atLeast"/>
        <w:jc w:val="right"/>
        <w:rPr>
          <w:rFonts w:ascii="Tahoma" w:hAnsi="Tahoma" w:cs="Tahoma"/>
          <w:color w:val="595959" w:themeColor="text1" w:themeTint="A6"/>
          <w:sz w:val="16"/>
          <w:szCs w:val="16"/>
        </w:rPr>
      </w:pPr>
      <w:bookmarkStart w:id="1" w:name="_Hlk163119831"/>
      <w:r w:rsidRPr="00451289">
        <w:rPr>
          <w:rFonts w:ascii="Tahoma" w:hAnsi="Tahoma" w:cs="Tahoma"/>
          <w:b/>
          <w:bCs/>
          <w:color w:val="595959" w:themeColor="text1" w:themeTint="A6"/>
          <w:sz w:val="16"/>
          <w:szCs w:val="16"/>
        </w:rPr>
        <w:t>Para más información</w:t>
      </w:r>
      <w:r w:rsidRPr="00451289">
        <w:rPr>
          <w:rFonts w:ascii="Tahoma" w:hAnsi="Tahoma" w:cs="Tahoma"/>
          <w:color w:val="595959" w:themeColor="text1" w:themeTint="A6"/>
          <w:sz w:val="16"/>
          <w:szCs w:val="16"/>
        </w:rPr>
        <w:t xml:space="preserve">: </w:t>
      </w:r>
      <w:r w:rsidRPr="00451289">
        <w:rPr>
          <w:rFonts w:ascii="Tahoma" w:hAnsi="Tahoma" w:cs="Tahoma"/>
          <w:color w:val="92D050"/>
          <w:sz w:val="16"/>
          <w:szCs w:val="16"/>
        </w:rPr>
        <w:t xml:space="preserve">Tinkle </w:t>
      </w:r>
      <w:proofErr w:type="spellStart"/>
      <w:r w:rsidRPr="00451289">
        <w:rPr>
          <w:rFonts w:ascii="Tahoma" w:hAnsi="Tahoma" w:cs="Tahoma"/>
          <w:color w:val="92D050"/>
          <w:sz w:val="16"/>
          <w:szCs w:val="16"/>
        </w:rPr>
        <w:t>Consultants</w:t>
      </w:r>
      <w:proofErr w:type="spellEnd"/>
    </w:p>
    <w:p w14:paraId="72BF238A" w14:textId="5D5C38BE" w:rsidR="0061526A" w:rsidRPr="00451289" w:rsidRDefault="0061526A" w:rsidP="0061526A">
      <w:pPr>
        <w:pStyle w:val="Cuerpo"/>
        <w:spacing w:line="240" w:lineRule="atLeast"/>
        <w:jc w:val="right"/>
        <w:rPr>
          <w:rFonts w:ascii="Tahoma" w:hAnsi="Tahoma" w:cs="Tahoma"/>
          <w:color w:val="595959" w:themeColor="text1" w:themeTint="A6"/>
          <w:sz w:val="16"/>
          <w:szCs w:val="16"/>
        </w:rPr>
      </w:pPr>
      <w:r w:rsidRPr="00451289">
        <w:rPr>
          <w:rFonts w:ascii="Tahoma" w:hAnsi="Tahoma" w:cs="Tahoma"/>
          <w:color w:val="595959" w:themeColor="text1" w:themeTint="A6"/>
          <w:sz w:val="16"/>
          <w:szCs w:val="16"/>
        </w:rPr>
        <w:t xml:space="preserve">Noemí </w:t>
      </w:r>
      <w:hyperlink r:id="rId8" w:history="1">
        <w:r w:rsidR="00451289" w:rsidRPr="00451289">
          <w:rPr>
            <w:rStyle w:val="Hipervnculo"/>
            <w:rFonts w:ascii="Tahoma" w:hAnsi="Tahoma" w:cs="Tahoma"/>
            <w:color w:val="595959" w:themeColor="text1" w:themeTint="A6"/>
            <w:sz w:val="16"/>
            <w:szCs w:val="16"/>
            <w:u w:val="none"/>
          </w:rPr>
          <w:t>Iglesias |</w:t>
        </w:r>
        <w:r w:rsidR="007E0678">
          <w:rPr>
            <w:rStyle w:val="Hipervnculo"/>
            <w:rFonts w:ascii="Tahoma" w:hAnsi="Tahoma" w:cs="Tahoma"/>
            <w:color w:val="595959" w:themeColor="text1" w:themeTint="A6"/>
            <w:sz w:val="16"/>
            <w:szCs w:val="16"/>
            <w:u w:val="none"/>
          </w:rPr>
          <w:t xml:space="preserve"> </w:t>
        </w:r>
        <w:r w:rsidR="00451289" w:rsidRPr="007E0678">
          <w:rPr>
            <w:rStyle w:val="Hipervnculo"/>
            <w:rFonts w:ascii="Tahoma" w:hAnsi="Tahoma" w:cs="Tahoma"/>
            <w:color w:val="595959" w:themeColor="text1" w:themeTint="A6"/>
            <w:sz w:val="16"/>
            <w:szCs w:val="16"/>
          </w:rPr>
          <w:t>niglesias@tinkle.es</w:t>
        </w:r>
        <w:r w:rsidR="00451289" w:rsidRPr="00451289">
          <w:rPr>
            <w:rStyle w:val="Hipervnculo"/>
            <w:rFonts w:ascii="Tahoma" w:hAnsi="Tahoma" w:cs="Tahoma"/>
            <w:color w:val="595959" w:themeColor="text1" w:themeTint="A6"/>
            <w:sz w:val="16"/>
            <w:szCs w:val="16"/>
            <w:u w:val="none"/>
          </w:rPr>
          <w:t>| Tel.:610</w:t>
        </w:r>
      </w:hyperlink>
      <w:r w:rsidRPr="00451289">
        <w:rPr>
          <w:rFonts w:ascii="Tahoma" w:hAnsi="Tahoma" w:cs="Tahoma"/>
          <w:color w:val="595959" w:themeColor="text1" w:themeTint="A6"/>
          <w:sz w:val="16"/>
          <w:szCs w:val="16"/>
        </w:rPr>
        <w:t xml:space="preserve"> 732 591</w:t>
      </w:r>
    </w:p>
    <w:p w14:paraId="216C0933" w14:textId="52EA3AC4" w:rsidR="00B06E5E" w:rsidRPr="00D86C27" w:rsidRDefault="00451289" w:rsidP="00D86C27">
      <w:pPr>
        <w:pStyle w:val="Cuerpo"/>
        <w:spacing w:line="240" w:lineRule="atLeast"/>
        <w:jc w:val="right"/>
        <w:rPr>
          <w:rFonts w:ascii="Tahoma" w:hAnsi="Tahoma" w:cs="Tahoma"/>
          <w:color w:val="595959" w:themeColor="text1" w:themeTint="A6"/>
          <w:sz w:val="16"/>
          <w:szCs w:val="16"/>
          <w:lang w:val="en-US"/>
        </w:rPr>
      </w:pPr>
      <w:r w:rsidRPr="00451289">
        <w:rPr>
          <w:rFonts w:ascii="Tahoma" w:hAnsi="Tahoma" w:cs="Tahoma"/>
          <w:color w:val="595959" w:themeColor="text1" w:themeTint="A6"/>
          <w:sz w:val="16"/>
          <w:szCs w:val="16"/>
          <w:lang w:val="en-US"/>
        </w:rPr>
        <w:t xml:space="preserve">Andreu Rauet </w:t>
      </w:r>
      <w:hyperlink r:id="rId9" w:history="1">
        <w:r w:rsidR="007E0678" w:rsidRPr="007F0477">
          <w:rPr>
            <w:rStyle w:val="Hipervnculo"/>
            <w:rFonts w:ascii="Tahoma" w:hAnsi="Tahoma" w:cs="Tahoma"/>
            <w:sz w:val="16"/>
            <w:szCs w:val="16"/>
            <w:lang w:val="en-US"/>
          </w:rPr>
          <w:t>| arauet@tinkle.es|</w:t>
        </w:r>
      </w:hyperlink>
      <w:r w:rsidRPr="00451289">
        <w:rPr>
          <w:rFonts w:ascii="Tahoma" w:hAnsi="Tahoma" w:cs="Tahoma"/>
          <w:color w:val="595959" w:themeColor="text1" w:themeTint="A6"/>
          <w:sz w:val="16"/>
          <w:szCs w:val="16"/>
          <w:lang w:val="en-US"/>
        </w:rPr>
        <w:t xml:space="preserve"> Tel.: 673 91 29 18</w:t>
      </w:r>
      <w:bookmarkEnd w:id="0"/>
      <w:bookmarkEnd w:id="1"/>
    </w:p>
    <w:sectPr w:rsidR="00B06E5E" w:rsidRPr="00D86C27">
      <w:headerReference w:type="default" r:id="rId10"/>
      <w:footerReference w:type="default" r:id="rId11"/>
      <w:pgSz w:w="11900" w:h="16840"/>
      <w:pgMar w:top="1417" w:right="1701" w:bottom="1417" w:left="1701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ACF685E" w14:textId="77777777" w:rsidR="00CD1776" w:rsidRDefault="00CD1776">
      <w:r>
        <w:separator/>
      </w:r>
    </w:p>
  </w:endnote>
  <w:endnote w:type="continuationSeparator" w:id="0">
    <w:p w14:paraId="0B26F348" w14:textId="77777777" w:rsidR="00CD1776" w:rsidRDefault="00CD17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8873C9" w14:textId="77777777" w:rsidR="00B31CF1" w:rsidRDefault="00B31CF1">
    <w:pPr>
      <w:pStyle w:val="Cabeceraypie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A97FC5C" w14:textId="77777777" w:rsidR="00CD1776" w:rsidRDefault="00CD1776">
      <w:r>
        <w:separator/>
      </w:r>
    </w:p>
  </w:footnote>
  <w:footnote w:type="continuationSeparator" w:id="0">
    <w:p w14:paraId="3026683B" w14:textId="77777777" w:rsidR="00CD1776" w:rsidRDefault="00CD17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1D8B62" w14:textId="77777777" w:rsidR="00B31CF1" w:rsidRDefault="00B31CF1">
    <w:pPr>
      <w:pStyle w:val="Cabeceraypie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8B18B5A4"/>
    <w:multiLevelType w:val="hybridMultilevel"/>
    <w:tmpl w:val="6BB2B5B1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B4F2F82"/>
    <w:multiLevelType w:val="hybridMultilevel"/>
    <w:tmpl w:val="FDAE47B7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1125F691"/>
    <w:multiLevelType w:val="hybridMultilevel"/>
    <w:tmpl w:val="03D40CD7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33DD6729"/>
    <w:multiLevelType w:val="hybridMultilevel"/>
    <w:tmpl w:val="CFFED292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EB2F80"/>
    <w:multiLevelType w:val="hybridMultilevel"/>
    <w:tmpl w:val="4AAC0350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F062D7"/>
    <w:multiLevelType w:val="hybridMultilevel"/>
    <w:tmpl w:val="42C62BA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D424C5E"/>
    <w:multiLevelType w:val="hybridMultilevel"/>
    <w:tmpl w:val="BDECA836"/>
    <w:lvl w:ilvl="0" w:tplc="C7EA19D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25087088">
    <w:abstractNumId w:val="0"/>
  </w:num>
  <w:num w:numId="2" w16cid:durableId="1161697706">
    <w:abstractNumId w:val="2"/>
  </w:num>
  <w:num w:numId="3" w16cid:durableId="531725078">
    <w:abstractNumId w:val="1"/>
  </w:num>
  <w:num w:numId="4" w16cid:durableId="1702439765">
    <w:abstractNumId w:val="6"/>
  </w:num>
  <w:num w:numId="5" w16cid:durableId="938412977">
    <w:abstractNumId w:val="3"/>
  </w:num>
  <w:num w:numId="6" w16cid:durableId="1970889166">
    <w:abstractNumId w:val="4"/>
  </w:num>
  <w:num w:numId="7" w16cid:durableId="5484976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1CF1"/>
    <w:rsid w:val="00001343"/>
    <w:rsid w:val="00003A0A"/>
    <w:rsid w:val="00004ADD"/>
    <w:rsid w:val="00010A90"/>
    <w:rsid w:val="00011048"/>
    <w:rsid w:val="0001487B"/>
    <w:rsid w:val="00014D62"/>
    <w:rsid w:val="0002639A"/>
    <w:rsid w:val="00026BD3"/>
    <w:rsid w:val="00032CFD"/>
    <w:rsid w:val="00037B47"/>
    <w:rsid w:val="000412D1"/>
    <w:rsid w:val="0004704A"/>
    <w:rsid w:val="000529BA"/>
    <w:rsid w:val="00053211"/>
    <w:rsid w:val="00056FD5"/>
    <w:rsid w:val="000628CF"/>
    <w:rsid w:val="0006368E"/>
    <w:rsid w:val="00066D84"/>
    <w:rsid w:val="00076517"/>
    <w:rsid w:val="0008089C"/>
    <w:rsid w:val="000870FE"/>
    <w:rsid w:val="00094687"/>
    <w:rsid w:val="000975B9"/>
    <w:rsid w:val="000A149F"/>
    <w:rsid w:val="000A38CC"/>
    <w:rsid w:val="000B0A92"/>
    <w:rsid w:val="000B4451"/>
    <w:rsid w:val="000B4592"/>
    <w:rsid w:val="000B5915"/>
    <w:rsid w:val="000B5EB0"/>
    <w:rsid w:val="000C6FB9"/>
    <w:rsid w:val="000C71F4"/>
    <w:rsid w:val="000D2166"/>
    <w:rsid w:val="000D652E"/>
    <w:rsid w:val="000D7497"/>
    <w:rsid w:val="000E7914"/>
    <w:rsid w:val="000F0D9E"/>
    <w:rsid w:val="000F49B5"/>
    <w:rsid w:val="000F57A0"/>
    <w:rsid w:val="0010024F"/>
    <w:rsid w:val="0011162C"/>
    <w:rsid w:val="001253FF"/>
    <w:rsid w:val="001265BF"/>
    <w:rsid w:val="001344FA"/>
    <w:rsid w:val="00136532"/>
    <w:rsid w:val="00141E6D"/>
    <w:rsid w:val="001444F1"/>
    <w:rsid w:val="001469E6"/>
    <w:rsid w:val="00151706"/>
    <w:rsid w:val="00156C6E"/>
    <w:rsid w:val="0016281A"/>
    <w:rsid w:val="00163FFA"/>
    <w:rsid w:val="001668FD"/>
    <w:rsid w:val="0016786A"/>
    <w:rsid w:val="00170D4A"/>
    <w:rsid w:val="00171799"/>
    <w:rsid w:val="00181D98"/>
    <w:rsid w:val="00184F61"/>
    <w:rsid w:val="00187BC4"/>
    <w:rsid w:val="0019660A"/>
    <w:rsid w:val="00197107"/>
    <w:rsid w:val="00197C7E"/>
    <w:rsid w:val="001A1A9F"/>
    <w:rsid w:val="001A3FED"/>
    <w:rsid w:val="001A5740"/>
    <w:rsid w:val="001A5E5B"/>
    <w:rsid w:val="001B055A"/>
    <w:rsid w:val="001B22FF"/>
    <w:rsid w:val="001B5641"/>
    <w:rsid w:val="001B625E"/>
    <w:rsid w:val="001C5439"/>
    <w:rsid w:val="001C5E9D"/>
    <w:rsid w:val="001D00B8"/>
    <w:rsid w:val="001D3704"/>
    <w:rsid w:val="001D3F14"/>
    <w:rsid w:val="001D5274"/>
    <w:rsid w:val="001E15C9"/>
    <w:rsid w:val="001E16F6"/>
    <w:rsid w:val="001E2CDD"/>
    <w:rsid w:val="001E5A1A"/>
    <w:rsid w:val="00207403"/>
    <w:rsid w:val="00207713"/>
    <w:rsid w:val="00210B4A"/>
    <w:rsid w:val="00227DDB"/>
    <w:rsid w:val="00241BB1"/>
    <w:rsid w:val="00245D0D"/>
    <w:rsid w:val="0025662F"/>
    <w:rsid w:val="00261BC5"/>
    <w:rsid w:val="002751C9"/>
    <w:rsid w:val="00275251"/>
    <w:rsid w:val="00275F0C"/>
    <w:rsid w:val="00292F51"/>
    <w:rsid w:val="00295CEF"/>
    <w:rsid w:val="002A5E5B"/>
    <w:rsid w:val="002A68B5"/>
    <w:rsid w:val="002A7E63"/>
    <w:rsid w:val="002B57F4"/>
    <w:rsid w:val="002D0534"/>
    <w:rsid w:val="002D77F7"/>
    <w:rsid w:val="002E0545"/>
    <w:rsid w:val="002E06D9"/>
    <w:rsid w:val="002E1A05"/>
    <w:rsid w:val="002F0EB8"/>
    <w:rsid w:val="002F128E"/>
    <w:rsid w:val="002F3218"/>
    <w:rsid w:val="002F7678"/>
    <w:rsid w:val="00307092"/>
    <w:rsid w:val="00311745"/>
    <w:rsid w:val="00317E70"/>
    <w:rsid w:val="0032148B"/>
    <w:rsid w:val="00332A02"/>
    <w:rsid w:val="00332A55"/>
    <w:rsid w:val="00332BF3"/>
    <w:rsid w:val="003401DF"/>
    <w:rsid w:val="00344B07"/>
    <w:rsid w:val="00345E58"/>
    <w:rsid w:val="00346284"/>
    <w:rsid w:val="003465B0"/>
    <w:rsid w:val="00346CBF"/>
    <w:rsid w:val="00351936"/>
    <w:rsid w:val="003554DB"/>
    <w:rsid w:val="0035790B"/>
    <w:rsid w:val="003626FE"/>
    <w:rsid w:val="00363124"/>
    <w:rsid w:val="00365C86"/>
    <w:rsid w:val="00370ABC"/>
    <w:rsid w:val="003739B6"/>
    <w:rsid w:val="003800A2"/>
    <w:rsid w:val="00380BE9"/>
    <w:rsid w:val="00381094"/>
    <w:rsid w:val="00385C06"/>
    <w:rsid w:val="0038683F"/>
    <w:rsid w:val="003876E0"/>
    <w:rsid w:val="0039035E"/>
    <w:rsid w:val="003A6E39"/>
    <w:rsid w:val="003B404C"/>
    <w:rsid w:val="003B553E"/>
    <w:rsid w:val="003B7B98"/>
    <w:rsid w:val="003C51C0"/>
    <w:rsid w:val="003D0265"/>
    <w:rsid w:val="003E009D"/>
    <w:rsid w:val="003E22E9"/>
    <w:rsid w:val="003E305D"/>
    <w:rsid w:val="003E322B"/>
    <w:rsid w:val="003F3676"/>
    <w:rsid w:val="003F462B"/>
    <w:rsid w:val="003F7F4D"/>
    <w:rsid w:val="0040660C"/>
    <w:rsid w:val="00416DB9"/>
    <w:rsid w:val="00424D5A"/>
    <w:rsid w:val="00432308"/>
    <w:rsid w:val="00440756"/>
    <w:rsid w:val="004422E0"/>
    <w:rsid w:val="00443E39"/>
    <w:rsid w:val="00451289"/>
    <w:rsid w:val="00452C17"/>
    <w:rsid w:val="00456622"/>
    <w:rsid w:val="00456CDD"/>
    <w:rsid w:val="00457240"/>
    <w:rsid w:val="00466629"/>
    <w:rsid w:val="00472956"/>
    <w:rsid w:val="00481976"/>
    <w:rsid w:val="00484867"/>
    <w:rsid w:val="00485491"/>
    <w:rsid w:val="0048682C"/>
    <w:rsid w:val="004878D1"/>
    <w:rsid w:val="00491BDE"/>
    <w:rsid w:val="004936B3"/>
    <w:rsid w:val="00494C08"/>
    <w:rsid w:val="00495306"/>
    <w:rsid w:val="00495357"/>
    <w:rsid w:val="00497B47"/>
    <w:rsid w:val="004A0CBE"/>
    <w:rsid w:val="004A23C7"/>
    <w:rsid w:val="004A2EB9"/>
    <w:rsid w:val="004B15EF"/>
    <w:rsid w:val="004B2BC2"/>
    <w:rsid w:val="004B61F1"/>
    <w:rsid w:val="004C04E0"/>
    <w:rsid w:val="004C1FC5"/>
    <w:rsid w:val="004C5418"/>
    <w:rsid w:val="004F382C"/>
    <w:rsid w:val="004F3E1D"/>
    <w:rsid w:val="005011FA"/>
    <w:rsid w:val="00501297"/>
    <w:rsid w:val="00510523"/>
    <w:rsid w:val="00511885"/>
    <w:rsid w:val="005128EE"/>
    <w:rsid w:val="00513538"/>
    <w:rsid w:val="005145C8"/>
    <w:rsid w:val="0051492B"/>
    <w:rsid w:val="005233E6"/>
    <w:rsid w:val="00530F1B"/>
    <w:rsid w:val="00534C8B"/>
    <w:rsid w:val="00537061"/>
    <w:rsid w:val="00540A43"/>
    <w:rsid w:val="00552B45"/>
    <w:rsid w:val="00555B00"/>
    <w:rsid w:val="00556009"/>
    <w:rsid w:val="0055691F"/>
    <w:rsid w:val="00560437"/>
    <w:rsid w:val="00564D49"/>
    <w:rsid w:val="005670AF"/>
    <w:rsid w:val="00574B8D"/>
    <w:rsid w:val="00574E09"/>
    <w:rsid w:val="00581633"/>
    <w:rsid w:val="00582838"/>
    <w:rsid w:val="00584CED"/>
    <w:rsid w:val="0059355B"/>
    <w:rsid w:val="00594B41"/>
    <w:rsid w:val="005978C7"/>
    <w:rsid w:val="005A3E6F"/>
    <w:rsid w:val="005A3F41"/>
    <w:rsid w:val="005B1397"/>
    <w:rsid w:val="005B32B8"/>
    <w:rsid w:val="005B628E"/>
    <w:rsid w:val="005B7535"/>
    <w:rsid w:val="005B7A74"/>
    <w:rsid w:val="005C0524"/>
    <w:rsid w:val="005D472D"/>
    <w:rsid w:val="005D4B22"/>
    <w:rsid w:val="005E4F77"/>
    <w:rsid w:val="005F242E"/>
    <w:rsid w:val="005F2694"/>
    <w:rsid w:val="005F6045"/>
    <w:rsid w:val="005F66A9"/>
    <w:rsid w:val="005F7C36"/>
    <w:rsid w:val="00602198"/>
    <w:rsid w:val="0061526A"/>
    <w:rsid w:val="0062323E"/>
    <w:rsid w:val="0062766D"/>
    <w:rsid w:val="006347B1"/>
    <w:rsid w:val="006404BD"/>
    <w:rsid w:val="00647174"/>
    <w:rsid w:val="00652864"/>
    <w:rsid w:val="0065471E"/>
    <w:rsid w:val="006660CC"/>
    <w:rsid w:val="00670CBE"/>
    <w:rsid w:val="00675E83"/>
    <w:rsid w:val="00684B6A"/>
    <w:rsid w:val="00696526"/>
    <w:rsid w:val="006A2468"/>
    <w:rsid w:val="006A39F5"/>
    <w:rsid w:val="006A6B3C"/>
    <w:rsid w:val="006A7929"/>
    <w:rsid w:val="006A795A"/>
    <w:rsid w:val="006B21DC"/>
    <w:rsid w:val="006B4088"/>
    <w:rsid w:val="006B6184"/>
    <w:rsid w:val="006B7C60"/>
    <w:rsid w:val="006D31F8"/>
    <w:rsid w:val="006D46CF"/>
    <w:rsid w:val="006D6C16"/>
    <w:rsid w:val="006E57F3"/>
    <w:rsid w:val="006F2BB0"/>
    <w:rsid w:val="00707986"/>
    <w:rsid w:val="00707CFC"/>
    <w:rsid w:val="00710FA5"/>
    <w:rsid w:val="00717DA3"/>
    <w:rsid w:val="00735CCA"/>
    <w:rsid w:val="00737F13"/>
    <w:rsid w:val="00740E1E"/>
    <w:rsid w:val="0074347C"/>
    <w:rsid w:val="00744A3C"/>
    <w:rsid w:val="00745395"/>
    <w:rsid w:val="00746B5D"/>
    <w:rsid w:val="0075200C"/>
    <w:rsid w:val="00752334"/>
    <w:rsid w:val="00754EF6"/>
    <w:rsid w:val="00763666"/>
    <w:rsid w:val="007645D4"/>
    <w:rsid w:val="00766431"/>
    <w:rsid w:val="00767D9C"/>
    <w:rsid w:val="00776547"/>
    <w:rsid w:val="00785D13"/>
    <w:rsid w:val="0079257D"/>
    <w:rsid w:val="00794053"/>
    <w:rsid w:val="007972F1"/>
    <w:rsid w:val="007A2CC8"/>
    <w:rsid w:val="007A2F03"/>
    <w:rsid w:val="007A4319"/>
    <w:rsid w:val="007A5A54"/>
    <w:rsid w:val="007B5262"/>
    <w:rsid w:val="007D17A8"/>
    <w:rsid w:val="007D1DDC"/>
    <w:rsid w:val="007D63DA"/>
    <w:rsid w:val="007E0678"/>
    <w:rsid w:val="007E141C"/>
    <w:rsid w:val="00812A42"/>
    <w:rsid w:val="008206CE"/>
    <w:rsid w:val="00823E4A"/>
    <w:rsid w:val="00826FE6"/>
    <w:rsid w:val="0083256A"/>
    <w:rsid w:val="00834782"/>
    <w:rsid w:val="00834B75"/>
    <w:rsid w:val="00840AD1"/>
    <w:rsid w:val="00841EA3"/>
    <w:rsid w:val="00842345"/>
    <w:rsid w:val="0084500B"/>
    <w:rsid w:val="00845CED"/>
    <w:rsid w:val="00850312"/>
    <w:rsid w:val="008566AC"/>
    <w:rsid w:val="008613FB"/>
    <w:rsid w:val="00862786"/>
    <w:rsid w:val="00864B02"/>
    <w:rsid w:val="0086747B"/>
    <w:rsid w:val="0087119B"/>
    <w:rsid w:val="00880829"/>
    <w:rsid w:val="00893850"/>
    <w:rsid w:val="0089458B"/>
    <w:rsid w:val="00895016"/>
    <w:rsid w:val="008A3405"/>
    <w:rsid w:val="008B06EF"/>
    <w:rsid w:val="008B2A0C"/>
    <w:rsid w:val="008B3D43"/>
    <w:rsid w:val="008C3313"/>
    <w:rsid w:val="008D1646"/>
    <w:rsid w:val="008E08AF"/>
    <w:rsid w:val="008E3F6C"/>
    <w:rsid w:val="008E57BD"/>
    <w:rsid w:val="008F3618"/>
    <w:rsid w:val="008F728D"/>
    <w:rsid w:val="008F72F4"/>
    <w:rsid w:val="00921D04"/>
    <w:rsid w:val="0092236E"/>
    <w:rsid w:val="00925076"/>
    <w:rsid w:val="00925DD7"/>
    <w:rsid w:val="00932115"/>
    <w:rsid w:val="009334C6"/>
    <w:rsid w:val="0093513A"/>
    <w:rsid w:val="0094039C"/>
    <w:rsid w:val="00944C68"/>
    <w:rsid w:val="00950CCB"/>
    <w:rsid w:val="00951E61"/>
    <w:rsid w:val="00952270"/>
    <w:rsid w:val="00956411"/>
    <w:rsid w:val="0095732C"/>
    <w:rsid w:val="00971498"/>
    <w:rsid w:val="00984F12"/>
    <w:rsid w:val="00991C30"/>
    <w:rsid w:val="00991F99"/>
    <w:rsid w:val="009A6DA7"/>
    <w:rsid w:val="009B548B"/>
    <w:rsid w:val="009B66F9"/>
    <w:rsid w:val="009C0E93"/>
    <w:rsid w:val="009C2AA6"/>
    <w:rsid w:val="009C4B34"/>
    <w:rsid w:val="009C52C5"/>
    <w:rsid w:val="009D0BDE"/>
    <w:rsid w:val="009D2C8D"/>
    <w:rsid w:val="009D46A1"/>
    <w:rsid w:val="009D77ED"/>
    <w:rsid w:val="009E7F6F"/>
    <w:rsid w:val="009F27B5"/>
    <w:rsid w:val="00A014CB"/>
    <w:rsid w:val="00A03182"/>
    <w:rsid w:val="00A07BD3"/>
    <w:rsid w:val="00A106F0"/>
    <w:rsid w:val="00A1754B"/>
    <w:rsid w:val="00A21959"/>
    <w:rsid w:val="00A23135"/>
    <w:rsid w:val="00A26416"/>
    <w:rsid w:val="00A2768B"/>
    <w:rsid w:val="00A30DE8"/>
    <w:rsid w:val="00A33587"/>
    <w:rsid w:val="00A447F4"/>
    <w:rsid w:val="00A4503B"/>
    <w:rsid w:val="00A475F2"/>
    <w:rsid w:val="00A51767"/>
    <w:rsid w:val="00A52E64"/>
    <w:rsid w:val="00A61C3F"/>
    <w:rsid w:val="00A654DC"/>
    <w:rsid w:val="00A72770"/>
    <w:rsid w:val="00A7285F"/>
    <w:rsid w:val="00A76A4F"/>
    <w:rsid w:val="00A84B34"/>
    <w:rsid w:val="00A84F20"/>
    <w:rsid w:val="00A908DE"/>
    <w:rsid w:val="00A92709"/>
    <w:rsid w:val="00A95105"/>
    <w:rsid w:val="00AA4AF8"/>
    <w:rsid w:val="00AA52E9"/>
    <w:rsid w:val="00AA745C"/>
    <w:rsid w:val="00AB448C"/>
    <w:rsid w:val="00AF02B2"/>
    <w:rsid w:val="00AF0C69"/>
    <w:rsid w:val="00B06E5E"/>
    <w:rsid w:val="00B16AD6"/>
    <w:rsid w:val="00B21BFB"/>
    <w:rsid w:val="00B304A4"/>
    <w:rsid w:val="00B31CF1"/>
    <w:rsid w:val="00B32B31"/>
    <w:rsid w:val="00B32D6F"/>
    <w:rsid w:val="00B33628"/>
    <w:rsid w:val="00B35BF0"/>
    <w:rsid w:val="00B37283"/>
    <w:rsid w:val="00B52ABD"/>
    <w:rsid w:val="00B52BFB"/>
    <w:rsid w:val="00B572F3"/>
    <w:rsid w:val="00B5784C"/>
    <w:rsid w:val="00B6194D"/>
    <w:rsid w:val="00B6275C"/>
    <w:rsid w:val="00B72870"/>
    <w:rsid w:val="00B754FC"/>
    <w:rsid w:val="00B75564"/>
    <w:rsid w:val="00B77664"/>
    <w:rsid w:val="00B87F64"/>
    <w:rsid w:val="00B9030D"/>
    <w:rsid w:val="00B92658"/>
    <w:rsid w:val="00B958CE"/>
    <w:rsid w:val="00B979ED"/>
    <w:rsid w:val="00B97A4A"/>
    <w:rsid w:val="00BA0BF8"/>
    <w:rsid w:val="00BA1293"/>
    <w:rsid w:val="00BA60A9"/>
    <w:rsid w:val="00BB034D"/>
    <w:rsid w:val="00BB2F58"/>
    <w:rsid w:val="00BB384C"/>
    <w:rsid w:val="00BB3CEC"/>
    <w:rsid w:val="00BB4B9D"/>
    <w:rsid w:val="00BB6E77"/>
    <w:rsid w:val="00BC0ED2"/>
    <w:rsid w:val="00BC40D5"/>
    <w:rsid w:val="00BC6BE5"/>
    <w:rsid w:val="00BC751B"/>
    <w:rsid w:val="00BD1783"/>
    <w:rsid w:val="00BD389A"/>
    <w:rsid w:val="00BD7DCD"/>
    <w:rsid w:val="00BF5E90"/>
    <w:rsid w:val="00C03DD2"/>
    <w:rsid w:val="00C055BB"/>
    <w:rsid w:val="00C0619A"/>
    <w:rsid w:val="00C07AE3"/>
    <w:rsid w:val="00C11090"/>
    <w:rsid w:val="00C24AC3"/>
    <w:rsid w:val="00C27678"/>
    <w:rsid w:val="00C308DA"/>
    <w:rsid w:val="00C33A84"/>
    <w:rsid w:val="00C36DE4"/>
    <w:rsid w:val="00C36F1D"/>
    <w:rsid w:val="00C404F3"/>
    <w:rsid w:val="00C44696"/>
    <w:rsid w:val="00C45154"/>
    <w:rsid w:val="00C47703"/>
    <w:rsid w:val="00C50481"/>
    <w:rsid w:val="00C52D1A"/>
    <w:rsid w:val="00C53F5A"/>
    <w:rsid w:val="00C541E5"/>
    <w:rsid w:val="00C60D57"/>
    <w:rsid w:val="00C64B46"/>
    <w:rsid w:val="00C6532C"/>
    <w:rsid w:val="00C70B12"/>
    <w:rsid w:val="00C81802"/>
    <w:rsid w:val="00C86599"/>
    <w:rsid w:val="00C93000"/>
    <w:rsid w:val="00C9621F"/>
    <w:rsid w:val="00CA35EC"/>
    <w:rsid w:val="00CA517B"/>
    <w:rsid w:val="00CA61B6"/>
    <w:rsid w:val="00CB1033"/>
    <w:rsid w:val="00CB1EF5"/>
    <w:rsid w:val="00CB607C"/>
    <w:rsid w:val="00CD013F"/>
    <w:rsid w:val="00CD1776"/>
    <w:rsid w:val="00CE18DB"/>
    <w:rsid w:val="00CE328C"/>
    <w:rsid w:val="00CF7B9C"/>
    <w:rsid w:val="00D037BB"/>
    <w:rsid w:val="00D050C9"/>
    <w:rsid w:val="00D0523E"/>
    <w:rsid w:val="00D05518"/>
    <w:rsid w:val="00D11714"/>
    <w:rsid w:val="00D32193"/>
    <w:rsid w:val="00D32748"/>
    <w:rsid w:val="00D3359A"/>
    <w:rsid w:val="00D44FE1"/>
    <w:rsid w:val="00D457F7"/>
    <w:rsid w:val="00D50C71"/>
    <w:rsid w:val="00D5186B"/>
    <w:rsid w:val="00D55149"/>
    <w:rsid w:val="00D62CB8"/>
    <w:rsid w:val="00D679F3"/>
    <w:rsid w:val="00D709C7"/>
    <w:rsid w:val="00D73B0A"/>
    <w:rsid w:val="00D7618A"/>
    <w:rsid w:val="00D8057E"/>
    <w:rsid w:val="00D86C27"/>
    <w:rsid w:val="00D87640"/>
    <w:rsid w:val="00D87686"/>
    <w:rsid w:val="00D90E09"/>
    <w:rsid w:val="00D92842"/>
    <w:rsid w:val="00D94798"/>
    <w:rsid w:val="00DA0B22"/>
    <w:rsid w:val="00DA2E2B"/>
    <w:rsid w:val="00DB068D"/>
    <w:rsid w:val="00DB1AA6"/>
    <w:rsid w:val="00DB47E8"/>
    <w:rsid w:val="00DB7FA0"/>
    <w:rsid w:val="00DC1863"/>
    <w:rsid w:val="00DC7D34"/>
    <w:rsid w:val="00DD0A67"/>
    <w:rsid w:val="00DD1DA7"/>
    <w:rsid w:val="00DD6C73"/>
    <w:rsid w:val="00DE3815"/>
    <w:rsid w:val="00DE4AD5"/>
    <w:rsid w:val="00DF3FF7"/>
    <w:rsid w:val="00DF49C0"/>
    <w:rsid w:val="00E032A9"/>
    <w:rsid w:val="00E15E21"/>
    <w:rsid w:val="00E17DA0"/>
    <w:rsid w:val="00E30243"/>
    <w:rsid w:val="00E30A14"/>
    <w:rsid w:val="00E32789"/>
    <w:rsid w:val="00E34DE3"/>
    <w:rsid w:val="00E354ED"/>
    <w:rsid w:val="00E47E92"/>
    <w:rsid w:val="00E60722"/>
    <w:rsid w:val="00E636A2"/>
    <w:rsid w:val="00E65E31"/>
    <w:rsid w:val="00E7506F"/>
    <w:rsid w:val="00E82A33"/>
    <w:rsid w:val="00E95F08"/>
    <w:rsid w:val="00EA69AE"/>
    <w:rsid w:val="00EB2FBE"/>
    <w:rsid w:val="00EC11E4"/>
    <w:rsid w:val="00EC27DD"/>
    <w:rsid w:val="00EC41D4"/>
    <w:rsid w:val="00ED2D5D"/>
    <w:rsid w:val="00ED42A7"/>
    <w:rsid w:val="00ED5C78"/>
    <w:rsid w:val="00ED6C68"/>
    <w:rsid w:val="00ED714B"/>
    <w:rsid w:val="00ED7394"/>
    <w:rsid w:val="00EE30E7"/>
    <w:rsid w:val="00EE32B5"/>
    <w:rsid w:val="00EE36A9"/>
    <w:rsid w:val="00EE6650"/>
    <w:rsid w:val="00EF077A"/>
    <w:rsid w:val="00EF3207"/>
    <w:rsid w:val="00EF5A8B"/>
    <w:rsid w:val="00F00FC5"/>
    <w:rsid w:val="00F1262C"/>
    <w:rsid w:val="00F13E71"/>
    <w:rsid w:val="00F24C86"/>
    <w:rsid w:val="00F26084"/>
    <w:rsid w:val="00F3050B"/>
    <w:rsid w:val="00F3488F"/>
    <w:rsid w:val="00F40300"/>
    <w:rsid w:val="00F40927"/>
    <w:rsid w:val="00F47885"/>
    <w:rsid w:val="00F522EF"/>
    <w:rsid w:val="00F53EAB"/>
    <w:rsid w:val="00F718C6"/>
    <w:rsid w:val="00F75FF8"/>
    <w:rsid w:val="00F76E88"/>
    <w:rsid w:val="00F7720F"/>
    <w:rsid w:val="00F81324"/>
    <w:rsid w:val="00F9100F"/>
    <w:rsid w:val="00F94B5A"/>
    <w:rsid w:val="00FB6E2B"/>
    <w:rsid w:val="00FB7397"/>
    <w:rsid w:val="00FC3B0A"/>
    <w:rsid w:val="00FD1102"/>
    <w:rsid w:val="00FD4549"/>
    <w:rsid w:val="00FD5028"/>
    <w:rsid w:val="00FD67C4"/>
    <w:rsid w:val="00FE59D1"/>
    <w:rsid w:val="00FE5C01"/>
    <w:rsid w:val="00FE78F9"/>
    <w:rsid w:val="00FF3E89"/>
    <w:rsid w:val="00FF6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64D0C6"/>
  <w15:docId w15:val="{555D7446-AC1B-4072-B04E-83E2A5CA91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Arial Unicode MS" w:hAnsi="Times New Roman" w:cs="Times New Roman"/>
        <w:bdr w:val="nil"/>
        <w:lang w:val="es-ES_tradnl" w:eastAsia="es-ES_tradn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Pr>
      <w:sz w:val="24"/>
      <w:szCs w:val="24"/>
      <w:lang w:val="en-US" w:eastAsia="en-US"/>
    </w:rPr>
  </w:style>
  <w:style w:type="paragraph" w:styleId="Ttulo1">
    <w:name w:val="heading 1"/>
    <w:next w:val="Cuerpo"/>
    <w:pPr>
      <w:keepNext/>
      <w:keepLines/>
      <w:spacing w:before="240" w:line="259" w:lineRule="auto"/>
      <w:outlineLvl w:val="0"/>
    </w:pPr>
    <w:rPr>
      <w:rFonts w:ascii="Calibri Light" w:eastAsia="Calibri Light" w:hAnsi="Calibri Light" w:cs="Calibri Light"/>
      <w:color w:val="2E74B5"/>
      <w:sz w:val="32"/>
      <w:szCs w:val="32"/>
      <w:u w:color="2E74B5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abeceraypie">
    <w:name w:val="Cabecera y pie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Cuerpo">
    <w:name w:val="Cuerpo"/>
    <w:pPr>
      <w:spacing w:after="160" w:line="259" w:lineRule="auto"/>
    </w:pPr>
    <w:rPr>
      <w:rFonts w:ascii="Calibri" w:eastAsia="Calibri" w:hAnsi="Calibri" w:cs="Calibri"/>
      <w:color w:val="000000"/>
      <w:sz w:val="22"/>
      <w:szCs w:val="22"/>
      <w:u w:color="000000"/>
      <w14:textOutline w14:w="0" w14:cap="flat" w14:cmpd="sng" w14:algn="ctr">
        <w14:noFill/>
        <w14:prstDash w14:val="solid"/>
        <w14:bevel/>
      </w14:textOutline>
    </w:rPr>
  </w:style>
  <w:style w:type="character" w:customStyle="1" w:styleId="Ninguno">
    <w:name w:val="Ninguno"/>
  </w:style>
  <w:style w:type="character" w:customStyle="1" w:styleId="Enlace">
    <w:name w:val="Enlace"/>
    <w:rPr>
      <w:outline w:val="0"/>
      <w:color w:val="0000FF"/>
      <w:u w:val="single" w:color="0000FF"/>
    </w:rPr>
  </w:style>
  <w:style w:type="character" w:styleId="Mencinsinresolver">
    <w:name w:val="Unresolved Mention"/>
    <w:basedOn w:val="Fuentedeprrafopredeter"/>
    <w:uiPriority w:val="99"/>
    <w:semiHidden/>
    <w:unhideWhenUsed/>
    <w:rsid w:val="001A5740"/>
    <w:rPr>
      <w:color w:val="605E5C"/>
      <w:shd w:val="clear" w:color="auto" w:fill="E1DFDD"/>
    </w:rPr>
  </w:style>
  <w:style w:type="paragraph" w:styleId="Ttulo">
    <w:name w:val="Title"/>
    <w:basedOn w:val="Normal"/>
    <w:next w:val="Normal"/>
    <w:link w:val="TtuloCar"/>
    <w:uiPriority w:val="10"/>
    <w:qFormat/>
    <w:rsid w:val="00F13E71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F13E71"/>
    <w:rPr>
      <w:rFonts w:asciiTheme="majorHAnsi" w:eastAsiaTheme="majorEastAsia" w:hAnsiTheme="majorHAnsi" w:cstheme="majorBidi"/>
      <w:spacing w:val="-10"/>
      <w:kern w:val="28"/>
      <w:sz w:val="56"/>
      <w:szCs w:val="56"/>
      <w:lang w:val="en-US" w:eastAsia="en-US"/>
    </w:rPr>
  </w:style>
  <w:style w:type="character" w:styleId="Refdecomentario">
    <w:name w:val="annotation reference"/>
    <w:basedOn w:val="Fuentedeprrafopredeter"/>
    <w:uiPriority w:val="99"/>
    <w:semiHidden/>
    <w:unhideWhenUsed/>
    <w:rsid w:val="00187BC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187BC4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187BC4"/>
    <w:rPr>
      <w:lang w:val="en-US"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187BC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187BC4"/>
    <w:rPr>
      <w:b/>
      <w:bCs/>
      <w:lang w:val="en-US" w:eastAsia="en-US"/>
    </w:rPr>
  </w:style>
  <w:style w:type="paragraph" w:customStyle="1" w:styleId="Default">
    <w:name w:val="Default"/>
    <w:rsid w:val="00C8659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</w:pPr>
    <w:rPr>
      <w:color w:val="000000"/>
      <w:sz w:val="24"/>
      <w:szCs w:val="24"/>
      <w:lang w:val="es-ES"/>
    </w:rPr>
  </w:style>
  <w:style w:type="paragraph" w:styleId="Prrafodelista">
    <w:name w:val="List Paragraph"/>
    <w:basedOn w:val="Normal"/>
    <w:uiPriority w:val="34"/>
    <w:qFormat/>
    <w:rsid w:val="00C8180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val="es-ES"/>
    </w:rPr>
  </w:style>
  <w:style w:type="paragraph" w:styleId="Subttulo">
    <w:name w:val="Subtitle"/>
    <w:basedOn w:val="Normal"/>
    <w:next w:val="Normal"/>
    <w:link w:val="SubttuloCar"/>
    <w:uiPriority w:val="11"/>
    <w:qFormat/>
    <w:rsid w:val="00574B8D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tuloCar">
    <w:name w:val="Subtítulo Car"/>
    <w:basedOn w:val="Fuentedeprrafopredeter"/>
    <w:link w:val="Subttulo"/>
    <w:uiPriority w:val="11"/>
    <w:rsid w:val="00574B8D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n-US" w:eastAsia="en-US"/>
    </w:rPr>
  </w:style>
  <w:style w:type="paragraph" w:styleId="Revisin">
    <w:name w:val="Revision"/>
    <w:hidden/>
    <w:uiPriority w:val="99"/>
    <w:semiHidden/>
    <w:rsid w:val="00003A0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sz w:val="24"/>
      <w:szCs w:val="24"/>
      <w:lang w:val="en-US" w:eastAsia="en-US"/>
    </w:rPr>
  </w:style>
  <w:style w:type="paragraph" w:styleId="NormalWeb">
    <w:name w:val="Normal (Web)"/>
    <w:basedOn w:val="Normal"/>
    <w:uiPriority w:val="99"/>
    <w:unhideWhenUsed/>
    <w:rsid w:val="00D9479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es-ES" w:eastAsia="es-ES"/>
    </w:rPr>
  </w:style>
  <w:style w:type="paragraph" w:styleId="z-Principiodelformulario">
    <w:name w:val="HTML Top of Form"/>
    <w:basedOn w:val="Normal"/>
    <w:next w:val="Normal"/>
    <w:link w:val="z-PrincipiodelformularioCar"/>
    <w:hidden/>
    <w:uiPriority w:val="99"/>
    <w:semiHidden/>
    <w:unhideWhenUsed/>
    <w:rsid w:val="00010A90"/>
    <w:pPr>
      <w:pBdr>
        <w:top w:val="none" w:sz="0" w:space="0" w:color="auto"/>
        <w:left w:val="none" w:sz="0" w:space="0" w:color="auto"/>
        <w:bottom w:val="single" w:sz="6" w:space="1" w:color="auto"/>
        <w:right w:val="none" w:sz="0" w:space="0" w:color="auto"/>
        <w:between w:val="none" w:sz="0" w:space="0" w:color="auto"/>
        <w:bar w:val="none" w:sz="0" w:color="auto"/>
      </w:pBdr>
      <w:jc w:val="center"/>
    </w:pPr>
    <w:rPr>
      <w:rFonts w:ascii="Arial" w:eastAsia="Times New Roman" w:hAnsi="Arial" w:cs="Arial"/>
      <w:vanish/>
      <w:sz w:val="16"/>
      <w:szCs w:val="16"/>
      <w:bdr w:val="none" w:sz="0" w:space="0" w:color="auto"/>
      <w:lang w:val="es-ES" w:eastAsia="es-ES"/>
    </w:rPr>
  </w:style>
  <w:style w:type="character" w:customStyle="1" w:styleId="z-PrincipiodelformularioCar">
    <w:name w:val="z-Principio del formulario Car"/>
    <w:basedOn w:val="Fuentedeprrafopredeter"/>
    <w:link w:val="z-Principiodelformulario"/>
    <w:uiPriority w:val="99"/>
    <w:semiHidden/>
    <w:rsid w:val="00010A90"/>
    <w:rPr>
      <w:rFonts w:ascii="Arial" w:eastAsia="Times New Roman" w:hAnsi="Arial" w:cs="Arial"/>
      <w:vanish/>
      <w:sz w:val="16"/>
      <w:szCs w:val="16"/>
      <w:bdr w:val="none" w:sz="0" w:space="0" w:color="auto"/>
      <w:lang w:val="es-ES" w:eastAsia="es-ES"/>
    </w:rPr>
  </w:style>
  <w:style w:type="character" w:customStyle="1" w:styleId="mb-3">
    <w:name w:val="mb-3"/>
    <w:basedOn w:val="Fuentedeprrafopredeter"/>
    <w:rsid w:val="00010A90"/>
  </w:style>
  <w:style w:type="paragraph" w:styleId="z-Finaldelformulario">
    <w:name w:val="HTML Bottom of Form"/>
    <w:basedOn w:val="Normal"/>
    <w:next w:val="Normal"/>
    <w:link w:val="z-FinaldelformularioCar"/>
    <w:hidden/>
    <w:uiPriority w:val="99"/>
    <w:semiHidden/>
    <w:unhideWhenUsed/>
    <w:rsid w:val="00010A90"/>
    <w:pPr>
      <w:pBdr>
        <w:top w:val="single" w:sz="6" w:space="1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jc w:val="center"/>
    </w:pPr>
    <w:rPr>
      <w:rFonts w:ascii="Arial" w:eastAsia="Times New Roman" w:hAnsi="Arial" w:cs="Arial"/>
      <w:vanish/>
      <w:sz w:val="16"/>
      <w:szCs w:val="16"/>
      <w:bdr w:val="none" w:sz="0" w:space="0" w:color="auto"/>
      <w:lang w:val="es-ES" w:eastAsia="es-ES"/>
    </w:rPr>
  </w:style>
  <w:style w:type="character" w:customStyle="1" w:styleId="z-FinaldelformularioCar">
    <w:name w:val="z-Final del formulario Car"/>
    <w:basedOn w:val="Fuentedeprrafopredeter"/>
    <w:link w:val="z-Finaldelformulario"/>
    <w:uiPriority w:val="99"/>
    <w:semiHidden/>
    <w:rsid w:val="00010A90"/>
    <w:rPr>
      <w:rFonts w:ascii="Arial" w:eastAsia="Times New Roman" w:hAnsi="Arial" w:cs="Arial"/>
      <w:vanish/>
      <w:sz w:val="16"/>
      <w:szCs w:val="16"/>
      <w:bdr w:val="none" w:sz="0" w:space="0" w:color="auto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96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3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2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0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9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49840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105391534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312368405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48793947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07817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0" w:color="auto"/>
                          </w:divBdr>
                          <w:divsChild>
                            <w:div w:id="532887503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285158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2822269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4457782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7060303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94929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0" w:color="auto"/>
                          </w:divBdr>
                          <w:divsChild>
                            <w:div w:id="1552495599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531409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6799386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</w:div>
                                  </w:divsChild>
                                </w:div>
                                <w:div w:id="7826969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10027030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17416360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11180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484088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495030756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</w:div>
              </w:divsChild>
            </w:div>
          </w:divsChild>
        </w:div>
      </w:divsChild>
    </w:div>
    <w:div w:id="205484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5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glesias%20|niglesias@tinkle.es|%20Tel.:610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|%20arauet@tinkle.es|" TargetMode="External"/></Relationships>
</file>

<file path=word/theme/theme1.xml><?xml version="1.0" encoding="utf-8"?>
<a:theme xmlns:a="http://schemas.openxmlformats.org/drawingml/2006/main" name="Tema de Office">
  <a:themeElements>
    <a:clrScheme name="Tema d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e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688</Words>
  <Characters>3928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</dc:creator>
  <cp:lastModifiedBy>Andreu Rauet</cp:lastModifiedBy>
  <cp:revision>4</cp:revision>
  <cp:lastPrinted>2023-01-16T09:06:00Z</cp:lastPrinted>
  <dcterms:created xsi:type="dcterms:W3CDTF">2024-07-05T09:06:00Z</dcterms:created>
  <dcterms:modified xsi:type="dcterms:W3CDTF">2024-07-08T08:10:00Z</dcterms:modified>
</cp:coreProperties>
</file>