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14F36" w:rsidP="00D14F36" w:rsidRDefault="00D14F36" w14:paraId="44985031" w14:textId="77777777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Pr="002E52DC" w:rsidR="003D48C1" w:rsidP="2EF5E50D" w:rsidRDefault="00D14F36" w14:paraId="2016A08B" w14:textId="6C6CC8AD">
      <w:pPr>
        <w:pStyle w:val="Normal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>Cristina Sánchez</w:t>
      </w:r>
      <w:r w:rsidR="00564641">
        <w:rPr>
          <w:rFonts w:ascii="Tahoma" w:hAnsi="Tahoma" w:cs="Tahoma"/>
          <w:b w:val="1"/>
          <w:bCs w:val="1"/>
          <w:sz w:val="32"/>
          <w:szCs w:val="32"/>
        </w:rPr>
        <w:t xml:space="preserve"> </w:t>
      </w:r>
      <w:r w:rsidR="00564641">
        <w:rPr>
          <w:rFonts w:ascii="Tahoma" w:hAnsi="Tahoma" w:cs="Tahoma"/>
          <w:b w:val="1"/>
          <w:bCs w:val="1"/>
          <w:sz w:val="32"/>
          <w:szCs w:val="32"/>
        </w:rPr>
        <w:t>Rams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, nueva </w:t>
      </w:r>
      <w:r w:rsidRPr="002E52DC" w:rsidR="002E52DC">
        <w:rPr>
          <w:rFonts w:ascii="Tahoma" w:hAnsi="Tahoma" w:cs="Tahoma"/>
          <w:b w:val="1"/>
          <w:bCs w:val="1"/>
          <w:sz w:val="32"/>
          <w:szCs w:val="32"/>
        </w:rPr>
        <w:t>directora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 de I+D y Calidad d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e</w:t>
      </w:r>
      <w:r w:rsidRPr="002E52DC" w:rsidR="00135772">
        <w:rPr>
          <w:rFonts w:ascii="Tahoma" w:hAnsi="Tahoma" w:cs="Tahoma"/>
          <w:b w:val="1"/>
          <w:bCs w:val="1"/>
          <w:sz w:val="32"/>
          <w:szCs w:val="32"/>
        </w:rPr>
        <w:t>l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 Gr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up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o Gal</w:t>
      </w:r>
      <w:r w:rsidRPr="002E52DC" w:rsidR="003D48C1">
        <w:rPr>
          <w:rFonts w:ascii="Tahoma" w:hAnsi="Tahoma" w:cs="Tahoma"/>
          <w:b w:val="1"/>
          <w:bCs w:val="1"/>
          <w:sz w:val="32"/>
          <w:szCs w:val="32"/>
        </w:rPr>
        <w:t xml:space="preserve">lo</w:t>
      </w:r>
      <w:r w:rsidR="32FD341B">
        <w:drawing>
          <wp:inline wp14:editId="1AB3FF7D" wp14:anchorId="7E090BF8">
            <wp:extent cx="5384801" cy="3594100"/>
            <wp:effectExtent l="0" t="0" r="6350" b="6350"/>
            <wp:docPr id="862341631" name="Imagen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1"/>
                    <pic:cNvPicPr/>
                  </pic:nvPicPr>
                  <pic:blipFill>
                    <a:blip r:embed="Rda8f4d144dd24c5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5384801" cy="35941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Pr="002E52DC" w:rsidR="003D48C1" w:rsidP="2EF5E50D" w:rsidRDefault="00D14F36" w14:paraId="02F25926" w14:textId="676F412C">
      <w:pPr>
        <w:pStyle w:val="Normal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21EEEE8F" w:rsidR="0B38ACA6">
        <w:rPr>
          <w:rFonts w:ascii="Tahoma" w:hAnsi="Tahoma" w:cs="Tahoma"/>
          <w:b w:val="1"/>
          <w:bCs w:val="1"/>
          <w:sz w:val="20"/>
          <w:szCs w:val="20"/>
        </w:rPr>
        <w:t xml:space="preserve">Barcelona, </w:t>
      </w:r>
      <w:r w:rsidRPr="21EEEE8F" w:rsidR="7B0B8916">
        <w:rPr>
          <w:rFonts w:ascii="Tahoma" w:hAnsi="Tahoma" w:cs="Tahoma"/>
          <w:b w:val="1"/>
          <w:bCs w:val="1"/>
          <w:sz w:val="20"/>
          <w:szCs w:val="20"/>
        </w:rPr>
        <w:t>30</w:t>
      </w:r>
      <w:r w:rsidRPr="21EEEE8F" w:rsidR="0B38ACA6">
        <w:rPr>
          <w:rFonts w:ascii="Tahoma" w:hAnsi="Tahoma" w:cs="Tahoma"/>
          <w:b w:val="1"/>
          <w:bCs w:val="1"/>
          <w:sz w:val="20"/>
          <w:szCs w:val="20"/>
        </w:rPr>
        <w:t xml:space="preserve"> de enero de 202</w:t>
      </w:r>
      <w:r w:rsidRPr="21EEEE8F" w:rsidR="00CE6B86">
        <w:rPr>
          <w:rFonts w:ascii="Tahoma" w:hAnsi="Tahoma" w:cs="Tahoma"/>
          <w:b w:val="1"/>
          <w:bCs w:val="1"/>
          <w:sz w:val="20"/>
          <w:szCs w:val="20"/>
        </w:rPr>
        <w:t>5</w:t>
      </w:r>
      <w:r w:rsidRPr="21EEEE8F" w:rsidR="0B38ACA6">
        <w:rPr>
          <w:rFonts w:ascii="Tahoma" w:hAnsi="Tahoma" w:cs="Tahoma"/>
          <w:sz w:val="20"/>
          <w:szCs w:val="20"/>
        </w:rPr>
        <w:t xml:space="preserve">. </w:t>
      </w:r>
      <w:r w:rsidRPr="21EEEE8F" w:rsidR="003D48C1">
        <w:rPr>
          <w:rFonts w:ascii="Tahoma" w:hAnsi="Tahoma" w:cs="Tahoma"/>
          <w:sz w:val="20"/>
          <w:szCs w:val="20"/>
        </w:rPr>
        <w:t>Grupo Gallo</w:t>
      </w:r>
      <w:r w:rsidRPr="21EEEE8F" w:rsidR="7A2F4FE9">
        <w:rPr>
          <w:rFonts w:ascii="Tahoma" w:hAnsi="Tahoma" w:cs="Tahoma"/>
          <w:sz w:val="20"/>
          <w:szCs w:val="20"/>
        </w:rPr>
        <w:t xml:space="preserve"> </w:t>
      </w:r>
      <w:r w:rsidRPr="21EEEE8F" w:rsidR="00AC57C4">
        <w:rPr>
          <w:rFonts w:ascii="Tahoma" w:hAnsi="Tahoma" w:cs="Tahoma"/>
          <w:sz w:val="20"/>
          <w:szCs w:val="20"/>
        </w:rPr>
        <w:t xml:space="preserve">ha </w:t>
      </w:r>
      <w:r w:rsidRPr="21EEEE8F" w:rsidR="002F2A23">
        <w:rPr>
          <w:rFonts w:ascii="Tahoma" w:hAnsi="Tahoma" w:cs="Tahoma"/>
          <w:sz w:val="20"/>
          <w:szCs w:val="20"/>
        </w:rPr>
        <w:t>nombrado a</w:t>
      </w:r>
      <w:r w:rsidRPr="21EEEE8F" w:rsidR="003D48C1">
        <w:rPr>
          <w:rFonts w:ascii="Tahoma" w:hAnsi="Tahoma" w:cs="Tahoma"/>
          <w:sz w:val="20"/>
          <w:szCs w:val="20"/>
        </w:rPr>
        <w:t xml:space="preserve"> Cristina </w:t>
      </w:r>
      <w:r w:rsidRPr="21EEEE8F" w:rsidR="00CE6B86">
        <w:rPr>
          <w:rFonts w:ascii="Tahoma" w:hAnsi="Tahoma" w:cs="Tahoma"/>
          <w:sz w:val="20"/>
          <w:szCs w:val="20"/>
        </w:rPr>
        <w:t xml:space="preserve">Sánchez </w:t>
      </w:r>
      <w:r w:rsidRPr="21EEEE8F" w:rsidR="00CE6B86">
        <w:rPr>
          <w:rFonts w:ascii="Tahoma" w:hAnsi="Tahoma" w:cs="Tahoma"/>
          <w:sz w:val="20"/>
          <w:szCs w:val="20"/>
        </w:rPr>
        <w:t>Rams</w:t>
      </w:r>
      <w:r w:rsidRPr="21EEEE8F" w:rsidR="00564641">
        <w:rPr>
          <w:rFonts w:ascii="Tahoma" w:hAnsi="Tahoma" w:cs="Tahoma"/>
          <w:sz w:val="20"/>
          <w:szCs w:val="20"/>
        </w:rPr>
        <w:t xml:space="preserve"> </w:t>
      </w:r>
      <w:r w:rsidRPr="21EEEE8F" w:rsidR="003D48C1">
        <w:rPr>
          <w:rFonts w:ascii="Tahoma" w:hAnsi="Tahoma" w:cs="Tahoma"/>
          <w:sz w:val="20"/>
          <w:szCs w:val="20"/>
        </w:rPr>
        <w:t xml:space="preserve">nueva </w:t>
      </w:r>
      <w:r w:rsidRPr="21EEEE8F" w:rsidR="000724E8">
        <w:rPr>
          <w:rFonts w:ascii="Tahoma" w:hAnsi="Tahoma" w:cs="Tahoma"/>
          <w:sz w:val="20"/>
          <w:szCs w:val="20"/>
        </w:rPr>
        <w:t>directora</w:t>
      </w:r>
      <w:r w:rsidRPr="21EEEE8F" w:rsidR="003D48C1">
        <w:rPr>
          <w:rFonts w:ascii="Tahoma" w:hAnsi="Tahoma" w:cs="Tahoma"/>
          <w:sz w:val="20"/>
          <w:szCs w:val="20"/>
        </w:rPr>
        <w:t xml:space="preserve"> de </w:t>
      </w:r>
      <w:r w:rsidRPr="21EEEE8F" w:rsidR="000724E8">
        <w:rPr>
          <w:rFonts w:ascii="Tahoma" w:hAnsi="Tahoma" w:cs="Tahoma"/>
          <w:sz w:val="20"/>
          <w:szCs w:val="20"/>
        </w:rPr>
        <w:t>I+D</w:t>
      </w:r>
      <w:r w:rsidRPr="21EEEE8F" w:rsidR="003D48C1">
        <w:rPr>
          <w:rFonts w:ascii="Tahoma" w:hAnsi="Tahoma" w:cs="Tahoma"/>
          <w:sz w:val="20"/>
          <w:szCs w:val="20"/>
        </w:rPr>
        <w:t xml:space="preserve"> y Calidad</w:t>
      </w:r>
      <w:r w:rsidRPr="21EEEE8F" w:rsidR="0054562D">
        <w:rPr>
          <w:rFonts w:ascii="Tahoma" w:hAnsi="Tahoma" w:cs="Tahoma"/>
          <w:sz w:val="20"/>
          <w:szCs w:val="20"/>
        </w:rPr>
        <w:t xml:space="preserve"> con el objetivo de</w:t>
      </w:r>
      <w:r w:rsidRPr="21EEEE8F" w:rsidR="000216D9">
        <w:rPr>
          <w:rFonts w:ascii="Tahoma" w:hAnsi="Tahoma" w:cs="Tahoma"/>
          <w:sz w:val="20"/>
          <w:szCs w:val="20"/>
        </w:rPr>
        <w:t xml:space="preserve"> </w:t>
      </w:r>
      <w:r w:rsidRPr="21EEEE8F" w:rsidR="000216D9">
        <w:rPr>
          <w:rFonts w:ascii="Tahoma" w:hAnsi="Tahoma" w:cs="Tahoma"/>
          <w:b w:val="1"/>
          <w:bCs w:val="1"/>
          <w:sz w:val="20"/>
          <w:szCs w:val="20"/>
        </w:rPr>
        <w:t xml:space="preserve">impulsar un ambicioso plan de </w:t>
      </w:r>
      <w:r w:rsidRPr="21EEEE8F" w:rsidR="001F6395">
        <w:rPr>
          <w:rFonts w:ascii="Tahoma" w:hAnsi="Tahoma" w:cs="Tahoma"/>
          <w:b w:val="1"/>
          <w:bCs w:val="1"/>
          <w:sz w:val="20"/>
          <w:szCs w:val="20"/>
        </w:rPr>
        <w:t>innovación en nuevos productos</w:t>
      </w:r>
      <w:r w:rsidRPr="21EEEE8F" w:rsidR="00F9212A">
        <w:rPr>
          <w:rFonts w:ascii="Tahoma" w:hAnsi="Tahoma" w:cs="Tahoma"/>
          <w:b w:val="1"/>
          <w:bCs w:val="1"/>
          <w:sz w:val="20"/>
          <w:szCs w:val="20"/>
        </w:rPr>
        <w:t xml:space="preserve"> y</w:t>
      </w:r>
      <w:r w:rsidRPr="21EEEE8F" w:rsidR="00984787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1EEEE8F" w:rsidR="00F9212A">
        <w:rPr>
          <w:rFonts w:ascii="Tahoma" w:hAnsi="Tahoma" w:cs="Tahoma"/>
          <w:b w:val="1"/>
          <w:bCs w:val="1"/>
          <w:sz w:val="20"/>
          <w:szCs w:val="20"/>
        </w:rPr>
        <w:t>maximizar</w:t>
      </w:r>
      <w:r w:rsidRPr="21EEEE8F" w:rsidR="00984787">
        <w:rPr>
          <w:rFonts w:ascii="Tahoma" w:hAnsi="Tahoma" w:cs="Tahoma"/>
          <w:b w:val="1"/>
          <w:bCs w:val="1"/>
          <w:sz w:val="20"/>
          <w:szCs w:val="20"/>
        </w:rPr>
        <w:t xml:space="preserve"> los estándares </w:t>
      </w:r>
      <w:r w:rsidRPr="21EEEE8F" w:rsidR="00A30816">
        <w:rPr>
          <w:rFonts w:ascii="Tahoma" w:hAnsi="Tahoma" w:cs="Tahoma"/>
          <w:b w:val="1"/>
          <w:bCs w:val="1"/>
          <w:sz w:val="20"/>
          <w:szCs w:val="20"/>
        </w:rPr>
        <w:t xml:space="preserve">de calidad </w:t>
      </w:r>
      <w:r w:rsidRPr="21EEEE8F" w:rsidR="00F9212A">
        <w:rPr>
          <w:rFonts w:ascii="Tahoma" w:hAnsi="Tahoma" w:cs="Tahoma"/>
          <w:b w:val="1"/>
          <w:bCs w:val="1"/>
          <w:sz w:val="20"/>
          <w:szCs w:val="20"/>
        </w:rPr>
        <w:t xml:space="preserve">que caracterizan a </w:t>
      </w:r>
      <w:r w:rsidRPr="21EEEE8F" w:rsidR="00A30816">
        <w:rPr>
          <w:rFonts w:ascii="Tahoma" w:hAnsi="Tahoma" w:cs="Tahoma"/>
          <w:b w:val="1"/>
          <w:bCs w:val="1"/>
          <w:sz w:val="20"/>
          <w:szCs w:val="20"/>
        </w:rPr>
        <w:t>la compañía</w:t>
      </w:r>
      <w:r w:rsidRPr="21EEEE8F" w:rsidR="008D1189">
        <w:rPr>
          <w:rFonts w:ascii="Tahoma" w:hAnsi="Tahoma" w:cs="Tahoma"/>
          <w:sz w:val="20"/>
          <w:szCs w:val="20"/>
        </w:rPr>
        <w:t>, consolidándola como</w:t>
      </w:r>
      <w:r w:rsidRPr="21EEEE8F" w:rsidR="00A30816">
        <w:rPr>
          <w:rFonts w:ascii="Tahoma" w:hAnsi="Tahoma" w:cs="Tahoma"/>
          <w:sz w:val="20"/>
          <w:szCs w:val="20"/>
        </w:rPr>
        <w:t xml:space="preserve"> líder del </w:t>
      </w:r>
      <w:r w:rsidRPr="21EEEE8F" w:rsidR="00505081">
        <w:rPr>
          <w:rFonts w:ascii="Tahoma" w:hAnsi="Tahoma" w:cs="Tahoma"/>
          <w:sz w:val="20"/>
          <w:szCs w:val="20"/>
        </w:rPr>
        <w:t>sector</w:t>
      </w:r>
      <w:r w:rsidRPr="21EEEE8F" w:rsidR="008D1189">
        <w:rPr>
          <w:rFonts w:ascii="Tahoma" w:hAnsi="Tahoma" w:cs="Tahoma"/>
          <w:sz w:val="20"/>
          <w:szCs w:val="20"/>
        </w:rPr>
        <w:t xml:space="preserve"> de la alimentación</w:t>
      </w:r>
      <w:r w:rsidRPr="21EEEE8F" w:rsidR="00505081">
        <w:rPr>
          <w:rFonts w:ascii="Tahoma" w:hAnsi="Tahoma" w:cs="Tahoma"/>
          <w:sz w:val="20"/>
          <w:szCs w:val="20"/>
        </w:rPr>
        <w:t xml:space="preserve">. </w:t>
      </w:r>
    </w:p>
    <w:p w:rsidRPr="001A1954" w:rsidR="003D48C1" w:rsidP="0096635A" w:rsidRDefault="00505081" w14:paraId="6E9DBC82" w14:textId="5D4FDD62">
      <w:pPr>
        <w:jc w:val="both"/>
        <w:rPr>
          <w:rFonts w:ascii="Tahoma" w:hAnsi="Tahoma" w:cs="Tahoma"/>
          <w:sz w:val="20"/>
          <w:szCs w:val="20"/>
        </w:rPr>
      </w:pPr>
      <w:r w:rsidRPr="18BC8DB9">
        <w:rPr>
          <w:rFonts w:ascii="Tahoma" w:hAnsi="Tahoma" w:cs="Tahoma"/>
          <w:sz w:val="20"/>
          <w:szCs w:val="20"/>
        </w:rPr>
        <w:t>“Pastas</w:t>
      </w:r>
      <w:r w:rsidRPr="18BC8DB9" w:rsidR="003D48C1">
        <w:rPr>
          <w:rFonts w:ascii="Tahoma" w:hAnsi="Tahoma" w:cs="Tahoma"/>
          <w:sz w:val="20"/>
          <w:szCs w:val="20"/>
        </w:rPr>
        <w:t xml:space="preserve"> Gallo siempre ha sido una marca icónica y entrañable para mí, desde mi infancia. Asumir este reto es una gran ilusión y una responsabilidad que afronto con total dedicación”, </w:t>
      </w:r>
      <w:r w:rsidRPr="18BC8DB9" w:rsidR="0071476F">
        <w:rPr>
          <w:rFonts w:ascii="Tahoma" w:hAnsi="Tahoma" w:cs="Tahoma"/>
          <w:sz w:val="20"/>
          <w:szCs w:val="20"/>
        </w:rPr>
        <w:t>afirma</w:t>
      </w:r>
      <w:r w:rsidR="00564641">
        <w:rPr>
          <w:rFonts w:ascii="Tahoma" w:hAnsi="Tahoma" w:cs="Tahoma"/>
          <w:sz w:val="20"/>
          <w:szCs w:val="20"/>
        </w:rPr>
        <w:t xml:space="preserve"> Cristina</w:t>
      </w:r>
      <w:r w:rsidRPr="18BC8DB9" w:rsidR="003D48C1">
        <w:rPr>
          <w:rFonts w:ascii="Tahoma" w:hAnsi="Tahoma" w:cs="Tahoma"/>
          <w:sz w:val="20"/>
          <w:szCs w:val="20"/>
        </w:rPr>
        <w:t>.</w:t>
      </w:r>
    </w:p>
    <w:p w:rsidRPr="00BA3B33" w:rsidR="003D48C1" w:rsidP="0096635A" w:rsidRDefault="753D9CDF" w14:paraId="3455CABA" w14:textId="2E396583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18BC8DB9">
        <w:rPr>
          <w:rFonts w:ascii="Tahoma" w:hAnsi="Tahoma" w:cs="Tahoma"/>
          <w:sz w:val="20"/>
          <w:szCs w:val="20"/>
        </w:rPr>
        <w:t>C</w:t>
      </w:r>
      <w:r w:rsidRPr="18BC8DB9" w:rsidR="003D48C1">
        <w:rPr>
          <w:rFonts w:ascii="Tahoma" w:hAnsi="Tahoma" w:cs="Tahoma"/>
          <w:sz w:val="20"/>
          <w:szCs w:val="20"/>
        </w:rPr>
        <w:t xml:space="preserve">on 18 años de experiencia en empresas como Danone, </w:t>
      </w:r>
      <w:proofErr w:type="spellStart"/>
      <w:r w:rsidRPr="18BC8DB9" w:rsidR="003D48C1">
        <w:rPr>
          <w:rFonts w:ascii="Tahoma" w:hAnsi="Tahoma" w:cs="Tahoma"/>
          <w:sz w:val="20"/>
          <w:szCs w:val="20"/>
        </w:rPr>
        <w:t>Cacaolat</w:t>
      </w:r>
      <w:proofErr w:type="spellEnd"/>
      <w:r w:rsidRPr="18BC8DB9" w:rsidR="003D48C1">
        <w:rPr>
          <w:rFonts w:ascii="Tahoma" w:hAnsi="Tahoma" w:cs="Tahoma"/>
          <w:sz w:val="20"/>
          <w:szCs w:val="20"/>
        </w:rPr>
        <w:t xml:space="preserve"> y </w:t>
      </w:r>
      <w:proofErr w:type="spellStart"/>
      <w:r w:rsidRPr="18BC8DB9" w:rsidR="003D48C1">
        <w:rPr>
          <w:rFonts w:ascii="Tahoma" w:hAnsi="Tahoma" w:cs="Tahoma"/>
          <w:sz w:val="20"/>
          <w:szCs w:val="20"/>
        </w:rPr>
        <w:t>Juvé&amp;Camps</w:t>
      </w:r>
      <w:proofErr w:type="spellEnd"/>
      <w:r w:rsidRPr="18BC8DB9" w:rsidR="003D48C1">
        <w:rPr>
          <w:rFonts w:ascii="Tahoma" w:hAnsi="Tahoma" w:cs="Tahoma"/>
          <w:sz w:val="20"/>
          <w:szCs w:val="20"/>
        </w:rPr>
        <w:t xml:space="preserve">, </w:t>
      </w:r>
      <w:r w:rsidRPr="18BC8DB9" w:rsidR="79B2D2F8">
        <w:rPr>
          <w:rFonts w:ascii="Tahoma" w:hAnsi="Tahoma" w:cs="Tahoma"/>
          <w:sz w:val="20"/>
          <w:szCs w:val="20"/>
        </w:rPr>
        <w:t xml:space="preserve">Cristina </w:t>
      </w:r>
      <w:r w:rsidRPr="18BC8DB9" w:rsidR="009D6A95">
        <w:rPr>
          <w:rFonts w:ascii="Tahoma" w:hAnsi="Tahoma" w:cs="Tahoma"/>
          <w:sz w:val="20"/>
          <w:szCs w:val="20"/>
        </w:rPr>
        <w:t>Sánchez</w:t>
      </w:r>
      <w:r w:rsidR="00564641">
        <w:rPr>
          <w:rFonts w:ascii="Tahoma" w:hAnsi="Tahoma" w:cs="Tahoma"/>
          <w:sz w:val="20"/>
          <w:szCs w:val="20"/>
        </w:rPr>
        <w:t xml:space="preserve"> Rams</w:t>
      </w:r>
      <w:r w:rsidRPr="18BC8DB9" w:rsidR="003D48C1">
        <w:rPr>
          <w:rFonts w:ascii="Tahoma" w:hAnsi="Tahoma" w:cs="Tahoma"/>
          <w:sz w:val="20"/>
          <w:szCs w:val="20"/>
        </w:rPr>
        <w:t xml:space="preserve"> ha desarrollado su carrera en las áreas de desarrollo de producto, innovación y calidad, tanto a nivel nacional como internacional, lo que le ha permitido adquirir una </w:t>
      </w:r>
      <w:r w:rsidRPr="18BC8DB9" w:rsidR="003D48C1">
        <w:rPr>
          <w:rFonts w:ascii="Tahoma" w:hAnsi="Tahoma" w:cs="Tahoma"/>
          <w:b/>
          <w:bCs/>
          <w:sz w:val="20"/>
          <w:szCs w:val="20"/>
        </w:rPr>
        <w:t>visión estratégica de los mercados y habilidades en la gestión de equipos multidisciplinares.</w:t>
      </w:r>
    </w:p>
    <w:p w:rsidR="6498626A" w:rsidP="18BC8DB9" w:rsidRDefault="6498626A" w14:paraId="707D3F32" w14:textId="6B94CD15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18BC8DB9">
        <w:rPr>
          <w:rFonts w:ascii="Tahoma" w:hAnsi="Tahoma" w:cs="Tahoma"/>
          <w:b/>
          <w:bCs/>
          <w:sz w:val="20"/>
          <w:szCs w:val="20"/>
        </w:rPr>
        <w:t xml:space="preserve">Sostenibilidad, una prioridad estratégica </w:t>
      </w:r>
    </w:p>
    <w:p w:rsidR="003D2284" w:rsidP="2EF5E50D" w:rsidRDefault="0071476F" w14:paraId="385EFD15" w14:textId="4D4EA477">
      <w:pPr>
        <w:jc w:val="both"/>
        <w:rPr>
          <w:rFonts w:ascii="Tahoma" w:hAnsi="Tahoma" w:cs="Tahoma"/>
          <w:sz w:val="20"/>
          <w:szCs w:val="20"/>
        </w:rPr>
      </w:pPr>
      <w:r w:rsidRPr="2EF5E50D" w:rsidR="0071476F">
        <w:rPr>
          <w:rFonts w:ascii="Tahoma" w:hAnsi="Tahoma" w:cs="Tahoma"/>
          <w:sz w:val="20"/>
          <w:szCs w:val="20"/>
        </w:rPr>
        <w:t>Desde su nueva posición</w:t>
      </w:r>
      <w:r w:rsidRPr="2EF5E50D" w:rsidR="003D48C1">
        <w:rPr>
          <w:rFonts w:ascii="Tahoma" w:hAnsi="Tahoma" w:cs="Tahoma"/>
          <w:sz w:val="20"/>
          <w:szCs w:val="20"/>
        </w:rPr>
        <w:t>,</w:t>
      </w:r>
      <w:r w:rsidRPr="2EF5E50D" w:rsidR="00FD5692">
        <w:rPr>
          <w:rFonts w:ascii="Tahoma" w:hAnsi="Tahoma" w:cs="Tahoma"/>
          <w:sz w:val="20"/>
          <w:szCs w:val="20"/>
        </w:rPr>
        <w:t xml:space="preserve"> </w:t>
      </w:r>
      <w:r w:rsidRPr="2EF5E50D" w:rsidR="20D316D3">
        <w:rPr>
          <w:rFonts w:ascii="Tahoma" w:hAnsi="Tahoma" w:cs="Tahoma"/>
          <w:sz w:val="20"/>
          <w:szCs w:val="20"/>
        </w:rPr>
        <w:t xml:space="preserve">la nueva directora de I+D y Calidad </w:t>
      </w:r>
      <w:r w:rsidRPr="2EF5E50D" w:rsidR="00FD5692">
        <w:rPr>
          <w:rFonts w:ascii="Tahoma" w:hAnsi="Tahoma" w:cs="Tahoma"/>
          <w:b w:val="1"/>
          <w:bCs w:val="1"/>
          <w:sz w:val="20"/>
          <w:szCs w:val="20"/>
        </w:rPr>
        <w:t>liderará iniciativas que fortalezcan</w:t>
      </w:r>
      <w:r w:rsidRPr="2EF5E50D" w:rsidR="003D48C1">
        <w:rPr>
          <w:rFonts w:ascii="Tahoma" w:hAnsi="Tahoma" w:cs="Tahoma"/>
          <w:b w:val="1"/>
          <w:bCs w:val="1"/>
          <w:sz w:val="20"/>
          <w:szCs w:val="20"/>
        </w:rPr>
        <w:t xml:space="preserve"> los pilares de calidad e innovación que caracterizan a Grupo Gallo.</w:t>
      </w:r>
      <w:r w:rsidRPr="2EF5E50D" w:rsidR="003D48C1">
        <w:rPr>
          <w:rFonts w:ascii="Tahoma" w:hAnsi="Tahoma" w:cs="Tahoma"/>
          <w:sz w:val="20"/>
          <w:szCs w:val="20"/>
        </w:rPr>
        <w:t xml:space="preserve"> “Nuestro objetivo es ofrecer recetas deliciosas y alineadas con las tendencias de mercado, garantizando los máximos estándares de calidad en todas nuestras fábricas para seguir siendo </w:t>
      </w:r>
    </w:p>
    <w:p w:rsidR="003D2284" w:rsidP="2EF5E50D" w:rsidRDefault="0071476F" w14:paraId="5C180BAF" w14:textId="2CD74631">
      <w:pPr>
        <w:jc w:val="both"/>
        <w:rPr>
          <w:rFonts w:ascii="Tahoma" w:hAnsi="Tahoma" w:cs="Tahoma"/>
          <w:sz w:val="20"/>
          <w:szCs w:val="20"/>
        </w:rPr>
      </w:pPr>
    </w:p>
    <w:p w:rsidR="003D2284" w:rsidP="0096635A" w:rsidRDefault="0071476F" w14:paraId="141161A4" w14:textId="4E7B7BC9">
      <w:pPr>
        <w:jc w:val="both"/>
        <w:rPr>
          <w:rFonts w:ascii="Tahoma" w:hAnsi="Tahoma" w:cs="Tahoma"/>
          <w:sz w:val="20"/>
          <w:szCs w:val="20"/>
        </w:rPr>
      </w:pPr>
      <w:r w:rsidRPr="2EF5E50D" w:rsidR="003D48C1">
        <w:rPr>
          <w:rFonts w:ascii="Tahoma" w:hAnsi="Tahoma" w:cs="Tahoma"/>
          <w:sz w:val="20"/>
          <w:szCs w:val="20"/>
        </w:rPr>
        <w:t>la mejor opción en el lineal”, añade.</w:t>
      </w:r>
      <w:r w:rsidRPr="2EF5E50D" w:rsidR="00890E5E">
        <w:rPr>
          <w:rFonts w:ascii="Tahoma" w:hAnsi="Tahoma" w:cs="Tahoma"/>
          <w:sz w:val="20"/>
          <w:szCs w:val="20"/>
        </w:rPr>
        <w:t xml:space="preserve"> </w:t>
      </w:r>
      <w:r w:rsidRPr="2EF5E50D" w:rsidR="003D48C1">
        <w:rPr>
          <w:rFonts w:ascii="Tahoma" w:hAnsi="Tahoma" w:cs="Tahoma"/>
          <w:sz w:val="20"/>
          <w:szCs w:val="20"/>
        </w:rPr>
        <w:t xml:space="preserve">Además, </w:t>
      </w:r>
      <w:r w:rsidRPr="2EF5E50D" w:rsidR="006A3D23">
        <w:rPr>
          <w:rFonts w:ascii="Tahoma" w:hAnsi="Tahoma" w:cs="Tahoma"/>
          <w:sz w:val="20"/>
          <w:szCs w:val="20"/>
        </w:rPr>
        <w:t xml:space="preserve">la </w:t>
      </w:r>
      <w:r w:rsidRPr="2EF5E50D" w:rsidR="006A3D23">
        <w:rPr>
          <w:rFonts w:ascii="Tahoma" w:hAnsi="Tahoma" w:cs="Tahoma"/>
          <w:b w:val="1"/>
          <w:bCs w:val="1"/>
          <w:sz w:val="20"/>
          <w:szCs w:val="20"/>
        </w:rPr>
        <w:t>sostenibilidad seguirá siendo una</w:t>
      </w:r>
      <w:r w:rsidRPr="2EF5E50D" w:rsidR="003D48C1">
        <w:rPr>
          <w:rFonts w:ascii="Tahoma" w:hAnsi="Tahoma" w:cs="Tahoma"/>
          <w:b w:val="1"/>
          <w:bCs w:val="1"/>
          <w:sz w:val="20"/>
          <w:szCs w:val="20"/>
        </w:rPr>
        <w:t xml:space="preserve"> prioridad estratégica</w:t>
      </w:r>
      <w:r w:rsidRPr="2EF5E50D" w:rsidR="006A3D23">
        <w:rPr>
          <w:rFonts w:ascii="Tahoma" w:hAnsi="Tahoma" w:cs="Tahoma"/>
          <w:sz w:val="20"/>
          <w:szCs w:val="20"/>
        </w:rPr>
        <w:t xml:space="preserve"> </w:t>
      </w:r>
      <w:r w:rsidRPr="2EF5E50D" w:rsidR="006A3D23">
        <w:rPr>
          <w:rFonts w:ascii="Tahoma" w:hAnsi="Tahoma" w:cs="Tahoma"/>
          <w:sz w:val="20"/>
          <w:szCs w:val="20"/>
        </w:rPr>
        <w:t>para la compañía que</w:t>
      </w:r>
      <w:r w:rsidRPr="2EF5E50D" w:rsidR="003D48C1">
        <w:rPr>
          <w:rFonts w:ascii="Tahoma" w:hAnsi="Tahoma" w:cs="Tahoma"/>
          <w:sz w:val="20"/>
          <w:szCs w:val="20"/>
        </w:rPr>
        <w:t xml:space="preserve"> </w:t>
      </w:r>
      <w:r w:rsidRPr="2EF5E50D" w:rsidR="006C4410">
        <w:rPr>
          <w:rFonts w:ascii="Tahoma" w:hAnsi="Tahoma" w:cs="Tahoma"/>
          <w:sz w:val="20"/>
          <w:szCs w:val="20"/>
        </w:rPr>
        <w:t xml:space="preserve">continuará destinando </w:t>
      </w:r>
      <w:r w:rsidRPr="2EF5E50D" w:rsidR="003D48C1">
        <w:rPr>
          <w:rFonts w:ascii="Tahoma" w:hAnsi="Tahoma" w:cs="Tahoma"/>
          <w:sz w:val="20"/>
          <w:szCs w:val="20"/>
        </w:rPr>
        <w:t>importantes recursos a proyectos que refuercen su compromiso medioambiental, consolidando su posición como referente en el sector.</w:t>
      </w:r>
    </w:p>
    <w:p w:rsidRPr="001A1954" w:rsidR="003D48C1" w:rsidP="0096635A" w:rsidRDefault="003D48C1" w14:paraId="66B6438F" w14:textId="2AC6C888">
      <w:pPr>
        <w:jc w:val="both"/>
        <w:rPr>
          <w:rFonts w:ascii="Tahoma" w:hAnsi="Tahoma" w:cs="Tahoma"/>
          <w:sz w:val="20"/>
          <w:szCs w:val="20"/>
        </w:rPr>
      </w:pPr>
      <w:r w:rsidRPr="18BC8DB9">
        <w:rPr>
          <w:rFonts w:ascii="Tahoma" w:hAnsi="Tahoma" w:cs="Tahoma"/>
          <w:b/>
          <w:bCs/>
          <w:sz w:val="20"/>
          <w:szCs w:val="20"/>
        </w:rPr>
        <w:t xml:space="preserve">El equipo </w:t>
      </w:r>
      <w:r w:rsidRPr="18BC8DB9" w:rsidR="4CD31508">
        <w:rPr>
          <w:rFonts w:ascii="Tahoma" w:hAnsi="Tahoma" w:cs="Tahoma"/>
          <w:b/>
          <w:bCs/>
          <w:sz w:val="20"/>
          <w:szCs w:val="20"/>
        </w:rPr>
        <w:t>humano</w:t>
      </w:r>
      <w:r w:rsidRPr="18BC8DB9">
        <w:rPr>
          <w:rFonts w:ascii="Tahoma" w:hAnsi="Tahoma" w:cs="Tahoma"/>
          <w:b/>
          <w:bCs/>
          <w:sz w:val="20"/>
          <w:szCs w:val="20"/>
        </w:rPr>
        <w:t xml:space="preserve"> de Grupo Gallo será clave para llevar a cabo este ambicioso plan de innovación y crecimiento</w:t>
      </w:r>
      <w:r w:rsidRPr="18BC8DB9">
        <w:rPr>
          <w:rFonts w:ascii="Tahoma" w:hAnsi="Tahoma" w:cs="Tahoma"/>
          <w:sz w:val="20"/>
          <w:szCs w:val="20"/>
        </w:rPr>
        <w:t xml:space="preserve">. “Contamos con un gran talento interno que nos permitirá alcanzar nuestros objetivos de diferenciación y creación de valor”, asegura </w:t>
      </w:r>
      <w:r w:rsidR="00564641">
        <w:rPr>
          <w:rFonts w:ascii="Tahoma" w:hAnsi="Tahoma" w:cs="Tahoma"/>
          <w:sz w:val="20"/>
          <w:szCs w:val="20"/>
        </w:rPr>
        <w:t>Cristina</w:t>
      </w:r>
      <w:r w:rsidRPr="18BC8DB9">
        <w:rPr>
          <w:rFonts w:ascii="Tahoma" w:hAnsi="Tahoma" w:cs="Tahoma"/>
          <w:sz w:val="20"/>
          <w:szCs w:val="20"/>
        </w:rPr>
        <w:t>.</w:t>
      </w:r>
    </w:p>
    <w:p w:rsidR="0EB1410D" w:rsidP="18BC8DB9" w:rsidRDefault="0EB1410D" w14:paraId="4527D3C5" w14:textId="735CCF7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18BC8DB9">
        <w:rPr>
          <w:rFonts w:ascii="Tahoma" w:hAnsi="Tahoma" w:cs="Tahoma"/>
          <w:b/>
          <w:bCs/>
          <w:sz w:val="20"/>
          <w:szCs w:val="20"/>
        </w:rPr>
        <w:t xml:space="preserve">Formación y orígenes </w:t>
      </w:r>
    </w:p>
    <w:p w:rsidRPr="001A1954" w:rsidR="003D48C1" w:rsidP="0096635A" w:rsidRDefault="003D48C1" w14:paraId="794AB5F0" w14:textId="0CDE8861">
      <w:pPr>
        <w:jc w:val="both"/>
        <w:rPr>
          <w:rFonts w:ascii="Tahoma" w:hAnsi="Tahoma" w:cs="Tahoma"/>
          <w:sz w:val="20"/>
          <w:szCs w:val="20"/>
        </w:rPr>
      </w:pPr>
      <w:r w:rsidRPr="001A1954">
        <w:rPr>
          <w:rFonts w:ascii="Tahoma" w:hAnsi="Tahoma" w:cs="Tahoma"/>
          <w:sz w:val="20"/>
          <w:szCs w:val="20"/>
        </w:rPr>
        <w:t xml:space="preserve">Licenciada en Bioquímica por la Universidad de Barcelona y con dos másteres en Ingeniería Alimentaria y en Investigación de Tendencias por la Universidad Ramon Llull, </w:t>
      </w:r>
      <w:r w:rsidR="00564641">
        <w:rPr>
          <w:rFonts w:ascii="Tahoma" w:hAnsi="Tahoma" w:cs="Tahoma"/>
          <w:sz w:val="20"/>
          <w:szCs w:val="20"/>
        </w:rPr>
        <w:t>Cristina</w:t>
      </w:r>
      <w:r w:rsidR="00B65A31">
        <w:rPr>
          <w:rFonts w:ascii="Tahoma" w:hAnsi="Tahoma" w:cs="Tahoma"/>
          <w:sz w:val="20"/>
          <w:szCs w:val="20"/>
        </w:rPr>
        <w:t xml:space="preserve"> </w:t>
      </w:r>
      <w:r w:rsidRPr="001A1954">
        <w:rPr>
          <w:rFonts w:ascii="Tahoma" w:hAnsi="Tahoma" w:cs="Tahoma"/>
          <w:sz w:val="20"/>
          <w:szCs w:val="20"/>
        </w:rPr>
        <w:t>aporta un perfil técnico con un enfoque claro en resultados y negocio.</w:t>
      </w:r>
    </w:p>
    <w:p w:rsidR="00853CFE" w:rsidP="0096635A" w:rsidRDefault="003D48C1" w14:paraId="6BCF25CC" w14:textId="25B4CF97">
      <w:pPr>
        <w:jc w:val="both"/>
        <w:rPr>
          <w:rFonts w:ascii="Tahoma" w:hAnsi="Tahoma" w:cs="Tahoma"/>
          <w:sz w:val="20"/>
          <w:szCs w:val="20"/>
        </w:rPr>
      </w:pPr>
      <w:r w:rsidRPr="5B39DEAA">
        <w:rPr>
          <w:rFonts w:ascii="Tahoma" w:hAnsi="Tahoma" w:cs="Tahoma"/>
          <w:sz w:val="20"/>
          <w:szCs w:val="20"/>
        </w:rPr>
        <w:t>Una anécdota que define su conexión con la marca es que, desde pequeña, disfrutaba recopilando folletos promocionales del supermercado y creando menús con ellos. Hoy, ese entusiasmo se traduce en su compromiso de seguir innovando y aportando valor a la marca y a sus consumidores.</w:t>
      </w:r>
    </w:p>
    <w:p w:rsidR="5B39DEAA" w:rsidP="5B39DEAA" w:rsidRDefault="5B39DEAA" w14:paraId="157FD451" w14:textId="75BDD0D2">
      <w:pPr>
        <w:spacing w:after="0" w:line="240" w:lineRule="auto"/>
        <w:jc w:val="both"/>
        <w:rPr>
          <w:rStyle w:val="Ninguno"/>
          <w:rFonts w:ascii="Tahoma" w:hAnsi="Tahoma" w:eastAsia="Tahoma" w:cs="Tahoma"/>
          <w:b/>
          <w:bCs/>
          <w:color w:val="000000" w:themeColor="text1"/>
          <w:sz w:val="18"/>
          <w:szCs w:val="18"/>
        </w:rPr>
      </w:pPr>
    </w:p>
    <w:p w:rsidR="5B39DEAA" w:rsidP="5B39DEAA" w:rsidRDefault="5B39DEAA" w14:paraId="501B9952" w14:textId="2B0D9123">
      <w:pPr>
        <w:spacing w:after="0" w:line="240" w:lineRule="auto"/>
        <w:jc w:val="both"/>
        <w:rPr>
          <w:rStyle w:val="Ninguno"/>
          <w:rFonts w:ascii="Tahoma" w:hAnsi="Tahoma" w:eastAsia="Tahoma" w:cs="Tahoma"/>
          <w:b/>
          <w:bCs/>
          <w:color w:val="000000" w:themeColor="text1"/>
          <w:sz w:val="18"/>
          <w:szCs w:val="18"/>
        </w:rPr>
      </w:pPr>
    </w:p>
    <w:p w:rsidR="62E9360A" w:rsidP="0A9AA95C" w:rsidRDefault="62E9360A" w14:paraId="7CAE9708" w14:textId="79194DDF">
      <w:pPr>
        <w:spacing w:after="0" w:line="240" w:lineRule="auto"/>
        <w:jc w:val="both"/>
        <w:rPr>
          <w:rFonts w:ascii="Tahoma" w:hAnsi="Tahoma" w:eastAsia="Tahoma" w:cs="Tahoma"/>
          <w:color w:val="000000" w:themeColor="text1"/>
          <w:sz w:val="18"/>
          <w:szCs w:val="18"/>
        </w:rPr>
      </w:pPr>
      <w:r w:rsidRPr="0A9AA95C">
        <w:rPr>
          <w:rStyle w:val="Ninguno"/>
          <w:rFonts w:ascii="Tahoma" w:hAnsi="Tahoma" w:eastAsia="Tahoma" w:cs="Tahoma"/>
          <w:b/>
          <w:bCs/>
          <w:color w:val="000000" w:themeColor="text1"/>
          <w:sz w:val="18"/>
          <w:szCs w:val="18"/>
        </w:rPr>
        <w:t>Gallo, líder de pasta en España</w:t>
      </w:r>
    </w:p>
    <w:p w:rsidR="0A9AA95C" w:rsidP="0A9AA95C" w:rsidRDefault="0A9AA95C" w14:paraId="30B92684" w14:textId="5544E5BB">
      <w:pPr>
        <w:spacing w:after="0" w:line="240" w:lineRule="auto"/>
        <w:jc w:val="both"/>
        <w:rPr>
          <w:rFonts w:ascii="Tahoma" w:hAnsi="Tahoma" w:eastAsia="Tahoma" w:cs="Tahoma"/>
          <w:color w:val="000000" w:themeColor="text1"/>
          <w:sz w:val="18"/>
          <w:szCs w:val="18"/>
        </w:rPr>
      </w:pPr>
    </w:p>
    <w:p w:rsidRPr="00CE6B86" w:rsidR="3F8E5DFB" w:rsidP="2EF5E50D" w:rsidRDefault="3F8E5DFB" w14:paraId="7300C08B" w14:textId="627C779E">
      <w:pPr>
        <w:spacing w:line="276" w:lineRule="auto"/>
        <w:jc w:val="both"/>
        <w:rPr>
          <w:rFonts w:ascii="Tahoma" w:hAnsi="Tahoma" w:eastAsia="Tahoma" w:cs="Tahoma"/>
          <w:color w:val="000000" w:themeColor="text1" w:themeTint="FF" w:themeShade="FF"/>
          <w:sz w:val="18"/>
          <w:szCs w:val="18"/>
          <w:lang w:val="pt-PT"/>
        </w:rPr>
      </w:pP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 xml:space="preserve">El </w:t>
      </w:r>
      <w:r w:rsidRPr="2EF5E50D" w:rsidR="62E9360A">
        <w:rPr>
          <w:rStyle w:val="Ninguno"/>
          <w:rFonts w:ascii="Tahoma" w:hAnsi="Tahoma" w:eastAsia="Tahoma" w:cs="Tahoma"/>
          <w:b w:val="1"/>
          <w:bCs w:val="1"/>
          <w:color w:val="000000" w:themeColor="text1" w:themeTint="FF" w:themeShade="FF"/>
          <w:sz w:val="18"/>
          <w:szCs w:val="18"/>
        </w:rPr>
        <w:t>Grupo Gallo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 xml:space="preserve"> es líder en fabricación y comercialización de pasta alimenticia en España, con una cuota en valor cercana al 30% en pasta seca. Como motor del sector, Gallo apuesta por la innovación y la calidad de sus productos, una fórmula que la ha consolidado como la empresa referente del mercado de pastas alimenticias en nuestro país. Propiedad del fondo 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>ProA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 xml:space="preserve"> Capital desde 2019, Gallo cuenta con fábricas en Granollers, El Carpio, Sant Vicenç 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>dels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</w:rPr>
        <w:t xml:space="preserve"> Horts y en Esparreguera. </w:t>
      </w:r>
      <w:r w:rsidRPr="2EF5E50D" w:rsidR="62E9360A">
        <w:rPr>
          <w:rStyle w:val="Ninguno"/>
          <w:rFonts w:ascii="Tahoma" w:hAnsi="Tahoma" w:eastAsia="Tahoma" w:cs="Tahoma"/>
          <w:color w:val="000000" w:themeColor="text1" w:themeTint="FF" w:themeShade="FF"/>
          <w:sz w:val="18"/>
          <w:szCs w:val="18"/>
          <w:lang w:val="pt-PT"/>
        </w:rPr>
        <w:t>(</w:t>
      </w:r>
      <w:hyperlink r:id="R211cd4992ba042c1">
        <w:r w:rsidRPr="2EF5E50D" w:rsidR="62E9360A">
          <w:rPr>
            <w:rStyle w:val="Hipervnculo"/>
            <w:rFonts w:ascii="Tahoma" w:hAnsi="Tahoma" w:eastAsia="Tahoma" w:cs="Tahoma"/>
            <w:sz w:val="18"/>
            <w:szCs w:val="18"/>
            <w:lang w:val="pt-PT"/>
          </w:rPr>
          <w:t>www.pastasgallo.es</w:t>
        </w:r>
      </w:hyperlink>
      <w:r w:rsidRPr="2EF5E50D" w:rsidR="62E9360A">
        <w:rPr>
          <w:rStyle w:val="Hipervnculo"/>
          <w:rFonts w:ascii="Tahoma" w:hAnsi="Tahoma" w:eastAsia="Tahoma" w:cs="Tahoma"/>
          <w:sz w:val="18"/>
          <w:szCs w:val="18"/>
          <w:lang w:val="pt-PT"/>
        </w:rPr>
        <w:t>)</w:t>
      </w:r>
    </w:p>
    <w:p w:rsidRPr="00CE6B86" w:rsidR="3F8E5DFB" w:rsidP="3F8E5DFB" w:rsidRDefault="3F8E5DFB" w14:paraId="4404D4F2" w14:textId="0FDFAC31">
      <w:pPr>
        <w:spacing w:line="257" w:lineRule="auto"/>
        <w:jc w:val="center"/>
        <w:rPr>
          <w:rFonts w:ascii="Calibri" w:hAnsi="Calibri" w:eastAsia="Calibri" w:cs="Calibri"/>
          <w:b/>
          <w:bCs/>
          <w:sz w:val="18"/>
          <w:szCs w:val="18"/>
          <w:lang w:val="pt-PT"/>
        </w:rPr>
      </w:pPr>
    </w:p>
    <w:p w:rsidRPr="00CE6B86" w:rsidR="720861E2" w:rsidP="3F8E5DFB" w:rsidRDefault="720861E2" w14:paraId="656E8A66" w14:textId="16F4BE48">
      <w:pPr>
        <w:spacing w:line="257" w:lineRule="auto"/>
        <w:jc w:val="center"/>
        <w:rPr>
          <w:lang w:val="pt-PT"/>
        </w:rPr>
      </w:pPr>
      <w:r w:rsidRPr="00CE6B86">
        <w:rPr>
          <w:rFonts w:ascii="Calibri" w:hAnsi="Calibri" w:eastAsia="Calibri" w:cs="Calibri"/>
          <w:b/>
          <w:bCs/>
          <w:sz w:val="18"/>
          <w:szCs w:val="18"/>
          <w:lang w:val="pt-PT"/>
        </w:rPr>
        <w:t>ATREVIA</w:t>
      </w:r>
    </w:p>
    <w:p w:rsidRPr="00CE6B86" w:rsidR="720861E2" w:rsidP="3F8E5DFB" w:rsidRDefault="720861E2" w14:paraId="3090E4FB" w14:textId="78113D32">
      <w:pPr>
        <w:spacing w:after="0"/>
        <w:jc w:val="center"/>
        <w:rPr>
          <w:lang w:val="pt-PT"/>
        </w:rPr>
      </w:pPr>
      <w:r w:rsidRPr="00CE6B86">
        <w:rPr>
          <w:rFonts w:ascii="Calibri" w:hAnsi="Calibri" w:eastAsia="Calibri" w:cs="Calibri"/>
          <w:b/>
          <w:bCs/>
          <w:sz w:val="18"/>
          <w:szCs w:val="18"/>
          <w:lang w:val="pt-PT"/>
        </w:rPr>
        <w:t xml:space="preserve">Paola Díaz- 644 881 201 </w:t>
      </w:r>
      <w:hyperlink r:id="rId11">
        <w:r w:rsidRPr="00CE6B86">
          <w:rPr>
            <w:rFonts w:eastAsiaTheme="minorEastAsia"/>
            <w:color w:val="467886"/>
            <w:sz w:val="18"/>
            <w:szCs w:val="18"/>
            <w:u w:val="single"/>
            <w:lang w:val="pt-PT"/>
          </w:rPr>
          <w:t>pdmatias@atrevia.com</w:t>
        </w:r>
      </w:hyperlink>
    </w:p>
    <w:p w:rsidRPr="00CE6B86" w:rsidR="720861E2" w:rsidP="3F8E5DFB" w:rsidRDefault="720861E2" w14:paraId="43D57198" w14:textId="4AE48FFA">
      <w:pPr>
        <w:spacing w:after="0"/>
        <w:jc w:val="center"/>
        <w:rPr>
          <w:lang w:val="pt-PT"/>
        </w:rPr>
      </w:pPr>
      <w:r w:rsidRPr="00CE6B86">
        <w:rPr>
          <w:rFonts w:ascii="Calibri" w:hAnsi="Calibri" w:eastAsia="Calibri" w:cs="Calibri"/>
          <w:b/>
          <w:bCs/>
          <w:sz w:val="18"/>
          <w:szCs w:val="18"/>
          <w:lang w:val="pt-PT"/>
        </w:rPr>
        <w:t xml:space="preserve">Alicia Sánchez- 667 63 27 55  </w:t>
      </w:r>
      <w:hyperlink r:id="rId12">
        <w:r w:rsidRPr="00CE6B86">
          <w:rPr>
            <w:rStyle w:val="Hipervnculo"/>
            <w:rFonts w:ascii="Calibri" w:hAnsi="Calibri" w:eastAsia="Calibri" w:cs="Calibri"/>
            <w:color w:val="0563C1"/>
            <w:sz w:val="18"/>
            <w:szCs w:val="18"/>
            <w:lang w:val="pt-PT"/>
          </w:rPr>
          <w:t>asanchez@atrevia.com</w:t>
        </w:r>
      </w:hyperlink>
    </w:p>
    <w:p w:rsidR="720861E2" w:rsidP="3F8E5DFB" w:rsidRDefault="720861E2" w14:paraId="03A547E4" w14:textId="02EAEB83">
      <w:pPr>
        <w:spacing w:after="0"/>
        <w:jc w:val="center"/>
      </w:pPr>
      <w:r w:rsidRPr="3F8E5DFB">
        <w:rPr>
          <w:rFonts w:ascii="Calibri" w:hAnsi="Calibri" w:eastAsia="Calibri" w:cs="Calibri"/>
          <w:b/>
          <w:bCs/>
          <w:sz w:val="18"/>
          <w:szCs w:val="18"/>
        </w:rPr>
        <w:t xml:space="preserve">Joan Cascante- 673 33 98 15   </w:t>
      </w:r>
      <w:hyperlink r:id="rId13">
        <w:r w:rsidRPr="3F8E5DFB">
          <w:rPr>
            <w:rStyle w:val="Hipervnculo"/>
            <w:rFonts w:ascii="Calibri" w:hAnsi="Calibri" w:eastAsia="Calibri" w:cs="Calibri"/>
            <w:color w:val="0563C1"/>
            <w:sz w:val="18"/>
            <w:szCs w:val="18"/>
          </w:rPr>
          <w:t>jcascante@atrevia.com</w:t>
        </w:r>
      </w:hyperlink>
    </w:p>
    <w:p w:rsidR="720861E2" w:rsidP="3F8E5DFB" w:rsidRDefault="720861E2" w14:paraId="4AD50492" w14:textId="2D3EAEB4">
      <w:pPr>
        <w:spacing w:after="0"/>
        <w:jc w:val="center"/>
      </w:pPr>
      <w:proofErr w:type="spellStart"/>
      <w:r w:rsidRPr="3F8E5DFB">
        <w:rPr>
          <w:rFonts w:ascii="Calibri" w:hAnsi="Calibri" w:eastAsia="Calibri" w:cs="Calibri"/>
          <w:b/>
          <w:bCs/>
          <w:sz w:val="18"/>
          <w:szCs w:val="18"/>
        </w:rPr>
        <w:t>Lluïsa</w:t>
      </w:r>
      <w:proofErr w:type="spellEnd"/>
      <w:r w:rsidRPr="3F8E5DFB">
        <w:rPr>
          <w:rFonts w:ascii="Calibri" w:hAnsi="Calibri" w:eastAsia="Calibri" w:cs="Calibri"/>
          <w:b/>
          <w:bCs/>
          <w:sz w:val="18"/>
          <w:szCs w:val="18"/>
        </w:rPr>
        <w:t xml:space="preserve"> Barrera- 646 493 363 </w:t>
      </w:r>
      <w:hyperlink r:id="rId14">
        <w:r w:rsidRPr="3F8E5DFB">
          <w:rPr>
            <w:rStyle w:val="Hipervnculo"/>
            <w:rFonts w:ascii="Calibri" w:hAnsi="Calibri" w:eastAsia="Calibri" w:cs="Calibri"/>
            <w:color w:val="0563C1"/>
            <w:sz w:val="18"/>
            <w:szCs w:val="18"/>
          </w:rPr>
          <w:t>lbarrera@atrevia.com</w:t>
        </w:r>
      </w:hyperlink>
    </w:p>
    <w:p w:rsidR="3F8E5DFB" w:rsidP="3F8E5DFB" w:rsidRDefault="3F8E5DFB" w14:paraId="5EBDE247" w14:textId="6962C20F">
      <w:pPr>
        <w:spacing w:line="276" w:lineRule="auto"/>
        <w:jc w:val="both"/>
        <w:rPr>
          <w:rFonts w:ascii="Tahoma" w:hAnsi="Tahoma" w:eastAsia="Tahoma" w:cs="Tahoma"/>
          <w:sz w:val="18"/>
          <w:szCs w:val="18"/>
        </w:rPr>
      </w:pPr>
    </w:p>
    <w:sectPr w:rsidR="3F8E5DFB">
      <w:headerReference w:type="default" r:id="rId15"/>
      <w:footerReference w:type="default" r:id="rId1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AA9" w:rsidP="00FB55A8" w:rsidRDefault="001F0AA9" w14:paraId="684B49E1" w14:textId="77777777">
      <w:pPr>
        <w:spacing w:after="0" w:line="240" w:lineRule="auto"/>
      </w:pPr>
      <w:r>
        <w:separator/>
      </w:r>
    </w:p>
  </w:endnote>
  <w:endnote w:type="continuationSeparator" w:id="0">
    <w:p w:rsidR="001F0AA9" w:rsidP="00FB55A8" w:rsidRDefault="001F0AA9" w14:paraId="54C88F99" w14:textId="77777777">
      <w:pPr>
        <w:spacing w:after="0" w:line="240" w:lineRule="auto"/>
      </w:pPr>
      <w:r>
        <w:continuationSeparator/>
      </w:r>
    </w:p>
  </w:endnote>
  <w:endnote w:type="continuationNotice" w:id="1">
    <w:p w:rsidR="001F0AA9" w:rsidRDefault="001F0AA9" w14:paraId="1D88D2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A9AA95C" w:rsidTr="0A9AA95C" w14:paraId="1E9EF4CB" w14:textId="77777777">
      <w:trPr>
        <w:trHeight w:val="300"/>
      </w:trPr>
      <w:tc>
        <w:tcPr>
          <w:tcW w:w="2830" w:type="dxa"/>
        </w:tcPr>
        <w:p w:rsidR="0A9AA95C" w:rsidP="0A9AA95C" w:rsidRDefault="0A9AA95C" w14:paraId="1BD3EA07" w14:textId="1B331D3D">
          <w:pPr>
            <w:pStyle w:val="Encabezado"/>
            <w:ind w:left="-115"/>
          </w:pPr>
        </w:p>
      </w:tc>
      <w:tc>
        <w:tcPr>
          <w:tcW w:w="2830" w:type="dxa"/>
        </w:tcPr>
        <w:p w:rsidR="0A9AA95C" w:rsidP="0A9AA95C" w:rsidRDefault="0A9AA95C" w14:paraId="7D32ED98" w14:textId="14A59089">
          <w:pPr>
            <w:pStyle w:val="Encabezado"/>
            <w:jc w:val="center"/>
          </w:pPr>
        </w:p>
      </w:tc>
      <w:tc>
        <w:tcPr>
          <w:tcW w:w="2830" w:type="dxa"/>
        </w:tcPr>
        <w:p w:rsidR="0A9AA95C" w:rsidP="0A9AA95C" w:rsidRDefault="0A9AA95C" w14:paraId="08F890E4" w14:textId="586DC47A">
          <w:pPr>
            <w:pStyle w:val="Encabezado"/>
            <w:ind w:right="-115"/>
            <w:jc w:val="right"/>
          </w:pPr>
        </w:p>
      </w:tc>
    </w:tr>
  </w:tbl>
  <w:p w:rsidR="0A9AA95C" w:rsidP="0A9AA95C" w:rsidRDefault="0A9AA95C" w14:paraId="442FC25C" w14:textId="2D481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AA9" w:rsidP="00FB55A8" w:rsidRDefault="001F0AA9" w14:paraId="2D190FAC" w14:textId="77777777">
      <w:pPr>
        <w:spacing w:after="0" w:line="240" w:lineRule="auto"/>
      </w:pPr>
      <w:r>
        <w:separator/>
      </w:r>
    </w:p>
  </w:footnote>
  <w:footnote w:type="continuationSeparator" w:id="0">
    <w:p w:rsidR="001F0AA9" w:rsidP="00FB55A8" w:rsidRDefault="001F0AA9" w14:paraId="4DDD861C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AA9" w:rsidRDefault="001F0AA9" w14:paraId="1F59087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B55A8" w:rsidP="00FB55A8" w:rsidRDefault="00FB55A8" w14:paraId="7E1E9C6B" w14:noSpellErr="1" w14:textId="310BDB97">
    <w:pPr>
      <w:pStyle w:val="Encabezado"/>
      <w:jc w:val="center"/>
    </w:pPr>
    <w:r w:rsidR="19270FC1">
      <w:drawing>
        <wp:anchor distT="0" distB="0" distL="114300" distR="114300" simplePos="0" relativeHeight="251658240" behindDoc="0" locked="0" layoutInCell="1" allowOverlap="1" wp14:editId="22558808" wp14:anchorId="17E3570D">
          <wp:simplePos x="0" y="0"/>
          <wp:positionH relativeFrom="margin">
            <wp:posOffset>2309495</wp:posOffset>
          </wp:positionH>
          <wp:positionV relativeFrom="topMargin">
            <wp:posOffset>99695</wp:posOffset>
          </wp:positionV>
          <wp:extent cx="701041" cy="685800"/>
          <wp:effectExtent l="0" t="0" r="3810" b="0"/>
          <wp:wrapNone/>
          <wp:docPr id="1366668317" name="officeArt object" descr="T:\2017\Olga\CLIENTS ACTIUS GRUP 1\Gallo\LOGO GALLO-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fficeArt object"/>
                  <pic:cNvPicPr/>
                </pic:nvPicPr>
                <pic:blipFill>
                  <a:blip r:embed="R8d88e783e7f641a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01041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C1"/>
    <w:rsid w:val="000216D9"/>
    <w:rsid w:val="000724E8"/>
    <w:rsid w:val="000F5901"/>
    <w:rsid w:val="00135772"/>
    <w:rsid w:val="00147D23"/>
    <w:rsid w:val="001A1954"/>
    <w:rsid w:val="001B7568"/>
    <w:rsid w:val="001E345E"/>
    <w:rsid w:val="001F0AA9"/>
    <w:rsid w:val="001F6395"/>
    <w:rsid w:val="002131C7"/>
    <w:rsid w:val="002361E1"/>
    <w:rsid w:val="0026333B"/>
    <w:rsid w:val="00273EF9"/>
    <w:rsid w:val="002975EF"/>
    <w:rsid w:val="002A7D8C"/>
    <w:rsid w:val="002E52DC"/>
    <w:rsid w:val="002F2A23"/>
    <w:rsid w:val="003159D7"/>
    <w:rsid w:val="0033149C"/>
    <w:rsid w:val="00364DD2"/>
    <w:rsid w:val="003D2284"/>
    <w:rsid w:val="003D48C1"/>
    <w:rsid w:val="0044121D"/>
    <w:rsid w:val="004B70CA"/>
    <w:rsid w:val="00505081"/>
    <w:rsid w:val="0054562D"/>
    <w:rsid w:val="00564641"/>
    <w:rsid w:val="005877B5"/>
    <w:rsid w:val="005E704A"/>
    <w:rsid w:val="00642268"/>
    <w:rsid w:val="00687AC1"/>
    <w:rsid w:val="006A3D23"/>
    <w:rsid w:val="006A4550"/>
    <w:rsid w:val="006C28E8"/>
    <w:rsid w:val="006C4410"/>
    <w:rsid w:val="00700530"/>
    <w:rsid w:val="00711FD0"/>
    <w:rsid w:val="0071476F"/>
    <w:rsid w:val="00817C3E"/>
    <w:rsid w:val="00831FD8"/>
    <w:rsid w:val="00853CFE"/>
    <w:rsid w:val="00890E5E"/>
    <w:rsid w:val="008A741A"/>
    <w:rsid w:val="008B0DB3"/>
    <w:rsid w:val="008B5DB0"/>
    <w:rsid w:val="008D1189"/>
    <w:rsid w:val="008D43DF"/>
    <w:rsid w:val="0095192B"/>
    <w:rsid w:val="00964564"/>
    <w:rsid w:val="0096635A"/>
    <w:rsid w:val="00984787"/>
    <w:rsid w:val="009B38E8"/>
    <w:rsid w:val="009D6A95"/>
    <w:rsid w:val="00A30816"/>
    <w:rsid w:val="00AA11C7"/>
    <w:rsid w:val="00AC57C4"/>
    <w:rsid w:val="00AC7D97"/>
    <w:rsid w:val="00B05354"/>
    <w:rsid w:val="00B65A31"/>
    <w:rsid w:val="00BA3B33"/>
    <w:rsid w:val="00BA784C"/>
    <w:rsid w:val="00C04508"/>
    <w:rsid w:val="00C07CAB"/>
    <w:rsid w:val="00C20EC0"/>
    <w:rsid w:val="00C656EC"/>
    <w:rsid w:val="00CE6B86"/>
    <w:rsid w:val="00D14F36"/>
    <w:rsid w:val="00D500BD"/>
    <w:rsid w:val="00DF3A01"/>
    <w:rsid w:val="00E87003"/>
    <w:rsid w:val="00F049AE"/>
    <w:rsid w:val="00F66FBA"/>
    <w:rsid w:val="00F678D5"/>
    <w:rsid w:val="00F75BD2"/>
    <w:rsid w:val="00F9212A"/>
    <w:rsid w:val="00FB55A8"/>
    <w:rsid w:val="00FD5692"/>
    <w:rsid w:val="044D7172"/>
    <w:rsid w:val="049370B6"/>
    <w:rsid w:val="0A9AA95C"/>
    <w:rsid w:val="0B38ACA6"/>
    <w:rsid w:val="0EB1410D"/>
    <w:rsid w:val="1850259C"/>
    <w:rsid w:val="18BC8DB9"/>
    <w:rsid w:val="19270FC1"/>
    <w:rsid w:val="1E713110"/>
    <w:rsid w:val="20D316D3"/>
    <w:rsid w:val="21EEEE8F"/>
    <w:rsid w:val="26560080"/>
    <w:rsid w:val="2EA310D0"/>
    <w:rsid w:val="2EF5E50D"/>
    <w:rsid w:val="32FD341B"/>
    <w:rsid w:val="36BF10DC"/>
    <w:rsid w:val="3A489391"/>
    <w:rsid w:val="3F8E5DFB"/>
    <w:rsid w:val="4A8B009B"/>
    <w:rsid w:val="4CD31508"/>
    <w:rsid w:val="5B39DEAA"/>
    <w:rsid w:val="62E9360A"/>
    <w:rsid w:val="6498626A"/>
    <w:rsid w:val="720861E2"/>
    <w:rsid w:val="753D9CDF"/>
    <w:rsid w:val="79B2D2F8"/>
    <w:rsid w:val="7A2F4FE9"/>
    <w:rsid w:val="7B0B8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FD763"/>
  <w15:chartTrackingRefBased/>
  <w15:docId w15:val="{D2D4DA53-E713-4827-9C03-E92CB00F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8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8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D48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D48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D48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D48C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D48C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D48C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D48C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D48C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D48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8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D48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D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8C1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D48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8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8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8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D48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8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55A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B55A8"/>
  </w:style>
  <w:style w:type="paragraph" w:styleId="Piedepgina">
    <w:name w:val="footer"/>
    <w:basedOn w:val="Normal"/>
    <w:link w:val="PiedepginaCar"/>
    <w:uiPriority w:val="99"/>
    <w:unhideWhenUsed/>
    <w:rsid w:val="00FB55A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5A8"/>
  </w:style>
  <w:style w:type="paragraph" w:styleId="Cabeceraypie" w:customStyle="1">
    <w:name w:val="Cabecera y pie"/>
    <w:rsid w:val="00FB55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kern w:val="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Ninguno" w:customStyle="1">
    <w:name w:val="Ninguno"/>
    <w:basedOn w:val="Fuentedeprrafopredeter"/>
    <w:uiPriority w:val="1"/>
    <w:rsid w:val="0A9AA95C"/>
    <w:rPr>
      <w:rFonts w:ascii="Times New Roman" w:hAnsi="Times New Roman" w:eastAsia="Arial Unicode MS" w:cs="Times New Roman"/>
    </w:rPr>
  </w:style>
  <w:style w:type="character" w:styleId="Hipervnculo">
    <w:name w:val="Hyperlink"/>
    <w:basedOn w:val="Fuentedeprrafopredeter"/>
    <w:uiPriority w:val="99"/>
    <w:unhideWhenUsed/>
    <w:rsid w:val="0A9AA95C"/>
    <w:rPr>
      <w:color w:val="467886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7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704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E70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704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E704A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E7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asanchez@atrevia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asanchez@atrevia.co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dmatias@atrevia.com" TargetMode="External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microsoft.com/office/2019/05/relationships/documenttasks" Target="documenttasks/documenttasks1.xml" Id="rId19" /><Relationship Type="http://schemas.openxmlformats.org/officeDocument/2006/relationships/styles" Target="styles.xml" Id="rId4" /><Relationship Type="http://schemas.openxmlformats.org/officeDocument/2006/relationships/hyperlink" Target="mailto:lbarrera@atrevia.com" TargetMode="External" Id="rId14" /><Relationship Type="http://schemas.openxmlformats.org/officeDocument/2006/relationships/image" Target="/media/image2.jpg" Id="Rda8f4d144dd24c5b" /><Relationship Type="http://schemas.openxmlformats.org/officeDocument/2006/relationships/hyperlink" Target="http://www.pastasgallo.es/" TargetMode="External" Id="R211cd4992ba0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d88e783e7f641a3" /></Relationships>
</file>

<file path=word/documenttasks/documenttasks1.xml><?xml version="1.0" encoding="utf-8"?>
<t:Tasks xmlns:t="http://schemas.microsoft.com/office/tasks/2019/documenttasks" xmlns:oel="http://schemas.microsoft.com/office/2019/extlst">
  <t:Task id="{7F84A424-2862-4147-856A-CA210F03284D}">
    <t:Anchor>
      <t:Comment id="628324173"/>
    </t:Anchor>
    <t:History>
      <t:Event id="{8A53CC75-5AFE-4550-8318-276637D6DF96}" time="2025-01-23T10:32:59.589Z">
        <t:Attribution userId="S::LluisaBarrera@inforpress.es::36d06a88-ecd6-45fe-b6a5-c5567050a34c" userProvider="AD" userName="Lluisa Barrera"/>
        <t:Anchor>
          <t:Comment id="628324173"/>
        </t:Anchor>
        <t:Create/>
      </t:Event>
      <t:Event id="{2CE202A7-5534-4D4B-BC32-9074EAF1824D}" time="2025-01-23T10:32:59.589Z">
        <t:Attribution userId="S::LluisaBarrera@inforpress.es::36d06a88-ecd6-45fe-b6a5-c5567050a34c" userProvider="AD" userName="Lluisa Barrera"/>
        <t:Anchor>
          <t:Comment id="628324173"/>
        </t:Anchor>
        <t:Assign userId="S::jcascante@atrevia.com::ecde24f7-4010-40c7-bfa5-92607fa21e1e" userProvider="AD" userName="Joan Cascante Agudo"/>
      </t:Event>
      <t:Event id="{A427634C-D339-4DF8-93B9-B6402CE737A0}" time="2025-01-23T10:32:59.589Z">
        <t:Attribution userId="S::LluisaBarrera@inforpress.es::36d06a88-ecd6-45fe-b6a5-c5567050a34c" userProvider="AD" userName="Lluisa Barrera"/>
        <t:Anchor>
          <t:Comment id="628324173"/>
        </t:Anchor>
        <t:SetTitle title="@Joan Cascante Agudo lo de Barcelonesa ho treuria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d9755426a6544c25f1444b61847892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da8c04ccc62b7599e01faa2abd83976c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1D644-9F1F-45B2-ACBB-306897245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24FB1-BF76-43E4-B493-EEFFF70F6313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3.xml><?xml version="1.0" encoding="utf-8"?>
<ds:datastoreItem xmlns:ds="http://schemas.openxmlformats.org/officeDocument/2006/customXml" ds:itemID="{EF46A4AF-9E77-498B-927D-14A724EB05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Cascante Agudo</dc:creator>
  <keywords/>
  <dc:description/>
  <lastModifiedBy>Joan Cascante Agudo</lastModifiedBy>
  <revision>10</revision>
  <dcterms:created xsi:type="dcterms:W3CDTF">2025-01-29T08:18:00.0000000Z</dcterms:created>
  <dcterms:modified xsi:type="dcterms:W3CDTF">2025-01-30T08:37:56.3101471Z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