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4876" w14:textId="53F94F92" w:rsidR="005115AE" w:rsidRDefault="005034DC" w:rsidP="00F53A33">
      <w:pPr>
        <w:pStyle w:val="Ttulo2"/>
        <w:jc w:val="center"/>
      </w:pPr>
      <w:r>
        <w:rPr>
          <w:noProof/>
        </w:rPr>
        <w:drawing>
          <wp:inline distT="0" distB="0" distL="0" distR="0" wp14:anchorId="40D92204" wp14:editId="3F797764">
            <wp:extent cx="1371600" cy="832670"/>
            <wp:effectExtent l="0" t="0" r="0" b="5715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23" cy="84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DD434" w14:textId="2B9C46B6" w:rsidR="00127A9A" w:rsidRDefault="00127A9A" w:rsidP="00D81E1E">
      <w:pPr>
        <w:jc w:val="center"/>
        <w:rPr>
          <w:b/>
          <w:sz w:val="36"/>
          <w:szCs w:val="36"/>
        </w:rPr>
      </w:pPr>
      <w:r w:rsidRPr="00127A9A">
        <w:rPr>
          <w:b/>
          <w:sz w:val="24"/>
          <w:szCs w:val="24"/>
        </w:rPr>
        <w:t xml:space="preserve">Testada y avalada por consumidores, ha alcanzado una excelente valoración por </w:t>
      </w:r>
      <w:r>
        <w:rPr>
          <w:b/>
          <w:sz w:val="24"/>
          <w:szCs w:val="24"/>
        </w:rPr>
        <w:t>su</w:t>
      </w:r>
      <w:r w:rsidRPr="00127A9A">
        <w:rPr>
          <w:b/>
          <w:sz w:val="24"/>
          <w:szCs w:val="24"/>
        </w:rPr>
        <w:t xml:space="preserve"> combinación de ingredientes con proteína vegetal a base de soja y guisante</w:t>
      </w:r>
      <w:r w:rsidR="00366EF3" w:rsidRPr="00D81E1E">
        <w:rPr>
          <w:b/>
          <w:sz w:val="36"/>
          <w:szCs w:val="36"/>
        </w:rPr>
        <w:t xml:space="preserve"> </w:t>
      </w:r>
    </w:p>
    <w:p w14:paraId="05CDE4C0" w14:textId="01BB01EE" w:rsidR="002226D7" w:rsidRPr="00D81E1E" w:rsidRDefault="00570215" w:rsidP="00D81E1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CAMPOFRÍO VEGALIA PRESENTA LA PRIMERA PIZZA BARBACOA VEGETAL DEL MERCADO</w:t>
      </w:r>
    </w:p>
    <w:p w14:paraId="7FAF6C90" w14:textId="734002E2" w:rsidR="00570215" w:rsidRPr="00B426F2" w:rsidRDefault="00B426F2" w:rsidP="00B426F2">
      <w:pPr>
        <w:spacing w:after="0" w:line="276" w:lineRule="auto"/>
        <w:jc w:val="center"/>
        <w:rPr>
          <w:rFonts w:ascii="Calibri" w:eastAsia="Aptos" w:hAnsi="Calibri" w:cs="Calibri"/>
          <w:b/>
          <w:bCs/>
          <w:sz w:val="24"/>
          <w:szCs w:val="24"/>
          <w:lang w:eastAsia="es-ES"/>
        </w:rPr>
      </w:pPr>
      <w:r w:rsidRPr="00B426F2">
        <w:rPr>
          <w:rFonts w:ascii="Calibri" w:eastAsia="Aptos" w:hAnsi="Calibri" w:cs="Calibri"/>
          <w:b/>
          <w:bCs/>
          <w:sz w:val="24"/>
          <w:szCs w:val="24"/>
          <w:lang w:eastAsia="es-ES"/>
        </w:rPr>
        <w:t>Elaborada con verduras y proteína de origen vegetal</w:t>
      </w:r>
      <w:r w:rsidR="00570215" w:rsidRPr="006C7B0F">
        <w:rPr>
          <w:rFonts w:ascii="Calibri" w:eastAsia="Aptos" w:hAnsi="Calibri" w:cs="Calibri"/>
          <w:b/>
          <w:bCs/>
          <w:sz w:val="24"/>
          <w:szCs w:val="24"/>
          <w:lang w:eastAsia="es-ES"/>
        </w:rPr>
        <w:t xml:space="preserve">, </w:t>
      </w:r>
      <w:r w:rsidRPr="00B426F2">
        <w:rPr>
          <w:rFonts w:ascii="Calibri" w:eastAsia="Aptos" w:hAnsi="Calibri" w:cs="Calibri"/>
          <w:b/>
          <w:bCs/>
          <w:sz w:val="24"/>
          <w:szCs w:val="24"/>
          <w:lang w:eastAsia="es-ES"/>
        </w:rPr>
        <w:t>replica el sabor y textura de una pizza barbacoa</w:t>
      </w:r>
      <w:r w:rsidR="00570215" w:rsidRPr="006C7B0F">
        <w:rPr>
          <w:rFonts w:ascii="Calibri" w:eastAsia="Aptos" w:hAnsi="Calibri" w:cs="Calibri"/>
          <w:b/>
          <w:bCs/>
          <w:sz w:val="24"/>
          <w:szCs w:val="24"/>
          <w:lang w:eastAsia="es-ES"/>
        </w:rPr>
        <w:t xml:space="preserve"> tradicional </w:t>
      </w:r>
      <w:r w:rsidR="00570215">
        <w:rPr>
          <w:rFonts w:ascii="Calibri" w:eastAsia="Aptos" w:hAnsi="Calibri" w:cs="Calibri"/>
          <w:b/>
          <w:bCs/>
          <w:sz w:val="24"/>
          <w:szCs w:val="24"/>
          <w:lang w:eastAsia="es-ES"/>
        </w:rPr>
        <w:t>y, además, resulta más ligera</w:t>
      </w:r>
    </w:p>
    <w:p w14:paraId="2D066D93" w14:textId="77777777" w:rsidR="00A739E6" w:rsidRDefault="00A739E6" w:rsidP="00E733BE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14:paraId="412E1EC2" w14:textId="1768A0BE" w:rsidR="00570215" w:rsidRDefault="002B5305" w:rsidP="00570215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052AD25" wp14:editId="03062FD8">
            <wp:simplePos x="0" y="0"/>
            <wp:positionH relativeFrom="margin">
              <wp:posOffset>3940175</wp:posOffset>
            </wp:positionH>
            <wp:positionV relativeFrom="margin">
              <wp:posOffset>3307080</wp:posOffset>
            </wp:positionV>
            <wp:extent cx="2125345" cy="2146300"/>
            <wp:effectExtent l="0" t="0" r="8255" b="6350"/>
            <wp:wrapSquare wrapText="bothSides"/>
            <wp:docPr id="1879456867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56867" name="Imagen 1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6D7" w:rsidRPr="00293326">
        <w:rPr>
          <w:b/>
          <w:i/>
          <w:sz w:val="24"/>
          <w:szCs w:val="24"/>
        </w:rPr>
        <w:t>Madrid</w:t>
      </w:r>
      <w:r>
        <w:rPr>
          <w:b/>
          <w:i/>
          <w:sz w:val="24"/>
          <w:szCs w:val="24"/>
        </w:rPr>
        <w:t xml:space="preserve">, </w:t>
      </w:r>
      <w:r w:rsidR="00D33702">
        <w:rPr>
          <w:b/>
          <w:i/>
          <w:sz w:val="24"/>
          <w:szCs w:val="24"/>
        </w:rPr>
        <w:t>07 de mayo</w:t>
      </w:r>
      <w:r>
        <w:rPr>
          <w:b/>
          <w:i/>
          <w:sz w:val="24"/>
          <w:szCs w:val="24"/>
        </w:rPr>
        <w:t xml:space="preserve"> de 2024.-</w:t>
      </w:r>
      <w:r w:rsidR="00570215">
        <w:rPr>
          <w:b/>
          <w:i/>
          <w:sz w:val="24"/>
          <w:szCs w:val="24"/>
        </w:rPr>
        <w:t xml:space="preserve"> </w:t>
      </w:r>
      <w:r w:rsidR="00570215">
        <w:rPr>
          <w:sz w:val="24"/>
          <w:szCs w:val="24"/>
        </w:rPr>
        <w:t xml:space="preserve">Campofrío </w:t>
      </w:r>
      <w:proofErr w:type="spellStart"/>
      <w:r w:rsidR="00570215">
        <w:rPr>
          <w:sz w:val="24"/>
          <w:szCs w:val="24"/>
        </w:rPr>
        <w:t>Vegalia</w:t>
      </w:r>
      <w:proofErr w:type="spellEnd"/>
      <w:r w:rsidR="00570215">
        <w:rPr>
          <w:sz w:val="24"/>
          <w:szCs w:val="24"/>
        </w:rPr>
        <w:t xml:space="preserve">, la marca de productos vegetarianos de </w:t>
      </w:r>
      <w:proofErr w:type="gramStart"/>
      <w:r w:rsidR="00570215">
        <w:rPr>
          <w:sz w:val="24"/>
          <w:szCs w:val="24"/>
        </w:rPr>
        <w:t>Campofrío,</w:t>
      </w:r>
      <w:proofErr w:type="gramEnd"/>
      <w:r w:rsidR="00570215">
        <w:rPr>
          <w:sz w:val="24"/>
          <w:szCs w:val="24"/>
        </w:rPr>
        <w:t xml:space="preserve"> ha presentado la primera Pizza Barbacoa </w:t>
      </w:r>
      <w:r w:rsidR="00AC1555">
        <w:rPr>
          <w:sz w:val="24"/>
          <w:szCs w:val="24"/>
        </w:rPr>
        <w:t>V</w:t>
      </w:r>
      <w:r w:rsidR="00570215">
        <w:rPr>
          <w:sz w:val="24"/>
          <w:szCs w:val="24"/>
        </w:rPr>
        <w:t xml:space="preserve">egetal del mercado. Esta nueva referencia es una propuesta tan sabrosa como la pizza barbacoa de siempre, pero elaborada con proteínas de origen vegetal que replican </w:t>
      </w:r>
      <w:r w:rsidR="006C7B0F">
        <w:rPr>
          <w:sz w:val="24"/>
          <w:szCs w:val="24"/>
        </w:rPr>
        <w:t>todo</w:t>
      </w:r>
      <w:r w:rsidR="00570215">
        <w:rPr>
          <w:sz w:val="24"/>
          <w:szCs w:val="24"/>
        </w:rPr>
        <w:t xml:space="preserve"> </w:t>
      </w:r>
      <w:r w:rsidR="006C7B0F">
        <w:rPr>
          <w:sz w:val="24"/>
          <w:szCs w:val="24"/>
        </w:rPr>
        <w:t xml:space="preserve">el </w:t>
      </w:r>
      <w:r w:rsidR="00570215">
        <w:rPr>
          <w:sz w:val="24"/>
          <w:szCs w:val="24"/>
        </w:rPr>
        <w:t>sabor y textura</w:t>
      </w:r>
      <w:r w:rsidR="006C7B0F">
        <w:rPr>
          <w:sz w:val="24"/>
          <w:szCs w:val="24"/>
        </w:rPr>
        <w:t xml:space="preserve"> tradicionales. Además, ofrece</w:t>
      </w:r>
      <w:r w:rsidR="00570215" w:rsidRPr="00570215">
        <w:rPr>
          <w:sz w:val="24"/>
          <w:szCs w:val="24"/>
        </w:rPr>
        <w:t xml:space="preserve"> una sabrosa salsa de tomate y mozzarella</w:t>
      </w:r>
      <w:r w:rsidR="00570215">
        <w:rPr>
          <w:sz w:val="24"/>
          <w:szCs w:val="24"/>
        </w:rPr>
        <w:t>, que resulta de gran valor añadido para los consumidores</w:t>
      </w:r>
      <w:r w:rsidR="00570215" w:rsidRPr="00570215">
        <w:rPr>
          <w:sz w:val="24"/>
          <w:szCs w:val="24"/>
        </w:rPr>
        <w:t>.</w:t>
      </w:r>
      <w:r w:rsidR="00570215" w:rsidRPr="00570215">
        <w:t xml:space="preserve"> </w:t>
      </w:r>
      <w:r w:rsidR="00570215">
        <w:t xml:space="preserve">De este modo, la nueva referencia de Campofrío </w:t>
      </w:r>
      <w:proofErr w:type="spellStart"/>
      <w:r w:rsidR="00570215">
        <w:t>Vegalia</w:t>
      </w:r>
      <w:proofErr w:type="spellEnd"/>
      <w:r w:rsidR="00570215">
        <w:t xml:space="preserve"> supone una</w:t>
      </w:r>
      <w:r w:rsidR="00570215">
        <w:rPr>
          <w:sz w:val="24"/>
          <w:szCs w:val="24"/>
        </w:rPr>
        <w:t xml:space="preserve"> forma más ligera de disfrutar de una pizza barbacoa de siempre.</w:t>
      </w:r>
    </w:p>
    <w:p w14:paraId="510D5346" w14:textId="736E0E07" w:rsidR="0077602F" w:rsidRDefault="00A739E6" w:rsidP="00A574C8">
      <w:pPr>
        <w:spacing w:after="0" w:line="276" w:lineRule="auto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Para aquellos amantes del disfrute sin etiquetas, </w:t>
      </w:r>
      <w:r w:rsidR="00A574C8">
        <w:rPr>
          <w:bCs/>
          <w:iCs/>
          <w:sz w:val="24"/>
          <w:szCs w:val="24"/>
        </w:rPr>
        <w:t>la</w:t>
      </w:r>
      <w:r w:rsidR="00E733BE">
        <w:rPr>
          <w:bCs/>
          <w:iCs/>
          <w:sz w:val="24"/>
          <w:szCs w:val="24"/>
        </w:rPr>
        <w:t xml:space="preserve"> nueva propuesta de </w:t>
      </w:r>
      <w:r w:rsidR="00481706">
        <w:rPr>
          <w:bCs/>
          <w:iCs/>
          <w:sz w:val="24"/>
          <w:szCs w:val="24"/>
        </w:rPr>
        <w:t xml:space="preserve">Campofrío </w:t>
      </w:r>
      <w:proofErr w:type="spellStart"/>
      <w:r w:rsidR="00481706">
        <w:rPr>
          <w:bCs/>
          <w:iCs/>
          <w:sz w:val="24"/>
          <w:szCs w:val="24"/>
        </w:rPr>
        <w:t>Vegalia</w:t>
      </w:r>
      <w:proofErr w:type="spellEnd"/>
      <w:r w:rsidR="00E733BE">
        <w:rPr>
          <w:bCs/>
          <w:iCs/>
          <w:sz w:val="24"/>
          <w:szCs w:val="24"/>
        </w:rPr>
        <w:t xml:space="preserve"> </w:t>
      </w:r>
      <w:r w:rsidR="00AC1555">
        <w:rPr>
          <w:bCs/>
          <w:iCs/>
          <w:sz w:val="24"/>
          <w:szCs w:val="24"/>
        </w:rPr>
        <w:t>100%</w:t>
      </w:r>
      <w:r w:rsidR="00481706">
        <w:rPr>
          <w:bCs/>
          <w:iCs/>
          <w:sz w:val="24"/>
          <w:szCs w:val="24"/>
        </w:rPr>
        <w:t xml:space="preserve"> </w:t>
      </w:r>
      <w:r w:rsidR="00481706" w:rsidRPr="00E733BE">
        <w:rPr>
          <w:bCs/>
          <w:iCs/>
          <w:sz w:val="24"/>
          <w:szCs w:val="24"/>
        </w:rPr>
        <w:t>vegetariana</w:t>
      </w:r>
      <w:r w:rsidR="00481706">
        <w:rPr>
          <w:bCs/>
          <w:iCs/>
          <w:sz w:val="24"/>
          <w:szCs w:val="24"/>
        </w:rPr>
        <w:t xml:space="preserve"> incorpora una </w:t>
      </w:r>
      <w:r w:rsidR="0022000A">
        <w:rPr>
          <w:bCs/>
          <w:iCs/>
          <w:sz w:val="24"/>
          <w:szCs w:val="24"/>
        </w:rPr>
        <w:t>combinación</w:t>
      </w:r>
      <w:r w:rsidR="00481706">
        <w:rPr>
          <w:bCs/>
          <w:iCs/>
          <w:sz w:val="24"/>
          <w:szCs w:val="24"/>
        </w:rPr>
        <w:t xml:space="preserve"> de verduras asadas</w:t>
      </w:r>
      <w:r w:rsidR="00E733BE" w:rsidRPr="00E733BE">
        <w:rPr>
          <w:bCs/>
          <w:iCs/>
          <w:sz w:val="24"/>
          <w:szCs w:val="24"/>
        </w:rPr>
        <w:t xml:space="preserve"> de la huerta </w:t>
      </w:r>
      <w:r w:rsidR="00481706">
        <w:rPr>
          <w:bCs/>
          <w:iCs/>
          <w:sz w:val="24"/>
          <w:szCs w:val="24"/>
        </w:rPr>
        <w:t>como</w:t>
      </w:r>
      <w:r w:rsidR="00E733BE" w:rsidRPr="00E733BE">
        <w:rPr>
          <w:bCs/>
          <w:iCs/>
          <w:sz w:val="24"/>
          <w:szCs w:val="24"/>
        </w:rPr>
        <w:t xml:space="preserve"> berenjena, calabacín, pimiento rojo</w:t>
      </w:r>
      <w:r w:rsidR="00481706">
        <w:rPr>
          <w:bCs/>
          <w:iCs/>
          <w:sz w:val="24"/>
          <w:szCs w:val="24"/>
        </w:rPr>
        <w:t xml:space="preserve"> y </w:t>
      </w:r>
      <w:r w:rsidR="00E733BE" w:rsidRPr="00E733BE">
        <w:rPr>
          <w:bCs/>
          <w:iCs/>
          <w:sz w:val="24"/>
          <w:szCs w:val="24"/>
        </w:rPr>
        <w:t>pimiento verde</w:t>
      </w:r>
      <w:r w:rsidR="00481706">
        <w:rPr>
          <w:bCs/>
          <w:iCs/>
          <w:sz w:val="24"/>
          <w:szCs w:val="24"/>
        </w:rPr>
        <w:t>.</w:t>
      </w:r>
      <w:r w:rsidR="00A574C8">
        <w:rPr>
          <w:bCs/>
          <w:iCs/>
          <w:sz w:val="24"/>
          <w:szCs w:val="24"/>
        </w:rPr>
        <w:t xml:space="preserve"> T</w:t>
      </w:r>
      <w:r w:rsidR="00481706" w:rsidRPr="00481706">
        <w:rPr>
          <w:bCs/>
          <w:iCs/>
          <w:sz w:val="24"/>
          <w:szCs w:val="24"/>
        </w:rPr>
        <w:t>estada y avalada por consumidores</w:t>
      </w:r>
      <w:r w:rsidR="00A574C8">
        <w:rPr>
          <w:bCs/>
          <w:iCs/>
          <w:sz w:val="24"/>
          <w:szCs w:val="24"/>
        </w:rPr>
        <w:t xml:space="preserve">, la </w:t>
      </w:r>
      <w:r w:rsidR="00C71AB5">
        <w:rPr>
          <w:bCs/>
          <w:iCs/>
          <w:sz w:val="24"/>
          <w:szCs w:val="24"/>
        </w:rPr>
        <w:t xml:space="preserve">Pizza Barbacoa Vegetal de </w:t>
      </w:r>
      <w:proofErr w:type="spellStart"/>
      <w:r w:rsidR="00C71AB5">
        <w:rPr>
          <w:bCs/>
          <w:iCs/>
          <w:sz w:val="24"/>
          <w:szCs w:val="24"/>
        </w:rPr>
        <w:t>Vegalia</w:t>
      </w:r>
      <w:proofErr w:type="spellEnd"/>
      <w:r w:rsidR="00A574C8" w:rsidRPr="00481706">
        <w:rPr>
          <w:bCs/>
          <w:iCs/>
          <w:sz w:val="24"/>
          <w:szCs w:val="24"/>
        </w:rPr>
        <w:t xml:space="preserve"> ha </w:t>
      </w:r>
      <w:r w:rsidR="00A574C8">
        <w:rPr>
          <w:bCs/>
          <w:iCs/>
          <w:sz w:val="24"/>
          <w:szCs w:val="24"/>
        </w:rPr>
        <w:t>alcanzado</w:t>
      </w:r>
      <w:r w:rsidR="00481706" w:rsidRPr="00481706">
        <w:rPr>
          <w:bCs/>
          <w:iCs/>
          <w:sz w:val="24"/>
          <w:szCs w:val="24"/>
        </w:rPr>
        <w:t xml:space="preserve"> una excelente valoración</w:t>
      </w:r>
      <w:r w:rsidR="00481706">
        <w:rPr>
          <w:bCs/>
          <w:iCs/>
          <w:sz w:val="24"/>
          <w:szCs w:val="24"/>
        </w:rPr>
        <w:t xml:space="preserve"> </w:t>
      </w:r>
      <w:r w:rsidR="00481706" w:rsidRPr="00481706">
        <w:rPr>
          <w:bCs/>
          <w:iCs/>
          <w:sz w:val="24"/>
          <w:szCs w:val="24"/>
        </w:rPr>
        <w:t xml:space="preserve">por </w:t>
      </w:r>
      <w:r w:rsidR="00A574C8">
        <w:rPr>
          <w:bCs/>
          <w:iCs/>
          <w:sz w:val="24"/>
          <w:szCs w:val="24"/>
        </w:rPr>
        <w:t>la</w:t>
      </w:r>
      <w:r w:rsidR="00481706" w:rsidRPr="00481706">
        <w:rPr>
          <w:bCs/>
          <w:iCs/>
          <w:sz w:val="24"/>
          <w:szCs w:val="24"/>
        </w:rPr>
        <w:t xml:space="preserve"> combinación de </w:t>
      </w:r>
      <w:r w:rsidR="00481706">
        <w:rPr>
          <w:bCs/>
          <w:iCs/>
          <w:sz w:val="24"/>
          <w:szCs w:val="24"/>
        </w:rPr>
        <w:t xml:space="preserve">ingredientes con </w:t>
      </w:r>
      <w:r w:rsidR="00481706" w:rsidRPr="00481706">
        <w:rPr>
          <w:bCs/>
          <w:iCs/>
          <w:sz w:val="24"/>
          <w:szCs w:val="24"/>
        </w:rPr>
        <w:t>proteína vegetal</w:t>
      </w:r>
      <w:r w:rsidR="00481706">
        <w:rPr>
          <w:bCs/>
          <w:iCs/>
          <w:sz w:val="24"/>
          <w:szCs w:val="24"/>
        </w:rPr>
        <w:t xml:space="preserve"> </w:t>
      </w:r>
      <w:r w:rsidR="00481706" w:rsidRPr="00481706">
        <w:rPr>
          <w:bCs/>
          <w:iCs/>
          <w:sz w:val="24"/>
          <w:szCs w:val="24"/>
        </w:rPr>
        <w:t>a base de soja y guisante.</w:t>
      </w:r>
      <w:r w:rsidR="00481706">
        <w:rPr>
          <w:bCs/>
          <w:iCs/>
          <w:sz w:val="24"/>
          <w:szCs w:val="24"/>
        </w:rPr>
        <w:t xml:space="preserve"> </w:t>
      </w:r>
    </w:p>
    <w:p w14:paraId="6375DEF9" w14:textId="04530A0C" w:rsidR="000B4C00" w:rsidRDefault="000B4C00" w:rsidP="000B4C00">
      <w:pPr>
        <w:spacing w:line="276" w:lineRule="auto"/>
        <w:contextualSpacing/>
        <w:jc w:val="both"/>
        <w:rPr>
          <w:bCs/>
          <w:iCs/>
          <w:sz w:val="24"/>
          <w:szCs w:val="24"/>
        </w:rPr>
      </w:pPr>
    </w:p>
    <w:p w14:paraId="1EF8E1A3" w14:textId="68983028" w:rsidR="002B5305" w:rsidRDefault="000B4C00" w:rsidP="000B4C00">
      <w:pPr>
        <w:spacing w:line="276" w:lineRule="auto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L</w:t>
      </w:r>
      <w:r w:rsidRPr="000B4C00">
        <w:rPr>
          <w:bCs/>
          <w:iCs/>
          <w:sz w:val="24"/>
          <w:szCs w:val="24"/>
        </w:rPr>
        <w:t xml:space="preserve">a gama </w:t>
      </w:r>
      <w:r w:rsidR="002B5305" w:rsidRPr="000B4C00">
        <w:rPr>
          <w:bCs/>
          <w:iCs/>
          <w:sz w:val="24"/>
          <w:szCs w:val="24"/>
        </w:rPr>
        <w:t xml:space="preserve">de </w:t>
      </w:r>
      <w:r w:rsidR="002B5305">
        <w:rPr>
          <w:bCs/>
          <w:iCs/>
          <w:sz w:val="24"/>
          <w:szCs w:val="24"/>
        </w:rPr>
        <w:t>pizzas</w:t>
      </w:r>
      <w:r w:rsidR="00A574C8">
        <w:rPr>
          <w:bCs/>
          <w:iCs/>
          <w:sz w:val="24"/>
          <w:szCs w:val="24"/>
        </w:rPr>
        <w:t xml:space="preserve"> de </w:t>
      </w:r>
      <w:r w:rsidRPr="000B4C00">
        <w:rPr>
          <w:bCs/>
          <w:iCs/>
          <w:sz w:val="24"/>
          <w:szCs w:val="24"/>
        </w:rPr>
        <w:t xml:space="preserve">Campofrío </w:t>
      </w:r>
      <w:proofErr w:type="spellStart"/>
      <w:r>
        <w:rPr>
          <w:bCs/>
          <w:iCs/>
          <w:sz w:val="24"/>
          <w:szCs w:val="24"/>
        </w:rPr>
        <w:t>V</w:t>
      </w:r>
      <w:r w:rsidRPr="000B4C00">
        <w:rPr>
          <w:bCs/>
          <w:iCs/>
          <w:sz w:val="24"/>
          <w:szCs w:val="24"/>
        </w:rPr>
        <w:t>egalia</w:t>
      </w:r>
      <w:proofErr w:type="spellEnd"/>
      <w:r w:rsidRPr="000B4C00">
        <w:rPr>
          <w:bCs/>
          <w:iCs/>
          <w:sz w:val="24"/>
          <w:szCs w:val="24"/>
        </w:rPr>
        <w:t xml:space="preserve"> se completa con una </w:t>
      </w:r>
      <w:r w:rsidR="00A574C8" w:rsidRPr="002B5305">
        <w:rPr>
          <w:b/>
          <w:iCs/>
          <w:sz w:val="24"/>
          <w:szCs w:val="24"/>
        </w:rPr>
        <w:t>P</w:t>
      </w:r>
      <w:r w:rsidRPr="002B5305">
        <w:rPr>
          <w:b/>
          <w:iCs/>
          <w:sz w:val="24"/>
          <w:szCs w:val="24"/>
        </w:rPr>
        <w:t xml:space="preserve">izza con </w:t>
      </w:r>
      <w:r w:rsidR="00A574C8" w:rsidRPr="002B5305">
        <w:rPr>
          <w:b/>
          <w:iCs/>
          <w:sz w:val="24"/>
          <w:szCs w:val="24"/>
        </w:rPr>
        <w:t>Q</w:t>
      </w:r>
      <w:r w:rsidRPr="002B5305">
        <w:rPr>
          <w:b/>
          <w:iCs/>
          <w:sz w:val="24"/>
          <w:szCs w:val="24"/>
        </w:rPr>
        <w:t xml:space="preserve">ueso de cabra y </w:t>
      </w:r>
      <w:r w:rsidR="00A574C8" w:rsidRPr="002B5305">
        <w:rPr>
          <w:b/>
          <w:iCs/>
          <w:sz w:val="24"/>
          <w:szCs w:val="24"/>
        </w:rPr>
        <w:t>C</w:t>
      </w:r>
      <w:r w:rsidRPr="002B5305">
        <w:rPr>
          <w:b/>
          <w:iCs/>
          <w:sz w:val="24"/>
          <w:szCs w:val="24"/>
        </w:rPr>
        <w:t>ebolla asada</w:t>
      </w:r>
      <w:r w:rsidR="002B5305">
        <w:rPr>
          <w:bCs/>
          <w:iCs/>
          <w:sz w:val="24"/>
          <w:szCs w:val="24"/>
        </w:rPr>
        <w:t>,</w:t>
      </w:r>
      <w:r w:rsidRPr="000B4C00">
        <w:rPr>
          <w:bCs/>
          <w:iCs/>
          <w:sz w:val="24"/>
          <w:szCs w:val="24"/>
        </w:rPr>
        <w:t xml:space="preserve"> y</w:t>
      </w:r>
      <w:r>
        <w:rPr>
          <w:bCs/>
          <w:iCs/>
          <w:sz w:val="24"/>
          <w:szCs w:val="24"/>
        </w:rPr>
        <w:t xml:space="preserve"> una segunda referencia con</w:t>
      </w:r>
      <w:r w:rsidRPr="000B4C00">
        <w:rPr>
          <w:bCs/>
          <w:iCs/>
          <w:sz w:val="24"/>
          <w:szCs w:val="24"/>
        </w:rPr>
        <w:t xml:space="preserve"> </w:t>
      </w:r>
      <w:r w:rsidR="00A574C8" w:rsidRPr="002B5305">
        <w:rPr>
          <w:b/>
          <w:iCs/>
          <w:sz w:val="24"/>
          <w:szCs w:val="24"/>
        </w:rPr>
        <w:t>V</w:t>
      </w:r>
      <w:r w:rsidRPr="002B5305">
        <w:rPr>
          <w:b/>
          <w:iCs/>
          <w:sz w:val="24"/>
          <w:szCs w:val="24"/>
        </w:rPr>
        <w:t xml:space="preserve">erduras y </w:t>
      </w:r>
      <w:r w:rsidR="002B5305">
        <w:rPr>
          <w:b/>
          <w:iCs/>
          <w:sz w:val="24"/>
          <w:szCs w:val="24"/>
        </w:rPr>
        <w:t>Q</w:t>
      </w:r>
      <w:r w:rsidRPr="002B5305">
        <w:rPr>
          <w:b/>
          <w:iCs/>
          <w:sz w:val="24"/>
          <w:szCs w:val="24"/>
        </w:rPr>
        <w:t xml:space="preserve">ueso </w:t>
      </w:r>
      <w:r w:rsidR="00A574C8" w:rsidRPr="002B5305">
        <w:rPr>
          <w:b/>
          <w:iCs/>
          <w:sz w:val="24"/>
          <w:szCs w:val="24"/>
        </w:rPr>
        <w:t>C</w:t>
      </w:r>
      <w:r w:rsidRPr="002B5305">
        <w:rPr>
          <w:b/>
          <w:iCs/>
          <w:sz w:val="24"/>
          <w:szCs w:val="24"/>
        </w:rPr>
        <w:t>urado</w:t>
      </w:r>
      <w:r w:rsidR="00A574C8">
        <w:rPr>
          <w:bCs/>
          <w:iCs/>
          <w:sz w:val="24"/>
          <w:szCs w:val="24"/>
        </w:rPr>
        <w:t>, todas ellas</w:t>
      </w:r>
      <w:r w:rsidR="002B5305">
        <w:rPr>
          <w:bCs/>
          <w:iCs/>
          <w:sz w:val="24"/>
          <w:szCs w:val="24"/>
        </w:rPr>
        <w:t xml:space="preserve"> cocidas al horno</w:t>
      </w:r>
      <w:r w:rsidR="00A574C8">
        <w:rPr>
          <w:bCs/>
          <w:iCs/>
          <w:sz w:val="24"/>
          <w:szCs w:val="24"/>
        </w:rPr>
        <w:t xml:space="preserve"> sobre una masa </w:t>
      </w:r>
      <w:r w:rsidR="00A574C8" w:rsidRPr="00A574C8">
        <w:rPr>
          <w:bCs/>
          <w:iCs/>
          <w:sz w:val="24"/>
          <w:szCs w:val="24"/>
        </w:rPr>
        <w:t>de trigo y centeno integral</w:t>
      </w:r>
      <w:r w:rsidR="002B5305">
        <w:rPr>
          <w:bCs/>
          <w:iCs/>
          <w:sz w:val="24"/>
          <w:szCs w:val="24"/>
        </w:rPr>
        <w:t>.</w:t>
      </w:r>
    </w:p>
    <w:p w14:paraId="6ADAEA99" w14:textId="28AEBF9D" w:rsidR="002B5305" w:rsidRDefault="00C71AB5" w:rsidP="000B4C00">
      <w:pPr>
        <w:spacing w:line="276" w:lineRule="auto"/>
        <w:contextualSpacing/>
        <w:jc w:val="both"/>
        <w:rPr>
          <w:bCs/>
          <w:iCs/>
          <w:sz w:val="24"/>
          <w:szCs w:val="24"/>
        </w:rPr>
      </w:pPr>
      <w:r w:rsidRPr="002B5305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92B4500" wp14:editId="64D08F4C">
            <wp:simplePos x="0" y="0"/>
            <wp:positionH relativeFrom="margin">
              <wp:posOffset>-614045</wp:posOffset>
            </wp:positionH>
            <wp:positionV relativeFrom="margin">
              <wp:posOffset>7396480</wp:posOffset>
            </wp:positionV>
            <wp:extent cx="3112770" cy="1987550"/>
            <wp:effectExtent l="0" t="0" r="0" b="0"/>
            <wp:wrapSquare wrapText="bothSides"/>
            <wp:docPr id="1641352658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52658" name="Imagen 1" descr="Imagen que contiene Dia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A027C" w14:textId="7CA3883E" w:rsidR="00A574C8" w:rsidRDefault="002B5305" w:rsidP="00A574C8">
      <w:pPr>
        <w:spacing w:line="276" w:lineRule="auto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Las tres referencias de Campofrío </w:t>
      </w:r>
      <w:proofErr w:type="spellStart"/>
      <w:r>
        <w:rPr>
          <w:bCs/>
          <w:iCs/>
          <w:sz w:val="24"/>
          <w:szCs w:val="24"/>
        </w:rPr>
        <w:t>Vegalia</w:t>
      </w:r>
      <w:proofErr w:type="spellEnd"/>
      <w:r>
        <w:rPr>
          <w:bCs/>
          <w:iCs/>
          <w:sz w:val="24"/>
          <w:szCs w:val="24"/>
        </w:rPr>
        <w:t xml:space="preserve">, que cuentan </w:t>
      </w:r>
      <w:r w:rsidRPr="00481706">
        <w:rPr>
          <w:bCs/>
          <w:iCs/>
          <w:sz w:val="24"/>
          <w:szCs w:val="24"/>
        </w:rPr>
        <w:t>con</w:t>
      </w:r>
      <w:r w:rsidR="00A574C8" w:rsidRPr="00481706">
        <w:rPr>
          <w:bCs/>
          <w:iCs/>
          <w:sz w:val="24"/>
          <w:szCs w:val="24"/>
        </w:rPr>
        <w:t xml:space="preserve"> el sello V</w:t>
      </w:r>
      <w:r w:rsidR="00006D39">
        <w:rPr>
          <w:bCs/>
          <w:iCs/>
          <w:sz w:val="24"/>
          <w:szCs w:val="24"/>
        </w:rPr>
        <w:t>-</w:t>
      </w:r>
      <w:proofErr w:type="spellStart"/>
      <w:r w:rsidR="00A574C8" w:rsidRPr="00481706">
        <w:rPr>
          <w:bCs/>
          <w:iCs/>
          <w:sz w:val="24"/>
          <w:szCs w:val="24"/>
        </w:rPr>
        <w:t>Label</w:t>
      </w:r>
      <w:proofErr w:type="spellEnd"/>
      <w:r w:rsidR="00A574C8" w:rsidRPr="0048170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de</w:t>
      </w:r>
      <w:r w:rsidR="00A574C8" w:rsidRPr="00481706">
        <w:rPr>
          <w:bCs/>
          <w:iCs/>
          <w:sz w:val="24"/>
          <w:szCs w:val="24"/>
        </w:rPr>
        <w:t xml:space="preserve"> la </w:t>
      </w:r>
      <w:proofErr w:type="spellStart"/>
      <w:r w:rsidR="00A574C8" w:rsidRPr="00481706">
        <w:rPr>
          <w:bCs/>
          <w:iCs/>
          <w:sz w:val="24"/>
          <w:szCs w:val="24"/>
        </w:rPr>
        <w:t>European</w:t>
      </w:r>
      <w:proofErr w:type="spellEnd"/>
      <w:r w:rsidR="00A574C8" w:rsidRPr="00481706">
        <w:rPr>
          <w:bCs/>
          <w:iCs/>
          <w:sz w:val="24"/>
          <w:szCs w:val="24"/>
        </w:rPr>
        <w:t xml:space="preserve"> </w:t>
      </w:r>
      <w:proofErr w:type="spellStart"/>
      <w:r w:rsidR="00A574C8" w:rsidRPr="00481706">
        <w:rPr>
          <w:bCs/>
          <w:iCs/>
          <w:sz w:val="24"/>
          <w:szCs w:val="24"/>
        </w:rPr>
        <w:t>Vegetarian</w:t>
      </w:r>
      <w:proofErr w:type="spellEnd"/>
      <w:r w:rsidR="00A574C8" w:rsidRPr="00481706">
        <w:rPr>
          <w:bCs/>
          <w:iCs/>
          <w:sz w:val="24"/>
          <w:szCs w:val="24"/>
        </w:rPr>
        <w:t xml:space="preserve"> </w:t>
      </w:r>
      <w:proofErr w:type="spellStart"/>
      <w:r w:rsidRPr="00481706">
        <w:rPr>
          <w:bCs/>
          <w:iCs/>
          <w:sz w:val="24"/>
          <w:szCs w:val="24"/>
        </w:rPr>
        <w:t>Union</w:t>
      </w:r>
      <w:proofErr w:type="spellEnd"/>
      <w:r w:rsidRPr="00481706">
        <w:rPr>
          <w:bCs/>
          <w:iCs/>
          <w:sz w:val="24"/>
          <w:szCs w:val="24"/>
        </w:rPr>
        <w:t xml:space="preserve"> que</w:t>
      </w:r>
      <w:r w:rsidR="00A574C8" w:rsidRPr="00481706">
        <w:rPr>
          <w:bCs/>
          <w:iCs/>
          <w:sz w:val="24"/>
          <w:szCs w:val="24"/>
        </w:rPr>
        <w:t xml:space="preserve"> garantiza que </w:t>
      </w:r>
      <w:r>
        <w:rPr>
          <w:bCs/>
          <w:iCs/>
          <w:sz w:val="24"/>
          <w:szCs w:val="24"/>
        </w:rPr>
        <w:t>son</w:t>
      </w:r>
      <w:r w:rsidR="00A574C8">
        <w:rPr>
          <w:bCs/>
          <w:iCs/>
          <w:sz w:val="24"/>
          <w:szCs w:val="24"/>
        </w:rPr>
        <w:t xml:space="preserve"> </w:t>
      </w:r>
      <w:r w:rsidR="00A574C8" w:rsidRPr="00481706">
        <w:rPr>
          <w:bCs/>
          <w:iCs/>
          <w:sz w:val="24"/>
          <w:szCs w:val="24"/>
        </w:rPr>
        <w:t>apta</w:t>
      </w:r>
      <w:r>
        <w:rPr>
          <w:bCs/>
          <w:iCs/>
          <w:sz w:val="24"/>
          <w:szCs w:val="24"/>
        </w:rPr>
        <w:t>s</w:t>
      </w:r>
      <w:r w:rsidR="00A574C8" w:rsidRPr="00481706">
        <w:rPr>
          <w:bCs/>
          <w:iCs/>
          <w:sz w:val="24"/>
          <w:szCs w:val="24"/>
        </w:rPr>
        <w:t xml:space="preserve"> para vegetarianos</w:t>
      </w:r>
      <w:r w:rsidR="00A574C8">
        <w:rPr>
          <w:bCs/>
          <w:iCs/>
          <w:sz w:val="24"/>
          <w:szCs w:val="24"/>
        </w:rPr>
        <w:t xml:space="preserve">, están disponibles en </w:t>
      </w:r>
      <w:r w:rsidR="00A574C8" w:rsidRPr="00E733BE">
        <w:rPr>
          <w:bCs/>
          <w:iCs/>
          <w:sz w:val="24"/>
          <w:szCs w:val="24"/>
        </w:rPr>
        <w:t>el lineal de refrigerados</w:t>
      </w:r>
      <w:r w:rsidR="00A574C8">
        <w:rPr>
          <w:bCs/>
          <w:iCs/>
          <w:sz w:val="24"/>
          <w:szCs w:val="24"/>
        </w:rPr>
        <w:t xml:space="preserve"> y se </w:t>
      </w:r>
      <w:r w:rsidR="00A574C8" w:rsidRPr="00481706">
        <w:rPr>
          <w:bCs/>
          <w:iCs/>
          <w:sz w:val="24"/>
          <w:szCs w:val="24"/>
        </w:rPr>
        <w:t>presenta</w:t>
      </w:r>
      <w:r w:rsidR="00A574C8">
        <w:rPr>
          <w:bCs/>
          <w:iCs/>
          <w:sz w:val="24"/>
          <w:szCs w:val="24"/>
        </w:rPr>
        <w:t>n</w:t>
      </w:r>
      <w:r w:rsidR="00A574C8" w:rsidRPr="00481706">
        <w:rPr>
          <w:bCs/>
          <w:iCs/>
          <w:sz w:val="24"/>
          <w:szCs w:val="24"/>
        </w:rPr>
        <w:t xml:space="preserve"> en un envase más sostenible, con una bandeja 100% reciclable y un 72% de plástico</w:t>
      </w:r>
      <w:r w:rsidR="00A574C8">
        <w:rPr>
          <w:bCs/>
          <w:iCs/>
          <w:sz w:val="24"/>
          <w:szCs w:val="24"/>
        </w:rPr>
        <w:t xml:space="preserve"> </w:t>
      </w:r>
      <w:r w:rsidR="00A574C8" w:rsidRPr="00481706">
        <w:rPr>
          <w:bCs/>
          <w:iCs/>
          <w:sz w:val="24"/>
          <w:szCs w:val="24"/>
        </w:rPr>
        <w:t>reciclado.</w:t>
      </w:r>
      <w:r w:rsidR="00A574C8">
        <w:rPr>
          <w:bCs/>
          <w:iCs/>
          <w:sz w:val="24"/>
          <w:szCs w:val="24"/>
        </w:rPr>
        <w:t xml:space="preserve"> </w:t>
      </w:r>
    </w:p>
    <w:p w14:paraId="1E03FCE8" w14:textId="77777777" w:rsidR="00A574C8" w:rsidRPr="000B4C00" w:rsidRDefault="00A574C8" w:rsidP="000B4C00">
      <w:pPr>
        <w:spacing w:line="276" w:lineRule="auto"/>
        <w:contextualSpacing/>
        <w:jc w:val="both"/>
        <w:rPr>
          <w:bCs/>
          <w:iCs/>
          <w:sz w:val="24"/>
          <w:szCs w:val="24"/>
        </w:rPr>
      </w:pPr>
    </w:p>
    <w:p w14:paraId="4B782D40" w14:textId="77777777" w:rsidR="00A574C8" w:rsidRDefault="00A574C8" w:rsidP="0058618D">
      <w:pPr>
        <w:contextualSpacing/>
        <w:jc w:val="both"/>
        <w:rPr>
          <w:bCs/>
          <w:iCs/>
          <w:sz w:val="24"/>
          <w:szCs w:val="24"/>
        </w:rPr>
      </w:pPr>
    </w:p>
    <w:p w14:paraId="53FC2CC0" w14:textId="77777777" w:rsidR="00A574C8" w:rsidRDefault="00A574C8" w:rsidP="0058618D">
      <w:pPr>
        <w:contextualSpacing/>
        <w:jc w:val="both"/>
        <w:rPr>
          <w:bCs/>
          <w:iCs/>
          <w:sz w:val="24"/>
          <w:szCs w:val="24"/>
        </w:rPr>
      </w:pPr>
    </w:p>
    <w:p w14:paraId="1BA3DB82" w14:textId="77777777" w:rsidR="00A574C8" w:rsidRDefault="00A574C8" w:rsidP="0058618D">
      <w:pPr>
        <w:contextualSpacing/>
        <w:jc w:val="both"/>
        <w:rPr>
          <w:bCs/>
          <w:iCs/>
          <w:sz w:val="24"/>
          <w:szCs w:val="24"/>
        </w:rPr>
      </w:pPr>
    </w:p>
    <w:p w14:paraId="19DC222B" w14:textId="4EADEEF9" w:rsidR="00083BE5" w:rsidRPr="004435AE" w:rsidRDefault="00083BE5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i/>
          <w:sz w:val="18"/>
          <w:szCs w:val="18"/>
        </w:rPr>
        <w:t>-----</w:t>
      </w:r>
    </w:p>
    <w:p w14:paraId="58729A64" w14:textId="00FA3551" w:rsidR="0058618D" w:rsidRPr="004435AE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3F99D07C" w14:textId="77777777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producción, que operan en 18 países en cuatro regiones clave: Europa, México, Estados Unidos y América Latina.</w:t>
      </w:r>
    </w:p>
    <w:p w14:paraId="0ADFFCF1" w14:textId="1E51B67A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comercializa sus productos bajo el nombre de marcas reconocidas como Campofrío, Navidul, Revilla,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Better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Balance,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Snack’in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For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You,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Nobre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una amplia variedad de categorías, como jamón cocido, pavo y pollo cocidos, jamón curado, salchichas, perritos calientes, comidas preparadas, patés y productos vegetales.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vende sus productos en </w:t>
      </w:r>
      <w:r w:rsidR="00481706">
        <w:rPr>
          <w:rFonts w:ascii="Arial" w:hAnsi="Arial" w:cs="Arial"/>
          <w:i/>
          <w:sz w:val="18"/>
          <w:szCs w:val="18"/>
        </w:rPr>
        <w:t>siete</w:t>
      </w:r>
      <w:r>
        <w:rPr>
          <w:rFonts w:ascii="Arial" w:hAnsi="Arial" w:cs="Arial"/>
          <w:i/>
          <w:sz w:val="18"/>
          <w:szCs w:val="18"/>
        </w:rPr>
        <w:t xml:space="preserve"> países europeos y exporta a más de 60 países de todo el mundo.</w:t>
      </w:r>
    </w:p>
    <w:p w14:paraId="10DE2450" w14:textId="77777777" w:rsidR="00312DD9" w:rsidRDefault="00312DD9" w:rsidP="0058618D">
      <w:pPr>
        <w:jc w:val="both"/>
        <w:rPr>
          <w:rFonts w:ascii="Arial" w:hAnsi="Arial" w:cs="Arial"/>
          <w:i/>
          <w:sz w:val="18"/>
          <w:szCs w:val="18"/>
        </w:rPr>
      </w:pPr>
    </w:p>
    <w:p w14:paraId="60A2DEC0" w14:textId="77777777" w:rsidR="003A3B59" w:rsidRDefault="003A3B59" w:rsidP="0058618D">
      <w:pPr>
        <w:jc w:val="both"/>
        <w:rPr>
          <w:rFonts w:ascii="Arial" w:hAnsi="Arial" w:cs="Arial"/>
          <w:i/>
          <w:sz w:val="18"/>
          <w:szCs w:val="18"/>
        </w:rPr>
      </w:pPr>
    </w:p>
    <w:p w14:paraId="38741117" w14:textId="77777777" w:rsidR="00312DD9" w:rsidRDefault="00312DD9" w:rsidP="0058618D">
      <w:pPr>
        <w:spacing w:after="0"/>
        <w:rPr>
          <w:b/>
          <w:i/>
          <w:sz w:val="20"/>
          <w:szCs w:val="20"/>
        </w:rPr>
      </w:pPr>
    </w:p>
    <w:p w14:paraId="0C6C768F" w14:textId="77777777" w:rsidR="00312DD9" w:rsidRDefault="00312DD9" w:rsidP="0058618D">
      <w:pPr>
        <w:spacing w:after="0"/>
        <w:rPr>
          <w:b/>
          <w:i/>
          <w:sz w:val="20"/>
          <w:szCs w:val="20"/>
        </w:rPr>
      </w:pPr>
    </w:p>
    <w:p w14:paraId="4DF75F80" w14:textId="57C06EEE" w:rsidR="0058618D" w:rsidRDefault="0058618D" w:rsidP="0058618D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261782F3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</w:p>
    <w:p w14:paraId="6F0768C2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0A4ADB6F" w14:textId="77777777" w:rsidR="0058618D" w:rsidRDefault="00000000" w:rsidP="0058618D">
      <w:pPr>
        <w:spacing w:after="0"/>
        <w:rPr>
          <w:sz w:val="20"/>
          <w:szCs w:val="20"/>
        </w:rPr>
      </w:pPr>
      <w:hyperlink r:id="rId11" w:history="1">
        <w:r w:rsidR="0058618D">
          <w:rPr>
            <w:rStyle w:val="Hipervnculo"/>
            <w:sz w:val="20"/>
            <w:szCs w:val="20"/>
          </w:rPr>
          <w:t>agm@lasker.es</w:t>
        </w:r>
      </w:hyperlink>
    </w:p>
    <w:p w14:paraId="74D0D5A9" w14:textId="77777777" w:rsidR="0058618D" w:rsidRDefault="0058618D" w:rsidP="0058618D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0AA1B846" w14:textId="77777777" w:rsidR="0058618D" w:rsidRDefault="0058618D" w:rsidP="0058618D">
      <w:pPr>
        <w:spacing w:after="0"/>
        <w:rPr>
          <w:sz w:val="20"/>
          <w:szCs w:val="20"/>
        </w:rPr>
      </w:pPr>
    </w:p>
    <w:p w14:paraId="7926FCEA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67C192A5" w14:textId="77777777" w:rsidR="0058618D" w:rsidRDefault="00000000" w:rsidP="0058618D">
      <w:pPr>
        <w:spacing w:after="0"/>
        <w:rPr>
          <w:sz w:val="20"/>
          <w:szCs w:val="20"/>
        </w:rPr>
      </w:pPr>
      <w:hyperlink r:id="rId12" w:history="1">
        <w:r w:rsidR="0058618D">
          <w:rPr>
            <w:rStyle w:val="Hipervnculo"/>
            <w:sz w:val="20"/>
            <w:szCs w:val="20"/>
          </w:rPr>
          <w:t>pafm@lasker.es</w:t>
        </w:r>
      </w:hyperlink>
      <w:r w:rsidR="0058618D">
        <w:rPr>
          <w:sz w:val="20"/>
          <w:szCs w:val="20"/>
        </w:rPr>
        <w:t xml:space="preserve"> </w:t>
      </w:r>
    </w:p>
    <w:p w14:paraId="0823A4AD" w14:textId="77777777" w:rsidR="0058618D" w:rsidRPr="00885CF5" w:rsidRDefault="0058618D" w:rsidP="0058618D">
      <w:pPr>
        <w:spacing w:after="0"/>
        <w:rPr>
          <w:rFonts w:eastAsia="BatangChe" w:cs="Calibri"/>
          <w:i/>
        </w:rPr>
      </w:pPr>
      <w:r>
        <w:rPr>
          <w:sz w:val="20"/>
          <w:szCs w:val="20"/>
        </w:rPr>
        <w:t>659 07 22 61</w:t>
      </w:r>
    </w:p>
    <w:p w14:paraId="4403103F" w14:textId="77777777" w:rsidR="0058618D" w:rsidRDefault="0058618D" w:rsidP="00143326">
      <w:pPr>
        <w:contextualSpacing/>
        <w:jc w:val="both"/>
        <w:rPr>
          <w:bCs/>
          <w:iCs/>
        </w:rPr>
      </w:pPr>
    </w:p>
    <w:sectPr w:rsidR="0058618D" w:rsidSect="003A6E9B">
      <w:headerReference w:type="default" r:id="rId13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BF46" w14:textId="77777777" w:rsidR="003A6E9B" w:rsidRDefault="003A6E9B" w:rsidP="001245A8">
      <w:pPr>
        <w:spacing w:after="0" w:line="240" w:lineRule="auto"/>
      </w:pPr>
      <w:r>
        <w:separator/>
      </w:r>
    </w:p>
  </w:endnote>
  <w:endnote w:type="continuationSeparator" w:id="0">
    <w:p w14:paraId="107F99D7" w14:textId="77777777" w:rsidR="003A6E9B" w:rsidRDefault="003A6E9B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C5188" w14:textId="77777777" w:rsidR="003A6E9B" w:rsidRDefault="003A6E9B" w:rsidP="001245A8">
      <w:pPr>
        <w:spacing w:after="0" w:line="240" w:lineRule="auto"/>
      </w:pPr>
      <w:r>
        <w:separator/>
      </w:r>
    </w:p>
  </w:footnote>
  <w:footnote w:type="continuationSeparator" w:id="0">
    <w:p w14:paraId="6BF8923F" w14:textId="77777777" w:rsidR="003A6E9B" w:rsidRDefault="003A6E9B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24A9" w14:textId="77777777" w:rsidR="001245A8" w:rsidRDefault="00A17B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3200B" wp14:editId="6CF10B27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77AB50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2270">
    <w:abstractNumId w:val="7"/>
  </w:num>
  <w:num w:numId="2" w16cid:durableId="1458063015">
    <w:abstractNumId w:val="2"/>
  </w:num>
  <w:num w:numId="3" w16cid:durableId="1885949641">
    <w:abstractNumId w:val="9"/>
  </w:num>
  <w:num w:numId="4" w16cid:durableId="754401391">
    <w:abstractNumId w:val="13"/>
  </w:num>
  <w:num w:numId="5" w16cid:durableId="1056272970">
    <w:abstractNumId w:val="3"/>
  </w:num>
  <w:num w:numId="6" w16cid:durableId="757754828">
    <w:abstractNumId w:val="8"/>
  </w:num>
  <w:num w:numId="7" w16cid:durableId="446393284">
    <w:abstractNumId w:val="5"/>
  </w:num>
  <w:num w:numId="8" w16cid:durableId="1603873822">
    <w:abstractNumId w:val="1"/>
  </w:num>
  <w:num w:numId="9" w16cid:durableId="2044164428">
    <w:abstractNumId w:val="14"/>
  </w:num>
  <w:num w:numId="10" w16cid:durableId="1568149153">
    <w:abstractNumId w:val="15"/>
  </w:num>
  <w:num w:numId="11" w16cid:durableId="818301103">
    <w:abstractNumId w:val="10"/>
  </w:num>
  <w:num w:numId="12" w16cid:durableId="743529479">
    <w:abstractNumId w:val="0"/>
  </w:num>
  <w:num w:numId="13" w16cid:durableId="604845036">
    <w:abstractNumId w:val="12"/>
  </w:num>
  <w:num w:numId="14" w16cid:durableId="582690522">
    <w:abstractNumId w:val="16"/>
  </w:num>
  <w:num w:numId="15" w16cid:durableId="1644657762">
    <w:abstractNumId w:val="11"/>
  </w:num>
  <w:num w:numId="16" w16cid:durableId="1244029154">
    <w:abstractNumId w:val="4"/>
  </w:num>
  <w:num w:numId="17" w16cid:durableId="1771732036">
    <w:abstractNumId w:val="17"/>
  </w:num>
  <w:num w:numId="18" w16cid:durableId="189419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06D39"/>
    <w:rsid w:val="00013083"/>
    <w:rsid w:val="000215B1"/>
    <w:rsid w:val="0002224C"/>
    <w:rsid w:val="0003503E"/>
    <w:rsid w:val="0004015B"/>
    <w:rsid w:val="00052DBD"/>
    <w:rsid w:val="00052ED6"/>
    <w:rsid w:val="000564C9"/>
    <w:rsid w:val="00057AEA"/>
    <w:rsid w:val="00060D66"/>
    <w:rsid w:val="000639B3"/>
    <w:rsid w:val="00075288"/>
    <w:rsid w:val="00075AC0"/>
    <w:rsid w:val="00083BE5"/>
    <w:rsid w:val="000844FB"/>
    <w:rsid w:val="000B1907"/>
    <w:rsid w:val="000B3C40"/>
    <w:rsid w:val="000B4C00"/>
    <w:rsid w:val="000C72C9"/>
    <w:rsid w:val="000D78E4"/>
    <w:rsid w:val="00103738"/>
    <w:rsid w:val="00121638"/>
    <w:rsid w:val="0012359A"/>
    <w:rsid w:val="001245A8"/>
    <w:rsid w:val="00126EBB"/>
    <w:rsid w:val="00126EE6"/>
    <w:rsid w:val="00127A9A"/>
    <w:rsid w:val="00134E76"/>
    <w:rsid w:val="00135115"/>
    <w:rsid w:val="00143326"/>
    <w:rsid w:val="00146902"/>
    <w:rsid w:val="0015116A"/>
    <w:rsid w:val="00151527"/>
    <w:rsid w:val="00172417"/>
    <w:rsid w:val="0017404A"/>
    <w:rsid w:val="00194C1A"/>
    <w:rsid w:val="00197B8F"/>
    <w:rsid w:val="00197F83"/>
    <w:rsid w:val="001C13A4"/>
    <w:rsid w:val="001D0FB2"/>
    <w:rsid w:val="001D1DE7"/>
    <w:rsid w:val="001E297A"/>
    <w:rsid w:val="001F1301"/>
    <w:rsid w:val="002076DD"/>
    <w:rsid w:val="0022000A"/>
    <w:rsid w:val="00220501"/>
    <w:rsid w:val="002226D7"/>
    <w:rsid w:val="00234560"/>
    <w:rsid w:val="002444D5"/>
    <w:rsid w:val="00253C7E"/>
    <w:rsid w:val="00254CE8"/>
    <w:rsid w:val="002608FC"/>
    <w:rsid w:val="00260BEA"/>
    <w:rsid w:val="0026264D"/>
    <w:rsid w:val="00263E7F"/>
    <w:rsid w:val="00293326"/>
    <w:rsid w:val="0029567B"/>
    <w:rsid w:val="002A3624"/>
    <w:rsid w:val="002B479D"/>
    <w:rsid w:val="002B5305"/>
    <w:rsid w:val="002B564A"/>
    <w:rsid w:val="002C2553"/>
    <w:rsid w:val="002C725A"/>
    <w:rsid w:val="002D28F9"/>
    <w:rsid w:val="002D5E5C"/>
    <w:rsid w:val="002F590D"/>
    <w:rsid w:val="002F7340"/>
    <w:rsid w:val="00300B5A"/>
    <w:rsid w:val="003037B5"/>
    <w:rsid w:val="00305BB2"/>
    <w:rsid w:val="00312DD9"/>
    <w:rsid w:val="00313DFC"/>
    <w:rsid w:val="003147D2"/>
    <w:rsid w:val="00315825"/>
    <w:rsid w:val="003168E3"/>
    <w:rsid w:val="003326CC"/>
    <w:rsid w:val="003328B1"/>
    <w:rsid w:val="00333367"/>
    <w:rsid w:val="00355F61"/>
    <w:rsid w:val="003574EB"/>
    <w:rsid w:val="00360998"/>
    <w:rsid w:val="00360D83"/>
    <w:rsid w:val="0036274C"/>
    <w:rsid w:val="00366960"/>
    <w:rsid w:val="00366EF3"/>
    <w:rsid w:val="0037232D"/>
    <w:rsid w:val="00397F7A"/>
    <w:rsid w:val="003A3B59"/>
    <w:rsid w:val="003A6E9B"/>
    <w:rsid w:val="003B5DF2"/>
    <w:rsid w:val="003C1AE6"/>
    <w:rsid w:val="003C7E2E"/>
    <w:rsid w:val="003D2F84"/>
    <w:rsid w:val="003D3BB9"/>
    <w:rsid w:val="003E11D6"/>
    <w:rsid w:val="003E683D"/>
    <w:rsid w:val="003E6872"/>
    <w:rsid w:val="003F015B"/>
    <w:rsid w:val="00406D85"/>
    <w:rsid w:val="00420355"/>
    <w:rsid w:val="0042565B"/>
    <w:rsid w:val="004435AE"/>
    <w:rsid w:val="004507A0"/>
    <w:rsid w:val="004703B1"/>
    <w:rsid w:val="00481706"/>
    <w:rsid w:val="00481DEA"/>
    <w:rsid w:val="004838AD"/>
    <w:rsid w:val="00490FA7"/>
    <w:rsid w:val="00496B13"/>
    <w:rsid w:val="004A2727"/>
    <w:rsid w:val="004A3114"/>
    <w:rsid w:val="004B1DFB"/>
    <w:rsid w:val="004C2D39"/>
    <w:rsid w:val="004C3297"/>
    <w:rsid w:val="004C57ED"/>
    <w:rsid w:val="004D2248"/>
    <w:rsid w:val="004D661F"/>
    <w:rsid w:val="004E122F"/>
    <w:rsid w:val="004E5873"/>
    <w:rsid w:val="004E76EF"/>
    <w:rsid w:val="00502B1E"/>
    <w:rsid w:val="00503273"/>
    <w:rsid w:val="005034DC"/>
    <w:rsid w:val="00504EE9"/>
    <w:rsid w:val="00507138"/>
    <w:rsid w:val="005115AE"/>
    <w:rsid w:val="00520CBB"/>
    <w:rsid w:val="00522FE9"/>
    <w:rsid w:val="00526665"/>
    <w:rsid w:val="005338BB"/>
    <w:rsid w:val="0053734B"/>
    <w:rsid w:val="0056014E"/>
    <w:rsid w:val="00570215"/>
    <w:rsid w:val="00573383"/>
    <w:rsid w:val="00576EFA"/>
    <w:rsid w:val="00581BC6"/>
    <w:rsid w:val="0058618D"/>
    <w:rsid w:val="005B36E8"/>
    <w:rsid w:val="005C2F46"/>
    <w:rsid w:val="005D3665"/>
    <w:rsid w:val="005D6E9B"/>
    <w:rsid w:val="005E244E"/>
    <w:rsid w:val="005E5997"/>
    <w:rsid w:val="00624017"/>
    <w:rsid w:val="0062478D"/>
    <w:rsid w:val="0064342B"/>
    <w:rsid w:val="00646443"/>
    <w:rsid w:val="006613E9"/>
    <w:rsid w:val="00666696"/>
    <w:rsid w:val="00680863"/>
    <w:rsid w:val="00684DEE"/>
    <w:rsid w:val="00690EB2"/>
    <w:rsid w:val="006926BB"/>
    <w:rsid w:val="006926EC"/>
    <w:rsid w:val="006A3C45"/>
    <w:rsid w:val="006C2B78"/>
    <w:rsid w:val="006C5FEB"/>
    <w:rsid w:val="006C7B0F"/>
    <w:rsid w:val="006E7698"/>
    <w:rsid w:val="00700CEA"/>
    <w:rsid w:val="00701100"/>
    <w:rsid w:val="00703205"/>
    <w:rsid w:val="00704915"/>
    <w:rsid w:val="007234C1"/>
    <w:rsid w:val="00733F64"/>
    <w:rsid w:val="007441FF"/>
    <w:rsid w:val="007546BD"/>
    <w:rsid w:val="00757171"/>
    <w:rsid w:val="00764C7F"/>
    <w:rsid w:val="00767924"/>
    <w:rsid w:val="00772DD9"/>
    <w:rsid w:val="0077602F"/>
    <w:rsid w:val="00776A58"/>
    <w:rsid w:val="00782445"/>
    <w:rsid w:val="00787B63"/>
    <w:rsid w:val="00794689"/>
    <w:rsid w:val="007A1DA0"/>
    <w:rsid w:val="007B4189"/>
    <w:rsid w:val="007C2BE0"/>
    <w:rsid w:val="007C31AC"/>
    <w:rsid w:val="007D0D4F"/>
    <w:rsid w:val="007D15B3"/>
    <w:rsid w:val="007D2BD0"/>
    <w:rsid w:val="007D6F68"/>
    <w:rsid w:val="007E2E2E"/>
    <w:rsid w:val="007E32E3"/>
    <w:rsid w:val="007F306E"/>
    <w:rsid w:val="00800B39"/>
    <w:rsid w:val="00815A84"/>
    <w:rsid w:val="00816715"/>
    <w:rsid w:val="00817781"/>
    <w:rsid w:val="00817F1F"/>
    <w:rsid w:val="008237AB"/>
    <w:rsid w:val="00826A8E"/>
    <w:rsid w:val="00827797"/>
    <w:rsid w:val="00852652"/>
    <w:rsid w:val="00864D5B"/>
    <w:rsid w:val="00875F35"/>
    <w:rsid w:val="00880F75"/>
    <w:rsid w:val="00881B77"/>
    <w:rsid w:val="00893F13"/>
    <w:rsid w:val="008A58FC"/>
    <w:rsid w:val="008B02DC"/>
    <w:rsid w:val="008B0EBB"/>
    <w:rsid w:val="008B52C0"/>
    <w:rsid w:val="008B7020"/>
    <w:rsid w:val="008C2D8B"/>
    <w:rsid w:val="008E3E6A"/>
    <w:rsid w:val="008F5C69"/>
    <w:rsid w:val="00900DA8"/>
    <w:rsid w:val="009012C6"/>
    <w:rsid w:val="00903B58"/>
    <w:rsid w:val="00911A92"/>
    <w:rsid w:val="00924361"/>
    <w:rsid w:val="0092631D"/>
    <w:rsid w:val="00931387"/>
    <w:rsid w:val="0096472B"/>
    <w:rsid w:val="00980DFA"/>
    <w:rsid w:val="009836D9"/>
    <w:rsid w:val="00997287"/>
    <w:rsid w:val="009B3D0A"/>
    <w:rsid w:val="009C2652"/>
    <w:rsid w:val="009C4A2C"/>
    <w:rsid w:val="009E009A"/>
    <w:rsid w:val="009F127E"/>
    <w:rsid w:val="009F7BAB"/>
    <w:rsid w:val="00A004C9"/>
    <w:rsid w:val="00A01F1C"/>
    <w:rsid w:val="00A02DB7"/>
    <w:rsid w:val="00A04392"/>
    <w:rsid w:val="00A06F56"/>
    <w:rsid w:val="00A13931"/>
    <w:rsid w:val="00A16347"/>
    <w:rsid w:val="00A17BF2"/>
    <w:rsid w:val="00A17C44"/>
    <w:rsid w:val="00A25881"/>
    <w:rsid w:val="00A36118"/>
    <w:rsid w:val="00A5235C"/>
    <w:rsid w:val="00A574C8"/>
    <w:rsid w:val="00A62D4F"/>
    <w:rsid w:val="00A651C9"/>
    <w:rsid w:val="00A716B8"/>
    <w:rsid w:val="00A739E6"/>
    <w:rsid w:val="00A877F7"/>
    <w:rsid w:val="00A917AC"/>
    <w:rsid w:val="00A96285"/>
    <w:rsid w:val="00AB0D0B"/>
    <w:rsid w:val="00AB7B3A"/>
    <w:rsid w:val="00AC1555"/>
    <w:rsid w:val="00AC49CE"/>
    <w:rsid w:val="00AD1E74"/>
    <w:rsid w:val="00AD718B"/>
    <w:rsid w:val="00AE3CC0"/>
    <w:rsid w:val="00AE5345"/>
    <w:rsid w:val="00AF1D9F"/>
    <w:rsid w:val="00AF5FEA"/>
    <w:rsid w:val="00AF7742"/>
    <w:rsid w:val="00B10025"/>
    <w:rsid w:val="00B426F2"/>
    <w:rsid w:val="00B656CC"/>
    <w:rsid w:val="00B7274D"/>
    <w:rsid w:val="00B72F40"/>
    <w:rsid w:val="00B73321"/>
    <w:rsid w:val="00B76A93"/>
    <w:rsid w:val="00B77403"/>
    <w:rsid w:val="00B917D0"/>
    <w:rsid w:val="00BA61F2"/>
    <w:rsid w:val="00BB0F6E"/>
    <w:rsid w:val="00BB35C9"/>
    <w:rsid w:val="00BB66D9"/>
    <w:rsid w:val="00BD1D1A"/>
    <w:rsid w:val="00BE0D7A"/>
    <w:rsid w:val="00BE598E"/>
    <w:rsid w:val="00BE7711"/>
    <w:rsid w:val="00BF0DF2"/>
    <w:rsid w:val="00BF2E89"/>
    <w:rsid w:val="00BF456E"/>
    <w:rsid w:val="00C02932"/>
    <w:rsid w:val="00C040CF"/>
    <w:rsid w:val="00C05EDD"/>
    <w:rsid w:val="00C31C3A"/>
    <w:rsid w:val="00C408DC"/>
    <w:rsid w:val="00C5122A"/>
    <w:rsid w:val="00C530F8"/>
    <w:rsid w:val="00C60CEB"/>
    <w:rsid w:val="00C66E7C"/>
    <w:rsid w:val="00C71AB5"/>
    <w:rsid w:val="00C8374D"/>
    <w:rsid w:val="00CA75DD"/>
    <w:rsid w:val="00CB1164"/>
    <w:rsid w:val="00CC3C01"/>
    <w:rsid w:val="00CE08F0"/>
    <w:rsid w:val="00CE3716"/>
    <w:rsid w:val="00CE45F6"/>
    <w:rsid w:val="00D00124"/>
    <w:rsid w:val="00D145FD"/>
    <w:rsid w:val="00D21604"/>
    <w:rsid w:val="00D24F94"/>
    <w:rsid w:val="00D266DD"/>
    <w:rsid w:val="00D33702"/>
    <w:rsid w:val="00D35E5E"/>
    <w:rsid w:val="00D36475"/>
    <w:rsid w:val="00D366FA"/>
    <w:rsid w:val="00D408AD"/>
    <w:rsid w:val="00D66540"/>
    <w:rsid w:val="00D738E0"/>
    <w:rsid w:val="00D76235"/>
    <w:rsid w:val="00D775CD"/>
    <w:rsid w:val="00D81E1E"/>
    <w:rsid w:val="00D842FE"/>
    <w:rsid w:val="00DA7F14"/>
    <w:rsid w:val="00DB061B"/>
    <w:rsid w:val="00DC6DC7"/>
    <w:rsid w:val="00DD4D37"/>
    <w:rsid w:val="00DD6AAE"/>
    <w:rsid w:val="00DE03A6"/>
    <w:rsid w:val="00DE452F"/>
    <w:rsid w:val="00DE6947"/>
    <w:rsid w:val="00E00DD7"/>
    <w:rsid w:val="00E035EB"/>
    <w:rsid w:val="00E05329"/>
    <w:rsid w:val="00E1033E"/>
    <w:rsid w:val="00E15115"/>
    <w:rsid w:val="00E15598"/>
    <w:rsid w:val="00E231AD"/>
    <w:rsid w:val="00E35034"/>
    <w:rsid w:val="00E50B2E"/>
    <w:rsid w:val="00E52F01"/>
    <w:rsid w:val="00E531C1"/>
    <w:rsid w:val="00E62BCD"/>
    <w:rsid w:val="00E6598F"/>
    <w:rsid w:val="00E70E2E"/>
    <w:rsid w:val="00E733BE"/>
    <w:rsid w:val="00E73788"/>
    <w:rsid w:val="00E83E1A"/>
    <w:rsid w:val="00E9018B"/>
    <w:rsid w:val="00EA245C"/>
    <w:rsid w:val="00EC2430"/>
    <w:rsid w:val="00EC5835"/>
    <w:rsid w:val="00EC66D5"/>
    <w:rsid w:val="00ED01B7"/>
    <w:rsid w:val="00ED6260"/>
    <w:rsid w:val="00EF25A0"/>
    <w:rsid w:val="00EF5165"/>
    <w:rsid w:val="00EF54D8"/>
    <w:rsid w:val="00EF7F43"/>
    <w:rsid w:val="00F028E9"/>
    <w:rsid w:val="00F03E79"/>
    <w:rsid w:val="00F1294C"/>
    <w:rsid w:val="00F14031"/>
    <w:rsid w:val="00F1694D"/>
    <w:rsid w:val="00F21251"/>
    <w:rsid w:val="00F453D9"/>
    <w:rsid w:val="00F47F15"/>
    <w:rsid w:val="00F53A33"/>
    <w:rsid w:val="00F72912"/>
    <w:rsid w:val="00F759B8"/>
    <w:rsid w:val="00F763E1"/>
    <w:rsid w:val="00F807DB"/>
    <w:rsid w:val="00F87982"/>
    <w:rsid w:val="00F933CE"/>
    <w:rsid w:val="00FA1646"/>
    <w:rsid w:val="00FB243C"/>
    <w:rsid w:val="00FC033D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paragraph" w:styleId="Ttulo1">
    <w:name w:val="heading 1"/>
    <w:basedOn w:val="Normal"/>
    <w:next w:val="Normal"/>
    <w:link w:val="Ttulo1Car"/>
    <w:uiPriority w:val="9"/>
    <w:qFormat/>
    <w:rsid w:val="000B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6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6696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696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D8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76EFA"/>
  </w:style>
  <w:style w:type="character" w:customStyle="1" w:styleId="eop">
    <w:name w:val="eop"/>
    <w:basedOn w:val="Fuentedeprrafopredeter"/>
    <w:rsid w:val="00075AC0"/>
  </w:style>
  <w:style w:type="paragraph" w:customStyle="1" w:styleId="paragraph">
    <w:name w:val="paragraph"/>
    <w:basedOn w:val="Normal"/>
    <w:rsid w:val="003A3B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scxw242990027">
    <w:name w:val="scxw242990027"/>
    <w:basedOn w:val="Fuentedeprrafopredeter"/>
    <w:rsid w:val="003A3B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8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8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fm@lasker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lasker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DC2-8246-4C23-85EA-F5F8E736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10</cp:revision>
  <cp:lastPrinted>2019-10-11T13:15:00Z</cp:lastPrinted>
  <dcterms:created xsi:type="dcterms:W3CDTF">2024-04-10T18:13:00Z</dcterms:created>
  <dcterms:modified xsi:type="dcterms:W3CDTF">2024-05-07T08:32:00Z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2024-04-08T08:46:23Z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</Properties>
</file>