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8F822E" w14:textId="77777777" w:rsidR="008F20CF" w:rsidRDefault="008F20CF">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center"/>
        <w:rPr>
          <w:rFonts w:ascii="Montserrat" w:eastAsia="Montserrat" w:hAnsi="Montserrat" w:cs="Montserrat"/>
          <w:b/>
          <w:color w:val="E30513"/>
          <w:sz w:val="44"/>
          <w:szCs w:val="44"/>
        </w:rPr>
      </w:pPr>
    </w:p>
    <w:p w14:paraId="6E820F67" w14:textId="77777777" w:rsidR="008F20CF" w:rsidRDefault="00465230">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center"/>
        <w:rPr>
          <w:rFonts w:ascii="Montserrat" w:eastAsia="Montserrat" w:hAnsi="Montserrat" w:cs="Montserrat"/>
          <w:b/>
          <w:color w:val="E30513"/>
          <w:sz w:val="44"/>
          <w:szCs w:val="44"/>
        </w:rPr>
      </w:pPr>
      <w:r>
        <w:rPr>
          <w:rFonts w:ascii="Montserrat" w:eastAsia="Montserrat" w:hAnsi="Montserrat" w:cs="Montserrat"/>
          <w:b/>
          <w:color w:val="E30513"/>
          <w:sz w:val="44"/>
          <w:szCs w:val="44"/>
        </w:rPr>
        <w:t>Dia celebra su 45 aniversario con una edición especial de sus famosas patatas fritas</w:t>
      </w:r>
    </w:p>
    <w:p w14:paraId="0E95C374" w14:textId="77777777" w:rsidR="008F20CF" w:rsidRDefault="008F20CF">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center"/>
        <w:rPr>
          <w:rFonts w:ascii="Montserrat" w:eastAsia="Montserrat" w:hAnsi="Montserrat" w:cs="Montserrat"/>
          <w:sz w:val="16"/>
          <w:szCs w:val="16"/>
        </w:rPr>
      </w:pPr>
    </w:p>
    <w:p w14:paraId="2277F54F" w14:textId="77777777" w:rsidR="008F20CF" w:rsidRDefault="00465230">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both"/>
        <w:rPr>
          <w:rFonts w:ascii="Montserrat" w:eastAsia="Montserrat" w:hAnsi="Montserrat" w:cs="Montserrat"/>
          <w:b/>
          <w:sz w:val="22"/>
          <w:szCs w:val="22"/>
        </w:rPr>
      </w:pPr>
      <w:r>
        <w:rPr>
          <w:rFonts w:ascii="Montserrat" w:eastAsia="Montserrat" w:hAnsi="Montserrat" w:cs="Montserrat"/>
          <w:b/>
          <w:color w:val="E30513"/>
          <w:sz w:val="22"/>
          <w:szCs w:val="22"/>
        </w:rPr>
        <w:t>/</w:t>
      </w:r>
      <w:r>
        <w:rPr>
          <w:rFonts w:ascii="Montserrat" w:eastAsia="Montserrat" w:hAnsi="Montserrat" w:cs="Montserrat"/>
          <w:b/>
          <w:sz w:val="22"/>
          <w:szCs w:val="22"/>
        </w:rPr>
        <w:t xml:space="preserve"> Dia conmemora más de cuatro décadas junto a las familias españolas con uno de sus productos más icónicos: las patatas fritas artesanas a la sartén Snack </w:t>
      </w:r>
      <w:proofErr w:type="spellStart"/>
      <w:r>
        <w:rPr>
          <w:rFonts w:ascii="Montserrat" w:eastAsia="Montserrat" w:hAnsi="Montserrat" w:cs="Montserrat"/>
          <w:b/>
          <w:sz w:val="22"/>
          <w:szCs w:val="22"/>
        </w:rPr>
        <w:t>Maniac</w:t>
      </w:r>
      <w:proofErr w:type="spellEnd"/>
      <w:r>
        <w:rPr>
          <w:rFonts w:ascii="Montserrat" w:eastAsia="Montserrat" w:hAnsi="Montserrat" w:cs="Montserrat"/>
          <w:b/>
          <w:sz w:val="22"/>
          <w:szCs w:val="22"/>
        </w:rPr>
        <w:t xml:space="preserve">. </w:t>
      </w:r>
    </w:p>
    <w:p w14:paraId="6F0AAC11" w14:textId="77777777" w:rsidR="008F20CF" w:rsidRDefault="008F20CF">
      <w:pPr>
        <w:pBdr>
          <w:top w:val="nil"/>
          <w:left w:val="nil"/>
          <w:bottom w:val="nil"/>
          <w:right w:val="nil"/>
          <w:between w:val="nil"/>
        </w:pBdr>
        <w:tabs>
          <w:tab w:val="center" w:pos="4252"/>
          <w:tab w:val="right" w:pos="8504"/>
        </w:tabs>
        <w:rPr>
          <w:rFonts w:ascii="Montserrat" w:eastAsia="Montserrat" w:hAnsi="Montserrat" w:cs="Montserrat"/>
          <w:sz w:val="16"/>
          <w:szCs w:val="16"/>
          <w:highlight w:val="yellow"/>
        </w:rPr>
      </w:pPr>
    </w:p>
    <w:p w14:paraId="0777F640" w14:textId="77777777" w:rsidR="008F20CF" w:rsidRDefault="008F20CF">
      <w:pPr>
        <w:pBdr>
          <w:top w:val="nil"/>
          <w:left w:val="nil"/>
          <w:bottom w:val="nil"/>
          <w:right w:val="nil"/>
          <w:between w:val="nil"/>
        </w:pBdr>
        <w:tabs>
          <w:tab w:val="center" w:pos="4252"/>
          <w:tab w:val="right" w:pos="8504"/>
        </w:tabs>
        <w:rPr>
          <w:rFonts w:ascii="Montserrat" w:eastAsia="Montserrat" w:hAnsi="Montserrat" w:cs="Montserrat"/>
          <w:sz w:val="16"/>
          <w:szCs w:val="16"/>
          <w:highlight w:val="yellow"/>
        </w:rPr>
      </w:pPr>
    </w:p>
    <w:p w14:paraId="202EA249" w14:textId="77777777" w:rsidR="008F20CF" w:rsidRDefault="00465230">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both"/>
        <w:rPr>
          <w:rFonts w:ascii="Montserrat" w:eastAsia="Montserrat" w:hAnsi="Montserrat" w:cs="Montserrat"/>
          <w:b/>
          <w:sz w:val="22"/>
          <w:szCs w:val="22"/>
        </w:rPr>
      </w:pPr>
      <w:r>
        <w:rPr>
          <w:rFonts w:ascii="Montserrat" w:eastAsia="Montserrat" w:hAnsi="Montserrat" w:cs="Montserrat"/>
          <w:b/>
          <w:color w:val="E30513"/>
          <w:sz w:val="22"/>
          <w:szCs w:val="22"/>
        </w:rPr>
        <w:t>/</w:t>
      </w:r>
      <w:r>
        <w:rPr>
          <w:rFonts w:ascii="Montserrat" w:eastAsia="Montserrat" w:hAnsi="Montserrat" w:cs="Montserrat"/>
          <w:b/>
          <w:sz w:val="22"/>
          <w:szCs w:val="22"/>
        </w:rPr>
        <w:t xml:space="preserve"> La edición limitada “45 años contigo” es una iniciativa que propone “tocarte la patata” y hacer un homenaje a la cercanía que han definido a Dia y que conecta con el día a día de sus consumidores.</w:t>
      </w:r>
    </w:p>
    <w:p w14:paraId="3814845D" w14:textId="77777777" w:rsidR="008F20CF" w:rsidRDefault="008F20CF">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both"/>
        <w:rPr>
          <w:rFonts w:ascii="Montserrat" w:eastAsia="Montserrat" w:hAnsi="Montserrat" w:cs="Montserrat"/>
          <w:b/>
          <w:sz w:val="22"/>
          <w:szCs w:val="22"/>
        </w:rPr>
      </w:pPr>
    </w:p>
    <w:p w14:paraId="0626C652" w14:textId="77777777" w:rsidR="008F20CF" w:rsidRDefault="00465230">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both"/>
        <w:rPr>
          <w:rFonts w:ascii="Montserrat" w:eastAsia="Montserrat" w:hAnsi="Montserrat" w:cs="Montserrat"/>
          <w:sz w:val="22"/>
          <w:szCs w:val="22"/>
        </w:rPr>
      </w:pPr>
      <w:r>
        <w:rPr>
          <w:rFonts w:ascii="Montserrat" w:eastAsia="Montserrat" w:hAnsi="Montserrat" w:cs="Montserrat"/>
          <w:b/>
          <w:color w:val="000000"/>
          <w:sz w:val="22"/>
          <w:szCs w:val="22"/>
        </w:rPr>
        <w:t>Mad</w:t>
      </w:r>
      <w:r>
        <w:rPr>
          <w:rFonts w:ascii="Montserrat" w:eastAsia="Montserrat" w:hAnsi="Montserrat" w:cs="Montserrat"/>
          <w:b/>
          <w:sz w:val="22"/>
          <w:szCs w:val="22"/>
        </w:rPr>
        <w:t xml:space="preserve">rid, 23 enero </w:t>
      </w:r>
      <w:r>
        <w:rPr>
          <w:rFonts w:ascii="Montserrat" w:eastAsia="Montserrat" w:hAnsi="Montserrat" w:cs="Montserrat"/>
          <w:b/>
          <w:color w:val="000000"/>
          <w:sz w:val="22"/>
          <w:szCs w:val="22"/>
        </w:rPr>
        <w:t xml:space="preserve">de 2025.- </w:t>
      </w:r>
      <w:r>
        <w:rPr>
          <w:rFonts w:ascii="Montserrat" w:eastAsia="Montserrat" w:hAnsi="Montserrat" w:cs="Montserrat"/>
          <w:sz w:val="22"/>
          <w:szCs w:val="22"/>
        </w:rPr>
        <w:t xml:space="preserve">Dia celebra 45 años formando parte de los hogares españoles. Más de cuatro décadas de retos y crecimiento en los que Dia ha evolucionado para estar más cerca de sus clientes, adaptándose a sus necesidades y a las tendencias del mercado. </w:t>
      </w:r>
    </w:p>
    <w:p w14:paraId="1892E5CC" w14:textId="77777777" w:rsidR="008F20CF" w:rsidRDefault="008F20CF">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both"/>
        <w:rPr>
          <w:rFonts w:ascii="Montserrat" w:eastAsia="Montserrat" w:hAnsi="Montserrat" w:cs="Montserrat"/>
          <w:sz w:val="22"/>
          <w:szCs w:val="22"/>
        </w:rPr>
      </w:pPr>
    </w:p>
    <w:p w14:paraId="56868AD1" w14:textId="77777777" w:rsidR="008F20CF" w:rsidRDefault="00465230">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both"/>
        <w:rPr>
          <w:rFonts w:ascii="Montserrat" w:eastAsia="Montserrat" w:hAnsi="Montserrat" w:cs="Montserrat"/>
          <w:sz w:val="22"/>
          <w:szCs w:val="22"/>
        </w:rPr>
      </w:pPr>
      <w:r>
        <w:rPr>
          <w:rFonts w:ascii="Montserrat" w:eastAsia="Montserrat" w:hAnsi="Montserrat" w:cs="Montserrat"/>
          <w:sz w:val="22"/>
          <w:szCs w:val="22"/>
        </w:rPr>
        <w:t xml:space="preserve">Para conmemorar este recorrido junto a millones de familias, Dia lanza una edición especial de uno de sus productos más icónicos: las patatas artesanas a la sartén Snack </w:t>
      </w:r>
      <w:proofErr w:type="spellStart"/>
      <w:r>
        <w:rPr>
          <w:rFonts w:ascii="Montserrat" w:eastAsia="Montserrat" w:hAnsi="Montserrat" w:cs="Montserrat"/>
          <w:sz w:val="22"/>
          <w:szCs w:val="22"/>
        </w:rPr>
        <w:t>Maniac</w:t>
      </w:r>
      <w:proofErr w:type="spellEnd"/>
      <w:r>
        <w:rPr>
          <w:rFonts w:ascii="Montserrat" w:eastAsia="Montserrat" w:hAnsi="Montserrat" w:cs="Montserrat"/>
          <w:sz w:val="22"/>
          <w:szCs w:val="22"/>
        </w:rPr>
        <w:t>. La edición limitada “45 años contigo” es un homenaje a esa cercanía que ha definido a Dia y que conecta con el día a día de sus consumidores.</w:t>
      </w:r>
      <w:r>
        <w:rPr>
          <w:noProof/>
        </w:rPr>
        <w:drawing>
          <wp:anchor distT="114300" distB="114300" distL="114300" distR="114300" simplePos="0" relativeHeight="251658240" behindDoc="0" locked="0" layoutInCell="1" hidden="0" allowOverlap="1" wp14:anchorId="6EBD9713" wp14:editId="7A59AEDB">
            <wp:simplePos x="0" y="0"/>
            <wp:positionH relativeFrom="column">
              <wp:posOffset>66676</wp:posOffset>
            </wp:positionH>
            <wp:positionV relativeFrom="paragraph">
              <wp:posOffset>742950</wp:posOffset>
            </wp:positionV>
            <wp:extent cx="1020128" cy="1887713"/>
            <wp:effectExtent l="0" t="0" r="0" b="0"/>
            <wp:wrapSquare wrapText="bothSides" distT="114300" distB="114300" distL="114300" distR="114300"/>
            <wp:docPr id="195901306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020128" cy="1887713"/>
                    </a:xfrm>
                    <a:prstGeom prst="rect">
                      <a:avLst/>
                    </a:prstGeom>
                    <a:ln/>
                  </pic:spPr>
                </pic:pic>
              </a:graphicData>
            </a:graphic>
          </wp:anchor>
        </w:drawing>
      </w:r>
    </w:p>
    <w:p w14:paraId="02884740" w14:textId="77777777" w:rsidR="008F20CF" w:rsidRDefault="008F20CF">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both"/>
        <w:rPr>
          <w:rFonts w:ascii="Montserrat" w:eastAsia="Montserrat" w:hAnsi="Montserrat" w:cs="Montserrat"/>
          <w:sz w:val="22"/>
          <w:szCs w:val="22"/>
        </w:rPr>
      </w:pPr>
    </w:p>
    <w:p w14:paraId="41221520" w14:textId="77777777" w:rsidR="008F20CF" w:rsidRDefault="00465230">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both"/>
        <w:rPr>
          <w:rFonts w:ascii="Montserrat" w:eastAsia="Montserrat" w:hAnsi="Montserrat" w:cs="Montserrat"/>
          <w:sz w:val="22"/>
          <w:szCs w:val="22"/>
        </w:rPr>
      </w:pPr>
      <w:r>
        <w:rPr>
          <w:rFonts w:ascii="Montserrat" w:eastAsia="Montserrat" w:hAnsi="Montserrat" w:cs="Montserrat"/>
          <w:sz w:val="22"/>
          <w:szCs w:val="22"/>
        </w:rPr>
        <w:t>Con esta iniciativa, Dia se propone “tocarte la patata” y agradecer a todos los que han formado parte de este viaje, contribuyendo a construir esta historia de éxito. Porque, al igual que las patatas fritas, Dia forma parte de la historia de los barrios, de los hogares, de las celebraciones, los aperitivos... y de todas esas ocasiones que siempre guardamos en el recuerdo.</w:t>
      </w:r>
    </w:p>
    <w:p w14:paraId="53915347" w14:textId="77777777" w:rsidR="008F20CF" w:rsidRDefault="008F20CF">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both"/>
        <w:rPr>
          <w:rFonts w:ascii="Montserrat" w:eastAsia="Montserrat" w:hAnsi="Montserrat" w:cs="Montserrat"/>
          <w:sz w:val="22"/>
          <w:szCs w:val="22"/>
        </w:rPr>
      </w:pPr>
    </w:p>
    <w:p w14:paraId="0934B5CB" w14:textId="2FF6D10C" w:rsidR="008F20CF" w:rsidRDefault="00465230">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both"/>
        <w:rPr>
          <w:rFonts w:ascii="Montserrat" w:eastAsia="Montserrat" w:hAnsi="Montserrat" w:cs="Montserrat"/>
          <w:sz w:val="22"/>
          <w:szCs w:val="22"/>
        </w:rPr>
      </w:pPr>
      <w:r>
        <w:rPr>
          <w:noProof/>
        </w:rPr>
        <mc:AlternateContent>
          <mc:Choice Requires="wps">
            <w:drawing>
              <wp:anchor distT="114300" distB="114300" distL="114300" distR="114300" simplePos="0" relativeHeight="251659264" behindDoc="0" locked="0" layoutInCell="1" hidden="0" allowOverlap="1" wp14:anchorId="5D960A9B" wp14:editId="0DC5F71C">
                <wp:simplePos x="0" y="0"/>
                <wp:positionH relativeFrom="column">
                  <wp:posOffset>272415</wp:posOffset>
                </wp:positionH>
                <wp:positionV relativeFrom="paragraph">
                  <wp:posOffset>307340</wp:posOffset>
                </wp:positionV>
                <wp:extent cx="711200" cy="311150"/>
                <wp:effectExtent l="0" t="0" r="0" b="0"/>
                <wp:wrapNone/>
                <wp:docPr id="1959013055" name="Cuadro de texto 1959013055"/>
                <wp:cNvGraphicFramePr/>
                <a:graphic xmlns:a="http://schemas.openxmlformats.org/drawingml/2006/main">
                  <a:graphicData uri="http://schemas.microsoft.com/office/word/2010/wordprocessingShape">
                    <wps:wsp>
                      <wps:cNvSpPr txBox="1"/>
                      <wps:spPr>
                        <a:xfrm>
                          <a:off x="0" y="0"/>
                          <a:ext cx="711200" cy="311150"/>
                        </a:xfrm>
                        <a:prstGeom prst="rect">
                          <a:avLst/>
                        </a:prstGeom>
                        <a:noFill/>
                        <a:ln>
                          <a:noFill/>
                        </a:ln>
                      </wps:spPr>
                      <wps:txbx>
                        <w:txbxContent>
                          <w:p w14:paraId="61913F90" w14:textId="77777777" w:rsidR="008F20CF" w:rsidRDefault="00465230">
                            <w:pPr>
                              <w:textDirection w:val="btLr"/>
                            </w:pPr>
                            <w:r>
                              <w:rPr>
                                <w:rFonts w:ascii="Montserrat" w:eastAsia="Montserrat" w:hAnsi="Montserrat" w:cs="Montserrat"/>
                                <w:color w:val="000000"/>
                                <w:sz w:val="14"/>
                              </w:rPr>
                              <w:t>PVP 1,75€</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960A9B" id="_x0000_t202" coordsize="21600,21600" o:spt="202" path="m,l,21600r21600,l21600,xe">
                <v:stroke joinstyle="miter"/>
                <v:path gradientshapeok="t" o:connecttype="rect"/>
              </v:shapetype>
              <v:shape id="Cuadro de texto 1959013055" o:spid="_x0000_s1026" type="#_x0000_t202" style="position:absolute;left:0;text-align:left;margin-left:21.45pt;margin-top:24.2pt;width:56pt;height:24.5pt;z-index:251659264;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" filled="f" stroked="f">
                <v:textbox inset="2.53958mm,2.53958mm,2.53958mm,2.53958mm">
                  <w:txbxContent>
                    <w:p w14:paraId="61913F90" w14:textId="77777777" w:rsidR="008F20CF" w:rsidRDefault="00465230">
                      <w:pPr>
                        <w:textDirection w:val="btLr"/>
                      </w:pPr>
                      <w:r>
                        <w:rPr>
                          <w:rFonts w:ascii="Montserrat" w:eastAsia="Montserrat" w:hAnsi="Montserrat" w:cs="Montserrat"/>
                          <w:color w:val="000000"/>
                          <w:sz w:val="14"/>
                        </w:rPr>
                        <w:t>PVP 1,75€</w:t>
                      </w:r>
                    </w:p>
                  </w:txbxContent>
                </v:textbox>
              </v:shape>
            </w:pict>
          </mc:Fallback>
        </mc:AlternateContent>
      </w:r>
      <w:r>
        <w:rPr>
          <w:rFonts w:ascii="Montserrat" w:eastAsia="Montserrat" w:hAnsi="Montserrat" w:cs="Montserrat"/>
          <w:sz w:val="22"/>
          <w:szCs w:val="22"/>
        </w:rPr>
        <w:t xml:space="preserve">Las nuevas patatas artesanas estarán disponibles en las tiendas Dia y en </w:t>
      </w:r>
      <w:hyperlink r:id="rId8">
        <w:r>
          <w:rPr>
            <w:rFonts w:ascii="Montserrat" w:eastAsia="Montserrat" w:hAnsi="Montserrat" w:cs="Montserrat"/>
            <w:color w:val="1155CC"/>
            <w:sz w:val="22"/>
            <w:szCs w:val="22"/>
            <w:u w:val="single"/>
          </w:rPr>
          <w:t>dia.es</w:t>
        </w:r>
      </w:hyperlink>
      <w:r>
        <w:rPr>
          <w:rFonts w:ascii="Montserrat" w:eastAsia="Montserrat" w:hAnsi="Montserrat" w:cs="Montserrat"/>
          <w:sz w:val="22"/>
          <w:szCs w:val="22"/>
        </w:rPr>
        <w:t>.</w:t>
      </w:r>
    </w:p>
    <w:p w14:paraId="462EEEE8" w14:textId="77777777" w:rsidR="008F20CF" w:rsidRDefault="008F20CF">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both"/>
        <w:rPr>
          <w:rFonts w:ascii="Montserrat" w:eastAsia="Montserrat" w:hAnsi="Montserrat" w:cs="Montserrat"/>
          <w:sz w:val="22"/>
          <w:szCs w:val="22"/>
        </w:rPr>
      </w:pPr>
    </w:p>
    <w:p w14:paraId="11902309" w14:textId="77777777" w:rsidR="008F20CF" w:rsidRDefault="008F20CF">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both"/>
        <w:rPr>
          <w:rFonts w:ascii="Montserrat" w:eastAsia="Montserrat" w:hAnsi="Montserrat" w:cs="Montserrat"/>
          <w:sz w:val="22"/>
          <w:szCs w:val="22"/>
        </w:rPr>
      </w:pPr>
    </w:p>
    <w:p w14:paraId="619CC132" w14:textId="77777777" w:rsidR="008F20CF" w:rsidRDefault="008F20CF">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both"/>
        <w:rPr>
          <w:rFonts w:ascii="Montserrat" w:eastAsia="Montserrat" w:hAnsi="Montserrat" w:cs="Montserrat"/>
          <w:sz w:val="22"/>
          <w:szCs w:val="22"/>
        </w:rPr>
      </w:pPr>
    </w:p>
    <w:p w14:paraId="55AC8C74" w14:textId="77777777" w:rsidR="008F20CF" w:rsidRDefault="00465230">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both"/>
        <w:rPr>
          <w:rFonts w:ascii="Montserrat" w:eastAsia="Montserrat" w:hAnsi="Montserrat" w:cs="Montserrat"/>
          <w:b/>
          <w:color w:val="E30513"/>
          <w:sz w:val="22"/>
          <w:szCs w:val="22"/>
        </w:rPr>
      </w:pPr>
      <w:r>
        <w:rPr>
          <w:rFonts w:ascii="Montserrat" w:eastAsia="Montserrat" w:hAnsi="Montserrat" w:cs="Montserrat"/>
          <w:b/>
          <w:color w:val="E30513"/>
          <w:sz w:val="22"/>
          <w:szCs w:val="22"/>
        </w:rPr>
        <w:t>45 años siendo la tienda de barrio de los españoles</w:t>
      </w:r>
    </w:p>
    <w:p w14:paraId="5795308E" w14:textId="77777777" w:rsidR="008F20CF" w:rsidRDefault="008F20CF">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both"/>
        <w:rPr>
          <w:rFonts w:ascii="Montserrat" w:eastAsia="Montserrat" w:hAnsi="Montserrat" w:cs="Montserrat"/>
          <w:b/>
          <w:color w:val="E30513"/>
          <w:sz w:val="22"/>
          <w:szCs w:val="22"/>
        </w:rPr>
      </w:pPr>
    </w:p>
    <w:p w14:paraId="11749F71" w14:textId="77777777" w:rsidR="008F20CF" w:rsidRDefault="00465230">
      <w:pPr>
        <w:spacing w:line="259" w:lineRule="auto"/>
        <w:jc w:val="both"/>
        <w:rPr>
          <w:rFonts w:ascii="Montserrat" w:eastAsia="Montserrat" w:hAnsi="Montserrat" w:cs="Montserrat"/>
          <w:strike/>
          <w:sz w:val="22"/>
          <w:szCs w:val="22"/>
        </w:rPr>
      </w:pPr>
      <w:r>
        <w:rPr>
          <w:rFonts w:ascii="Montserrat" w:eastAsia="Montserrat" w:hAnsi="Montserrat" w:cs="Montserrat"/>
          <w:sz w:val="22"/>
          <w:szCs w:val="22"/>
        </w:rPr>
        <w:t>La historia de Dia</w:t>
      </w:r>
      <w:r>
        <w:rPr>
          <w:rFonts w:ascii="Montserrat" w:eastAsia="Montserrat" w:hAnsi="Montserrat" w:cs="Montserrat"/>
          <w:sz w:val="22"/>
          <w:szCs w:val="22"/>
        </w:rPr>
        <w:t xml:space="preserve">, que comenzó hace más de cuatro décadas en el madrileño barrio de </w:t>
      </w:r>
      <w:proofErr w:type="spellStart"/>
      <w:r>
        <w:rPr>
          <w:rFonts w:ascii="Montserrat" w:eastAsia="Montserrat" w:hAnsi="Montserrat" w:cs="Montserrat"/>
          <w:sz w:val="22"/>
          <w:szCs w:val="22"/>
        </w:rPr>
        <w:t>Valdezarza</w:t>
      </w:r>
      <w:proofErr w:type="spellEnd"/>
      <w:r>
        <w:rPr>
          <w:rFonts w:ascii="Montserrat" w:eastAsia="Montserrat" w:hAnsi="Montserrat" w:cs="Montserrat"/>
          <w:sz w:val="22"/>
          <w:szCs w:val="22"/>
        </w:rPr>
        <w:t xml:space="preserve">, con la apertura de su primera tienda basada en un nuevo modelo de supermercado revolucionó la distribución alimentaria en España. De la capital, extendió su innovadora propuesta de valor a ciudades como Barcelona y Sevilla, donde democratizó el acceso a productos de calidad marcando un antes y un después en el sector y cambiando el panorama del </w:t>
      </w:r>
      <w:r>
        <w:rPr>
          <w:rFonts w:ascii="Montserrat" w:eastAsia="Montserrat" w:hAnsi="Montserrat" w:cs="Montserrat"/>
          <w:sz w:val="22"/>
          <w:szCs w:val="22"/>
        </w:rPr>
        <w:lastRenderedPageBreak/>
        <w:t>comercio minorista, dando el paso de la tradicional tienda de ultramarinos hacia un nu</w:t>
      </w:r>
      <w:r>
        <w:rPr>
          <w:rFonts w:ascii="Montserrat" w:eastAsia="Montserrat" w:hAnsi="Montserrat" w:cs="Montserrat"/>
          <w:sz w:val="22"/>
          <w:szCs w:val="22"/>
        </w:rPr>
        <w:t>evo modelo de supermercado y a una nueva forma de entender la compra. Hoy, Dia es un referente en distribución alimentaria con más de 2.300 tiendas en España. una red que combina tiendas propias y franquicias para estar más cerca de los clientes, sin importar su ubicación.</w:t>
      </w:r>
    </w:p>
    <w:p w14:paraId="42155C16" w14:textId="77777777" w:rsidR="008F20CF" w:rsidRDefault="008F20CF">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both"/>
        <w:rPr>
          <w:rFonts w:ascii="Montserrat" w:eastAsia="Montserrat" w:hAnsi="Montserrat" w:cs="Montserrat"/>
          <w:color w:val="E30513"/>
          <w:sz w:val="22"/>
          <w:szCs w:val="22"/>
        </w:rPr>
      </w:pPr>
    </w:p>
    <w:p w14:paraId="487A8E02" w14:textId="77777777" w:rsidR="008F20CF" w:rsidRDefault="00465230">
      <w:pPr>
        <w:spacing w:line="259" w:lineRule="auto"/>
        <w:jc w:val="both"/>
        <w:rPr>
          <w:rFonts w:ascii="Montserrat" w:eastAsia="Montserrat" w:hAnsi="Montserrat" w:cs="Montserrat"/>
          <w:color w:val="E3061D"/>
          <w:sz w:val="22"/>
          <w:szCs w:val="22"/>
        </w:rPr>
      </w:pPr>
      <w:r>
        <w:rPr>
          <w:rFonts w:ascii="Montserrat" w:eastAsia="Montserrat" w:hAnsi="Montserrat" w:cs="Montserrat"/>
          <w:sz w:val="22"/>
          <w:szCs w:val="22"/>
        </w:rPr>
        <w:t xml:space="preserve">Una proximidad que no es sólo física, también en digital. Desde que en 2012 Dia lanzara su primera web, su servicio online no ha dejado de crecer hasta llegar actualmente al 84% de la población española, con un incremento de las ventas digitales de un 25% en el último año gracias a su nueva </w:t>
      </w:r>
      <w:proofErr w:type="gramStart"/>
      <w:r>
        <w:rPr>
          <w:rFonts w:ascii="Montserrat" w:eastAsia="Montserrat" w:hAnsi="Montserrat" w:cs="Montserrat"/>
          <w:sz w:val="22"/>
          <w:szCs w:val="22"/>
        </w:rPr>
        <w:t>app</w:t>
      </w:r>
      <w:proofErr w:type="gramEnd"/>
      <w:r>
        <w:rPr>
          <w:rFonts w:ascii="Montserrat" w:eastAsia="Montserrat" w:hAnsi="Montserrat" w:cs="Montserrat"/>
          <w:sz w:val="22"/>
          <w:szCs w:val="22"/>
        </w:rPr>
        <w:t xml:space="preserve"> </w:t>
      </w:r>
      <w:proofErr w:type="spellStart"/>
      <w:r>
        <w:rPr>
          <w:rFonts w:ascii="Montserrat" w:eastAsia="Montserrat" w:hAnsi="Montserrat" w:cs="Montserrat"/>
          <w:sz w:val="22"/>
          <w:szCs w:val="22"/>
        </w:rPr>
        <w:t>omnicanal</w:t>
      </w:r>
      <w:proofErr w:type="spellEnd"/>
      <w:r>
        <w:rPr>
          <w:rFonts w:ascii="Montserrat" w:eastAsia="Montserrat" w:hAnsi="Montserrat" w:cs="Montserrat"/>
          <w:sz w:val="22"/>
          <w:szCs w:val="22"/>
        </w:rPr>
        <w:t xml:space="preserve">. </w:t>
      </w:r>
    </w:p>
    <w:p w14:paraId="20A6D0A6" w14:textId="77777777" w:rsidR="008F20CF" w:rsidRDefault="008F20CF">
      <w:pPr>
        <w:spacing w:line="259" w:lineRule="auto"/>
        <w:jc w:val="both"/>
        <w:rPr>
          <w:rFonts w:ascii="Montserrat" w:eastAsia="Montserrat" w:hAnsi="Montserrat" w:cs="Montserrat"/>
          <w:color w:val="E3061D"/>
          <w:sz w:val="22"/>
          <w:szCs w:val="22"/>
        </w:rPr>
      </w:pPr>
    </w:p>
    <w:p w14:paraId="3A9F35B0" w14:textId="77777777" w:rsidR="008F20CF" w:rsidRDefault="00465230">
      <w:pPr>
        <w:spacing w:line="259" w:lineRule="auto"/>
        <w:jc w:val="both"/>
        <w:rPr>
          <w:rFonts w:ascii="Montserrat" w:eastAsia="Montserrat" w:hAnsi="Montserrat" w:cs="Montserrat"/>
          <w:sz w:val="22"/>
          <w:szCs w:val="22"/>
        </w:rPr>
      </w:pPr>
      <w:r>
        <w:rPr>
          <w:rFonts w:ascii="Montserrat" w:eastAsia="Montserrat" w:hAnsi="Montserrat" w:cs="Montserrat"/>
          <w:sz w:val="22"/>
          <w:szCs w:val="22"/>
        </w:rPr>
        <w:t>En estos 45 años su surtido no ha dejado de evolucionar. Dia fue de los pioneros en el lanzamiento de la marca propia con su primer detergente Dia en 1984. Hoy, más de cuatro décadas después, cuenta con más de 2.400 referencias de productos Dia de máxima calidad completamente renovados que conviven con las mejores marcas de fabricante para que el cliente pueda elegir.  Además, se ha convertido en el aliado histórico del del ahorro de las familias a través de Club Dia, el primer club de fidelización de la di</w:t>
      </w:r>
      <w:r>
        <w:rPr>
          <w:rFonts w:ascii="Montserrat" w:eastAsia="Montserrat" w:hAnsi="Montserrat" w:cs="Montserrat"/>
          <w:sz w:val="22"/>
          <w:szCs w:val="22"/>
        </w:rPr>
        <w:t xml:space="preserve">stribución alimentaria en España, que nace hace 26 años </w:t>
      </w:r>
      <w:proofErr w:type="gramStart"/>
      <w:r>
        <w:rPr>
          <w:rFonts w:ascii="Montserrat" w:eastAsia="Montserrat" w:hAnsi="Montserrat" w:cs="Montserrat"/>
          <w:sz w:val="22"/>
          <w:szCs w:val="22"/>
        </w:rPr>
        <w:t>y  que</w:t>
      </w:r>
      <w:proofErr w:type="gramEnd"/>
      <w:r>
        <w:rPr>
          <w:rFonts w:ascii="Montserrat" w:eastAsia="Montserrat" w:hAnsi="Montserrat" w:cs="Montserrat"/>
          <w:sz w:val="22"/>
          <w:szCs w:val="22"/>
        </w:rPr>
        <w:t xml:space="preserve"> permite actualmente permite ahorrar hasta un 25% en la cesta de la compra.</w:t>
      </w:r>
    </w:p>
    <w:p w14:paraId="08DB826C" w14:textId="77777777" w:rsidR="008F20CF" w:rsidRDefault="008F20CF">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both"/>
        <w:rPr>
          <w:rFonts w:ascii="Montserrat" w:eastAsia="Montserrat" w:hAnsi="Montserrat" w:cs="Montserrat"/>
          <w:sz w:val="22"/>
          <w:szCs w:val="22"/>
        </w:rPr>
      </w:pPr>
    </w:p>
    <w:p w14:paraId="682728C5" w14:textId="77777777" w:rsidR="008F20CF" w:rsidRDefault="008F20CF">
      <w:pPr>
        <w:pBdr>
          <w:top w:val="nil"/>
          <w:left w:val="nil"/>
          <w:bottom w:val="nil"/>
          <w:right w:val="nil"/>
          <w:between w:val="nil"/>
        </w:pBdr>
        <w:tabs>
          <w:tab w:val="center" w:pos="4252"/>
          <w:tab w:val="right" w:pos="8504"/>
        </w:tabs>
        <w:rPr>
          <w:rFonts w:ascii="Montserrat" w:eastAsia="Montserrat" w:hAnsi="Montserrat" w:cs="Montserrat"/>
          <w:b/>
          <w:color w:val="E30513"/>
          <w:sz w:val="20"/>
          <w:szCs w:val="20"/>
        </w:rPr>
      </w:pPr>
    </w:p>
    <w:p w14:paraId="41540EF8" w14:textId="77777777" w:rsidR="008F20CF" w:rsidRDefault="008F20CF">
      <w:pPr>
        <w:pBdr>
          <w:top w:val="nil"/>
          <w:left w:val="nil"/>
          <w:bottom w:val="nil"/>
          <w:right w:val="nil"/>
          <w:between w:val="nil"/>
        </w:pBdr>
        <w:tabs>
          <w:tab w:val="center" w:pos="4252"/>
          <w:tab w:val="right" w:pos="8504"/>
        </w:tabs>
        <w:rPr>
          <w:rFonts w:ascii="Montserrat" w:eastAsia="Montserrat" w:hAnsi="Montserrat" w:cs="Montserrat"/>
          <w:b/>
          <w:color w:val="E30513"/>
          <w:sz w:val="20"/>
          <w:szCs w:val="20"/>
        </w:rPr>
      </w:pPr>
    </w:p>
    <w:p w14:paraId="50CF0E2B" w14:textId="77777777" w:rsidR="008F20CF" w:rsidRDefault="008F20CF">
      <w:pPr>
        <w:pBdr>
          <w:top w:val="nil"/>
          <w:left w:val="nil"/>
          <w:bottom w:val="nil"/>
          <w:right w:val="nil"/>
          <w:between w:val="nil"/>
        </w:pBdr>
        <w:tabs>
          <w:tab w:val="center" w:pos="4252"/>
          <w:tab w:val="right" w:pos="8504"/>
        </w:tabs>
        <w:rPr>
          <w:rFonts w:ascii="Montserrat" w:eastAsia="Montserrat" w:hAnsi="Montserrat" w:cs="Montserrat"/>
          <w:b/>
          <w:color w:val="E30513"/>
          <w:sz w:val="20"/>
          <w:szCs w:val="20"/>
        </w:rPr>
      </w:pPr>
    </w:p>
    <w:p w14:paraId="325F6BCD" w14:textId="77777777" w:rsidR="008F20CF" w:rsidRDefault="00465230">
      <w:pPr>
        <w:pBdr>
          <w:top w:val="nil"/>
          <w:left w:val="nil"/>
          <w:bottom w:val="nil"/>
          <w:right w:val="nil"/>
          <w:between w:val="nil"/>
        </w:pBdr>
        <w:spacing w:after="120"/>
        <w:ind w:right="-714"/>
        <w:jc w:val="both"/>
        <w:rPr>
          <w:color w:val="000000"/>
        </w:rPr>
      </w:pPr>
      <w:r>
        <w:rPr>
          <w:rFonts w:ascii="Montserrat" w:eastAsia="Montserrat" w:hAnsi="Montserrat" w:cs="Montserrat"/>
          <w:b/>
          <w:color w:val="E30513"/>
          <w:sz w:val="20"/>
          <w:szCs w:val="20"/>
        </w:rPr>
        <w:t>Sobre Grupo Dia</w:t>
      </w:r>
    </w:p>
    <w:p w14:paraId="11B76BB2" w14:textId="77777777" w:rsidR="008F20CF" w:rsidRDefault="00465230">
      <w:pPr>
        <w:pBdr>
          <w:top w:val="nil"/>
          <w:left w:val="nil"/>
          <w:bottom w:val="nil"/>
          <w:right w:val="nil"/>
          <w:between w:val="nil"/>
        </w:pBdr>
        <w:spacing w:after="120"/>
        <w:ind w:right="-714"/>
        <w:jc w:val="both"/>
      </w:pPr>
      <w:r>
        <w:rPr>
          <w:rFonts w:ascii="Montserrat" w:eastAsia="Montserrat" w:hAnsi="Montserrat" w:cs="Montserrat"/>
          <w:b/>
          <w:color w:val="E30513"/>
          <w:sz w:val="16"/>
          <w:szCs w:val="16"/>
        </w:rPr>
        <w:t>Cada día más cerca</w:t>
      </w:r>
    </w:p>
    <w:p w14:paraId="44AB456F" w14:textId="77777777" w:rsidR="008F20CF" w:rsidRDefault="008F20CF">
      <w:pPr>
        <w:pBdr>
          <w:top w:val="nil"/>
          <w:left w:val="nil"/>
          <w:bottom w:val="nil"/>
          <w:right w:val="nil"/>
          <w:between w:val="nil"/>
        </w:pBdr>
        <w:jc w:val="both"/>
        <w:rPr>
          <w:rFonts w:ascii="Montserrat" w:eastAsia="Montserrat" w:hAnsi="Montserrat" w:cs="Montserrat"/>
          <w:color w:val="222222"/>
          <w:sz w:val="16"/>
          <w:szCs w:val="16"/>
          <w:highlight w:val="white"/>
        </w:rPr>
      </w:pPr>
    </w:p>
    <w:p w14:paraId="79938EE2" w14:textId="77777777" w:rsidR="008F20CF" w:rsidRDefault="00465230">
      <w:pPr>
        <w:spacing w:line="276" w:lineRule="auto"/>
        <w:jc w:val="both"/>
        <w:rPr>
          <w:rFonts w:ascii="Montserrat" w:eastAsia="Montserrat" w:hAnsi="Montserrat" w:cs="Montserrat"/>
          <w:color w:val="222222"/>
          <w:sz w:val="16"/>
          <w:szCs w:val="16"/>
        </w:rPr>
      </w:pPr>
      <w:r>
        <w:rPr>
          <w:rFonts w:ascii="Montserrat" w:eastAsia="Montserrat" w:hAnsi="Montserrat" w:cs="Montserrat"/>
          <w:color w:val="222222"/>
          <w:sz w:val="16"/>
          <w:szCs w:val="16"/>
        </w:rPr>
        <w:t xml:space="preserve">Somos Grupo Dia, la red líder de tiendas de proximidad con más de 3.300 establecimientos en España y Argentina. Somos la tienda del barrio, la que facilita una experiencia de compra fácil, rápida y completa, cerca de casa y con productos de gran calidad a un precio asequible, tanto en nuestras tiendas físicas como en nuestro canal online. </w:t>
      </w:r>
    </w:p>
    <w:p w14:paraId="2CDD72F5" w14:textId="77777777" w:rsidR="008F20CF" w:rsidRDefault="008F20CF">
      <w:pPr>
        <w:spacing w:line="276" w:lineRule="auto"/>
        <w:jc w:val="both"/>
        <w:rPr>
          <w:rFonts w:ascii="Montserrat" w:eastAsia="Montserrat" w:hAnsi="Montserrat" w:cs="Montserrat"/>
          <w:color w:val="222222"/>
          <w:sz w:val="16"/>
          <w:szCs w:val="16"/>
        </w:rPr>
      </w:pPr>
    </w:p>
    <w:p w14:paraId="468FE869" w14:textId="77777777" w:rsidR="008F20CF" w:rsidRDefault="00465230">
      <w:pPr>
        <w:spacing w:line="276" w:lineRule="auto"/>
        <w:jc w:val="both"/>
        <w:rPr>
          <w:rFonts w:ascii="Montserrat" w:eastAsia="Montserrat" w:hAnsi="Montserrat" w:cs="Montserrat"/>
          <w:color w:val="222222"/>
          <w:sz w:val="16"/>
          <w:szCs w:val="16"/>
        </w:rPr>
      </w:pPr>
      <w:r>
        <w:rPr>
          <w:rFonts w:ascii="Montserrat" w:eastAsia="Montserrat" w:hAnsi="Montserrat" w:cs="Montserrat"/>
          <w:color w:val="222222"/>
          <w:sz w:val="16"/>
          <w:szCs w:val="16"/>
        </w:rPr>
        <w:t>Nuestra primera tienda Dia abrió sus puertas en Madrid en 1979. Hoy, cuatro décadas después, con la proximidad como fortaleza y la diversidad como bandera, las más de 17.000 personas que forman nuestro equipo en tiendas, almacenes y oficinas, y las 15.000 de nuestra red de franquiciados se mueven por un mismo propósito: estar cada día más cerca para ofrecer gran calidad al alcance de todos. Juntos, hemos construido una compañía que cotiza en la bolsa de España desde 2011 y que logró una facturación de 6.759</w:t>
      </w:r>
      <w:r>
        <w:rPr>
          <w:rFonts w:ascii="Montserrat" w:eastAsia="Montserrat" w:hAnsi="Montserrat" w:cs="Montserrat"/>
          <w:color w:val="222222"/>
          <w:sz w:val="16"/>
          <w:szCs w:val="16"/>
        </w:rPr>
        <w:t xml:space="preserve"> millones en 2023.</w:t>
      </w:r>
    </w:p>
    <w:p w14:paraId="19D3E1F5" w14:textId="77777777" w:rsidR="008F20CF" w:rsidRDefault="008F20CF">
      <w:pPr>
        <w:spacing w:line="276" w:lineRule="auto"/>
        <w:jc w:val="both"/>
        <w:rPr>
          <w:rFonts w:ascii="Montserrat" w:eastAsia="Montserrat" w:hAnsi="Montserrat" w:cs="Montserrat"/>
          <w:color w:val="222222"/>
          <w:sz w:val="16"/>
          <w:szCs w:val="16"/>
        </w:rPr>
      </w:pPr>
    </w:p>
    <w:p w14:paraId="7090375D" w14:textId="77777777" w:rsidR="008F20CF" w:rsidRDefault="00465230">
      <w:pPr>
        <w:spacing w:line="276" w:lineRule="auto"/>
        <w:jc w:val="both"/>
        <w:rPr>
          <w:rFonts w:ascii="Montserrat" w:eastAsia="Montserrat" w:hAnsi="Montserrat" w:cs="Montserrat"/>
          <w:color w:val="222222"/>
          <w:sz w:val="16"/>
          <w:szCs w:val="16"/>
        </w:rPr>
      </w:pPr>
      <w:r>
        <w:rPr>
          <w:rFonts w:ascii="Montserrat" w:eastAsia="Montserrat" w:hAnsi="Montserrat" w:cs="Montserrat"/>
          <w:color w:val="222222"/>
          <w:sz w:val="16"/>
          <w:szCs w:val="16"/>
        </w:rPr>
        <w:t xml:space="preserve">Para lograr nuestro propósito, nos apoyamos en una sólida red de proveedores, realizando el 96% de nuestras compras de manera local. Esto nos permite ofrecer a nuestros cerca de 10 millones de clientes fidelizados una alimentación accesible y al alcance de todos, con un surtido completo, una clara apuesta por los productos frescos y locales y una marca Dia de la máxima calidad. </w:t>
      </w:r>
    </w:p>
    <w:p w14:paraId="67A8CFF0" w14:textId="77777777" w:rsidR="008F20CF" w:rsidRDefault="008F20CF">
      <w:pPr>
        <w:spacing w:line="276" w:lineRule="auto"/>
        <w:jc w:val="both"/>
        <w:rPr>
          <w:rFonts w:ascii="Montserrat" w:eastAsia="Montserrat" w:hAnsi="Montserrat" w:cs="Montserrat"/>
          <w:color w:val="222222"/>
          <w:sz w:val="16"/>
          <w:szCs w:val="16"/>
        </w:rPr>
      </w:pPr>
    </w:p>
    <w:p w14:paraId="523E0C6B" w14:textId="77777777" w:rsidR="008F20CF" w:rsidRDefault="008F20CF">
      <w:pPr>
        <w:spacing w:line="276" w:lineRule="auto"/>
        <w:jc w:val="both"/>
        <w:rPr>
          <w:rFonts w:ascii="Montserrat" w:eastAsia="Montserrat" w:hAnsi="Montserrat" w:cs="Montserrat"/>
          <w:color w:val="222222"/>
          <w:sz w:val="16"/>
          <w:szCs w:val="16"/>
        </w:rPr>
      </w:pPr>
    </w:p>
    <w:p w14:paraId="316F43BB" w14:textId="77777777" w:rsidR="008F20CF" w:rsidRDefault="008F20CF">
      <w:pPr>
        <w:spacing w:line="276" w:lineRule="auto"/>
        <w:jc w:val="both"/>
        <w:rPr>
          <w:rFonts w:ascii="Montserrat" w:eastAsia="Montserrat" w:hAnsi="Montserrat" w:cs="Montserrat"/>
          <w:color w:val="222222"/>
          <w:sz w:val="16"/>
          <w:szCs w:val="16"/>
        </w:rPr>
      </w:pPr>
    </w:p>
    <w:p w14:paraId="14863521" w14:textId="77777777" w:rsidR="008F20CF" w:rsidRDefault="008F20CF">
      <w:pPr>
        <w:spacing w:line="276" w:lineRule="auto"/>
        <w:jc w:val="both"/>
        <w:rPr>
          <w:rFonts w:ascii="Montserrat" w:eastAsia="Montserrat" w:hAnsi="Montserrat" w:cs="Montserrat"/>
          <w:color w:val="222222"/>
          <w:sz w:val="16"/>
          <w:szCs w:val="16"/>
        </w:rPr>
      </w:pPr>
    </w:p>
    <w:p w14:paraId="7BB0DE72" w14:textId="77777777" w:rsidR="008F20CF" w:rsidRDefault="008F20CF">
      <w:pPr>
        <w:pBdr>
          <w:top w:val="nil"/>
          <w:left w:val="nil"/>
          <w:bottom w:val="nil"/>
          <w:right w:val="nil"/>
          <w:between w:val="nil"/>
        </w:pBdr>
        <w:jc w:val="both"/>
        <w:rPr>
          <w:rFonts w:ascii="Montserrat" w:eastAsia="Montserrat" w:hAnsi="Montserrat" w:cs="Montserrat"/>
          <w:color w:val="222222"/>
          <w:sz w:val="16"/>
          <w:szCs w:val="16"/>
          <w:highlight w:val="white"/>
        </w:rPr>
      </w:pPr>
    </w:p>
    <w:p w14:paraId="4B52A2BD" w14:textId="77777777" w:rsidR="008F20CF" w:rsidRPr="00465230" w:rsidRDefault="00465230">
      <w:pPr>
        <w:pBdr>
          <w:top w:val="nil"/>
          <w:left w:val="nil"/>
          <w:bottom w:val="nil"/>
          <w:right w:val="nil"/>
          <w:between w:val="nil"/>
        </w:pBdr>
        <w:jc w:val="center"/>
        <w:rPr>
          <w:rFonts w:ascii="Montserrat" w:eastAsia="Montserrat" w:hAnsi="Montserrat" w:cs="Montserrat"/>
          <w:color w:val="222222"/>
          <w:sz w:val="16"/>
          <w:szCs w:val="16"/>
          <w:highlight w:val="white"/>
          <w:lang w:val="pt-PT"/>
        </w:rPr>
      </w:pPr>
      <w:hyperlink r:id="rId9">
        <w:r w:rsidRPr="00465230">
          <w:rPr>
            <w:rFonts w:ascii="Montserrat" w:eastAsia="Montserrat" w:hAnsi="Montserrat" w:cs="Montserrat"/>
            <w:b/>
            <w:color w:val="0000FF"/>
            <w:sz w:val="16"/>
            <w:szCs w:val="16"/>
            <w:highlight w:val="white"/>
            <w:u w:val="single"/>
            <w:lang w:val="pt-PT"/>
          </w:rPr>
          <w:t>www.diacorporate.com</w:t>
        </w:r>
      </w:hyperlink>
      <w:r w:rsidRPr="00465230">
        <w:rPr>
          <w:rFonts w:ascii="Montserrat" w:eastAsia="Montserrat" w:hAnsi="Montserrat" w:cs="Montserrat"/>
          <w:b/>
          <w:color w:val="E30513"/>
          <w:sz w:val="16"/>
          <w:szCs w:val="16"/>
          <w:highlight w:val="white"/>
          <w:lang w:val="pt-PT"/>
        </w:rPr>
        <w:tab/>
      </w:r>
      <w:r w:rsidRPr="00465230">
        <w:rPr>
          <w:rFonts w:ascii="Montserrat" w:eastAsia="Montserrat" w:hAnsi="Montserrat" w:cs="Montserrat"/>
          <w:b/>
          <w:color w:val="E30513"/>
          <w:sz w:val="16"/>
          <w:szCs w:val="16"/>
          <w:highlight w:val="white"/>
          <w:lang w:val="pt-PT"/>
        </w:rPr>
        <w:tab/>
        <w:t>#CadaDiaMasCerca</w:t>
      </w:r>
      <w:r w:rsidRPr="00465230">
        <w:rPr>
          <w:rFonts w:ascii="Montserrat" w:eastAsia="Montserrat" w:hAnsi="Montserrat" w:cs="Montserrat"/>
          <w:color w:val="222222"/>
          <w:sz w:val="16"/>
          <w:szCs w:val="16"/>
          <w:highlight w:val="white"/>
          <w:lang w:val="pt-PT"/>
        </w:rPr>
        <w:tab/>
        <w:t xml:space="preserve"> </w:t>
      </w:r>
      <w:proofErr w:type="spellStart"/>
      <w:r w:rsidRPr="00465230">
        <w:rPr>
          <w:rFonts w:ascii="Montserrat" w:eastAsia="Montserrat" w:hAnsi="Montserrat" w:cs="Montserrat"/>
          <w:b/>
          <w:color w:val="222222"/>
          <w:sz w:val="16"/>
          <w:szCs w:val="16"/>
          <w:highlight w:val="white"/>
          <w:lang w:val="pt-PT"/>
        </w:rPr>
        <w:t>Linkedin</w:t>
      </w:r>
      <w:proofErr w:type="spellEnd"/>
      <w:r w:rsidRPr="00465230">
        <w:rPr>
          <w:rFonts w:ascii="Montserrat" w:eastAsia="Montserrat" w:hAnsi="Montserrat" w:cs="Montserrat"/>
          <w:b/>
          <w:color w:val="222222"/>
          <w:sz w:val="16"/>
          <w:szCs w:val="16"/>
          <w:highlight w:val="white"/>
          <w:lang w:val="pt-PT"/>
        </w:rPr>
        <w:t>:</w:t>
      </w:r>
      <w:r w:rsidRPr="00465230">
        <w:rPr>
          <w:rFonts w:ascii="Montserrat" w:eastAsia="Montserrat" w:hAnsi="Montserrat" w:cs="Montserrat"/>
          <w:color w:val="222222"/>
          <w:sz w:val="16"/>
          <w:szCs w:val="16"/>
          <w:highlight w:val="white"/>
          <w:lang w:val="pt-PT"/>
        </w:rPr>
        <w:t xml:space="preserve"> </w:t>
      </w:r>
      <w:hyperlink r:id="rId10">
        <w:r w:rsidRPr="00465230">
          <w:rPr>
            <w:rFonts w:ascii="Montserrat" w:eastAsia="Montserrat" w:hAnsi="Montserrat" w:cs="Montserrat"/>
            <w:color w:val="1155CC"/>
            <w:sz w:val="16"/>
            <w:szCs w:val="16"/>
            <w:highlight w:val="white"/>
            <w:u w:val="single"/>
            <w:lang w:val="pt-PT"/>
          </w:rPr>
          <w:t>Grupo Dia</w:t>
        </w:r>
      </w:hyperlink>
      <w:r w:rsidRPr="00465230">
        <w:rPr>
          <w:rFonts w:ascii="Montserrat" w:eastAsia="Montserrat" w:hAnsi="Montserrat" w:cs="Montserrat"/>
          <w:color w:val="222222"/>
          <w:sz w:val="16"/>
          <w:szCs w:val="16"/>
          <w:highlight w:val="white"/>
          <w:lang w:val="pt-PT"/>
        </w:rPr>
        <w:t xml:space="preserve">    </w:t>
      </w:r>
      <w:r w:rsidRPr="00465230">
        <w:rPr>
          <w:rFonts w:ascii="Montserrat" w:eastAsia="Montserrat" w:hAnsi="Montserrat" w:cs="Montserrat"/>
          <w:color w:val="222222"/>
          <w:sz w:val="16"/>
          <w:szCs w:val="16"/>
          <w:highlight w:val="white"/>
          <w:lang w:val="pt-PT"/>
        </w:rPr>
        <w:tab/>
      </w:r>
    </w:p>
    <w:p w14:paraId="3C3A1915" w14:textId="77777777" w:rsidR="008F20CF" w:rsidRPr="00465230" w:rsidRDefault="00465230">
      <w:pPr>
        <w:pBdr>
          <w:top w:val="nil"/>
          <w:left w:val="nil"/>
          <w:bottom w:val="nil"/>
          <w:right w:val="nil"/>
          <w:between w:val="nil"/>
        </w:pBdr>
        <w:jc w:val="center"/>
        <w:rPr>
          <w:rFonts w:ascii="Montserrat" w:eastAsia="Montserrat" w:hAnsi="Montserrat" w:cs="Montserrat"/>
          <w:color w:val="222222"/>
          <w:sz w:val="16"/>
          <w:szCs w:val="16"/>
          <w:highlight w:val="white"/>
          <w:lang w:val="pt-PT"/>
        </w:rPr>
      </w:pPr>
      <w:r w:rsidRPr="00465230">
        <w:rPr>
          <w:rFonts w:ascii="Montserrat" w:eastAsia="Montserrat" w:hAnsi="Montserrat" w:cs="Montserrat"/>
          <w:color w:val="222222"/>
          <w:sz w:val="16"/>
          <w:szCs w:val="16"/>
          <w:highlight w:val="white"/>
          <w:lang w:val="pt-PT"/>
        </w:rPr>
        <w:tab/>
      </w:r>
    </w:p>
    <w:p w14:paraId="1BE10E1A" w14:textId="77777777" w:rsidR="008F20CF" w:rsidRPr="00465230" w:rsidRDefault="008F20CF">
      <w:pPr>
        <w:pBdr>
          <w:top w:val="nil"/>
          <w:left w:val="nil"/>
          <w:bottom w:val="nil"/>
          <w:right w:val="nil"/>
          <w:between w:val="nil"/>
        </w:pBdr>
        <w:rPr>
          <w:rFonts w:ascii="Montserrat" w:eastAsia="Montserrat" w:hAnsi="Montserrat" w:cs="Montserrat"/>
          <w:color w:val="222222"/>
          <w:sz w:val="16"/>
          <w:szCs w:val="16"/>
          <w:highlight w:val="white"/>
          <w:lang w:val="pt-PT"/>
        </w:rPr>
      </w:pPr>
    </w:p>
    <w:p w14:paraId="23E6BC43" w14:textId="77777777" w:rsidR="008F20CF" w:rsidRPr="00465230" w:rsidRDefault="00465230">
      <w:pPr>
        <w:pBdr>
          <w:top w:val="nil"/>
          <w:left w:val="nil"/>
          <w:bottom w:val="nil"/>
          <w:right w:val="nil"/>
          <w:between w:val="nil"/>
        </w:pBdr>
        <w:jc w:val="center"/>
        <w:rPr>
          <w:color w:val="000000"/>
          <w:lang w:val="pt-PT"/>
        </w:rPr>
      </w:pPr>
      <w:r w:rsidRPr="00465230">
        <w:rPr>
          <w:rFonts w:ascii="Montserrat" w:eastAsia="Montserrat" w:hAnsi="Montserrat" w:cs="Montserrat"/>
          <w:color w:val="222222"/>
          <w:sz w:val="16"/>
          <w:szCs w:val="16"/>
          <w:highlight w:val="white"/>
          <w:lang w:val="pt-PT"/>
        </w:rPr>
        <w:t xml:space="preserve">        </w:t>
      </w:r>
    </w:p>
    <w:p w14:paraId="65D10E62" w14:textId="77777777" w:rsidR="008F20CF" w:rsidRDefault="00465230">
      <w:pPr>
        <w:pBdr>
          <w:top w:val="nil"/>
          <w:left w:val="nil"/>
          <w:bottom w:val="nil"/>
          <w:right w:val="nil"/>
          <w:between w:val="nil"/>
        </w:pBdr>
        <w:tabs>
          <w:tab w:val="center" w:pos="4252"/>
          <w:tab w:val="right" w:pos="8504"/>
        </w:tabs>
        <w:rPr>
          <w:rFonts w:ascii="Montserrat" w:eastAsia="Montserrat" w:hAnsi="Montserrat" w:cs="Montserrat"/>
          <w:b/>
          <w:color w:val="000000"/>
          <w:sz w:val="16"/>
          <w:szCs w:val="16"/>
          <w:u w:val="single"/>
        </w:rPr>
      </w:pPr>
      <w:r>
        <w:rPr>
          <w:rFonts w:ascii="Montserrat" w:eastAsia="Montserrat" w:hAnsi="Montserrat" w:cs="Montserrat"/>
          <w:b/>
          <w:color w:val="000000"/>
          <w:sz w:val="16"/>
          <w:szCs w:val="16"/>
          <w:u w:val="single"/>
        </w:rPr>
        <w:t>Para más información:</w:t>
      </w:r>
    </w:p>
    <w:p w14:paraId="2021C0B6" w14:textId="77777777" w:rsidR="008F20CF" w:rsidRDefault="00465230">
      <w:pPr>
        <w:pBdr>
          <w:top w:val="nil"/>
          <w:left w:val="nil"/>
          <w:bottom w:val="nil"/>
          <w:right w:val="nil"/>
          <w:between w:val="nil"/>
        </w:pBdr>
        <w:tabs>
          <w:tab w:val="center" w:pos="4252"/>
          <w:tab w:val="right" w:pos="8504"/>
        </w:tabs>
        <w:rPr>
          <w:rFonts w:ascii="Montserrat Medium" w:eastAsia="Montserrat Medium" w:hAnsi="Montserrat Medium" w:cs="Montserrat Medium"/>
          <w:b/>
          <w:color w:val="000000"/>
          <w:sz w:val="16"/>
          <w:szCs w:val="16"/>
        </w:rPr>
      </w:pPr>
      <w:r>
        <w:rPr>
          <w:noProof/>
        </w:rPr>
        <w:lastRenderedPageBreak/>
        <mc:AlternateContent>
          <mc:Choice Requires="wpg">
            <w:drawing>
              <wp:anchor distT="0" distB="0" distL="114300" distR="114300" simplePos="0" relativeHeight="251660288" behindDoc="0" locked="0" layoutInCell="1" hidden="0" allowOverlap="1" wp14:anchorId="0C4F33B3" wp14:editId="557F0C01">
                <wp:simplePos x="0" y="0"/>
                <wp:positionH relativeFrom="column">
                  <wp:posOffset>2603500</wp:posOffset>
                </wp:positionH>
                <wp:positionV relativeFrom="paragraph">
                  <wp:posOffset>0</wp:posOffset>
                </wp:positionV>
                <wp:extent cx="2875720" cy="841375"/>
                <wp:effectExtent l="0" t="0" r="0" b="0"/>
                <wp:wrapNone/>
                <wp:docPr id="1959013056" name="Rectángulo 1959013056"/>
                <wp:cNvGraphicFramePr/>
                <a:graphic xmlns:a="http://schemas.openxmlformats.org/drawingml/2006/main">
                  <a:graphicData uri="http://schemas.microsoft.com/office/word/2010/wordprocessingShape">
                    <wps:wsp>
                      <wps:cNvSpPr/>
                      <wps:spPr>
                        <a:xfrm>
                          <a:off x="3960528" y="3411700"/>
                          <a:ext cx="2770945" cy="736600"/>
                        </a:xfrm>
                        <a:prstGeom prst="rect">
                          <a:avLst/>
                        </a:prstGeom>
                        <a:noFill/>
                        <a:ln>
                          <a:noFill/>
                        </a:ln>
                      </wps:spPr>
                      <wps:txbx>
                        <w:txbxContent>
                          <w:p w14:paraId="6BCF0751" w14:textId="77777777" w:rsidR="008F20CF" w:rsidRDefault="00465230">
                            <w:pPr>
                              <w:spacing w:after="120"/>
                              <w:jc w:val="right"/>
                              <w:textDirection w:val="btLr"/>
                            </w:pPr>
                            <w:r>
                              <w:rPr>
                                <w:rFonts w:ascii="Montserrat Medium" w:eastAsia="Montserrat Medium" w:hAnsi="Montserrat Medium" w:cs="Montserrat Medium"/>
                                <w:b/>
                                <w:color w:val="000000"/>
                                <w:sz w:val="16"/>
                              </w:rPr>
                              <w:t>Comunicación Dia España</w:t>
                            </w:r>
                          </w:p>
                          <w:p w14:paraId="0058B261" w14:textId="77777777" w:rsidR="008F20CF" w:rsidRDefault="00465230">
                            <w:pPr>
                              <w:jc w:val="right"/>
                              <w:textDirection w:val="btLr"/>
                            </w:pPr>
                            <w:r>
                              <w:rPr>
                                <w:rFonts w:ascii="Montserrat Light" w:eastAsia="Montserrat Light" w:hAnsi="Montserrat Light" w:cs="Montserrat Light"/>
                                <w:color w:val="0000FF"/>
                                <w:sz w:val="16"/>
                                <w:u w:val="single"/>
                              </w:rPr>
                              <w:t>comunicacion@diagroup.com</w:t>
                            </w:r>
                          </w:p>
                          <w:p w14:paraId="65BFE1C4" w14:textId="77777777" w:rsidR="008F20CF" w:rsidRDefault="008F20CF">
                            <w:pPr>
                              <w:jc w:val="right"/>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2603500</wp:posOffset>
                </wp:positionH>
                <wp:positionV relativeFrom="paragraph">
                  <wp:posOffset>0</wp:posOffset>
                </wp:positionV>
                <wp:extent cx="2875720" cy="841375"/>
                <wp:effectExtent b="0" l="0" r="0" t="0"/>
                <wp:wrapNone/>
                <wp:docPr id="1959013056" name="image7.png"/>
                <a:graphic>
                  <a:graphicData uri="http://schemas.openxmlformats.org/drawingml/2006/picture">
                    <pic:pic>
                      <pic:nvPicPr>
                        <pic:cNvPr id="0" name="image7.png"/>
                        <pic:cNvPicPr preferRelativeResize="0"/>
                      </pic:nvPicPr>
                      <pic:blipFill>
                        <a:blip r:embed="rId12"/>
                        <a:srcRect/>
                        <a:stretch>
                          <a:fillRect/>
                        </a:stretch>
                      </pic:blipFill>
                      <pic:spPr>
                        <a:xfrm>
                          <a:off x="0" y="0"/>
                          <a:ext cx="2875720" cy="841375"/>
                        </a:xfrm>
                        <a:prstGeom prst="rect"/>
                        <a:ln/>
                      </pic:spPr>
                    </pic:pic>
                  </a:graphicData>
                </a:graphic>
              </wp:anchor>
            </w:drawing>
          </mc:Fallback>
        </mc:AlternateContent>
      </w:r>
    </w:p>
    <w:p w14:paraId="49EACA4D" w14:textId="77777777" w:rsidR="008F20CF" w:rsidRDefault="00465230">
      <w:pPr>
        <w:pBdr>
          <w:top w:val="nil"/>
          <w:left w:val="nil"/>
          <w:bottom w:val="nil"/>
          <w:right w:val="nil"/>
          <w:between w:val="nil"/>
        </w:pBdr>
        <w:tabs>
          <w:tab w:val="center" w:pos="4252"/>
          <w:tab w:val="right" w:pos="8504"/>
        </w:tabs>
        <w:spacing w:after="120"/>
        <w:rPr>
          <w:rFonts w:ascii="Montserrat Medium" w:eastAsia="Montserrat Medium" w:hAnsi="Montserrat Medium" w:cs="Montserrat Medium"/>
          <w:b/>
          <w:color w:val="000000"/>
          <w:sz w:val="16"/>
          <w:szCs w:val="16"/>
        </w:rPr>
      </w:pPr>
      <w:r>
        <w:rPr>
          <w:rFonts w:ascii="Montserrat Medium" w:eastAsia="Montserrat Medium" w:hAnsi="Montserrat Medium" w:cs="Montserrat Medium"/>
          <w:b/>
          <w:color w:val="000000"/>
          <w:sz w:val="16"/>
          <w:szCs w:val="16"/>
        </w:rPr>
        <w:t>Dia España</w:t>
      </w:r>
    </w:p>
    <w:p w14:paraId="4F5FD10D" w14:textId="77777777" w:rsidR="008F20CF" w:rsidRDefault="00465230">
      <w:pPr>
        <w:rPr>
          <w:rFonts w:ascii="Montserrat Light" w:eastAsia="Montserrat Light" w:hAnsi="Montserrat Light" w:cs="Montserrat Light"/>
          <w:sz w:val="16"/>
          <w:szCs w:val="16"/>
        </w:rPr>
      </w:pPr>
      <w:r>
        <w:rPr>
          <w:rFonts w:ascii="Montserrat Light" w:eastAsia="Montserrat Light" w:hAnsi="Montserrat Light" w:cs="Montserrat Light"/>
          <w:sz w:val="16"/>
          <w:szCs w:val="16"/>
        </w:rPr>
        <w:t>Raquel González</w:t>
      </w:r>
    </w:p>
    <w:p w14:paraId="29E3BAD6" w14:textId="77777777" w:rsidR="008F20CF" w:rsidRDefault="00465230">
      <w:pPr>
        <w:rPr>
          <w:rFonts w:ascii="Montserrat Light" w:eastAsia="Montserrat Light" w:hAnsi="Montserrat Light" w:cs="Montserrat Light"/>
          <w:sz w:val="16"/>
          <w:szCs w:val="16"/>
        </w:rPr>
      </w:pPr>
      <w:hyperlink r:id="rId13">
        <w:r>
          <w:rPr>
            <w:rFonts w:ascii="Montserrat Light" w:eastAsia="Montserrat Light" w:hAnsi="Montserrat Light" w:cs="Montserrat Light"/>
            <w:color w:val="0000FF"/>
            <w:sz w:val="16"/>
            <w:szCs w:val="16"/>
            <w:u w:val="single"/>
          </w:rPr>
          <w:t>raquel.gonzalez.rodriguez@diagroup.com</w:t>
        </w:r>
      </w:hyperlink>
    </w:p>
    <w:p w14:paraId="208378CA" w14:textId="77777777" w:rsidR="008F20CF" w:rsidRDefault="00465230">
      <w:pPr>
        <w:pBdr>
          <w:top w:val="nil"/>
          <w:left w:val="nil"/>
          <w:bottom w:val="nil"/>
          <w:right w:val="nil"/>
          <w:between w:val="nil"/>
        </w:pBdr>
        <w:tabs>
          <w:tab w:val="center" w:pos="4252"/>
          <w:tab w:val="right" w:pos="8504"/>
        </w:tabs>
        <w:rPr>
          <w:rFonts w:ascii="Montserrat" w:eastAsia="Montserrat" w:hAnsi="Montserrat" w:cs="Montserrat"/>
          <w:sz w:val="16"/>
          <w:szCs w:val="16"/>
        </w:rPr>
      </w:pPr>
      <w:r>
        <w:rPr>
          <w:rFonts w:ascii="Montserrat Light" w:eastAsia="Montserrat Light" w:hAnsi="Montserrat Light" w:cs="Montserrat Light"/>
          <w:color w:val="000000"/>
          <w:sz w:val="16"/>
          <w:szCs w:val="16"/>
        </w:rPr>
        <w:t>+34 655712890</w:t>
      </w:r>
    </w:p>
    <w:sectPr w:rsidR="008F20CF">
      <w:headerReference w:type="default" r:id="rId14"/>
      <w:footerReference w:type="default" r:id="rId15"/>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9A26C0" w14:textId="77777777" w:rsidR="00465230" w:rsidRDefault="00465230">
      <w:r>
        <w:separator/>
      </w:r>
    </w:p>
  </w:endnote>
  <w:endnote w:type="continuationSeparator" w:id="0">
    <w:p w14:paraId="4FEE2699" w14:textId="77777777" w:rsidR="00465230" w:rsidRDefault="004652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C360735-B1F0-48AF-B57F-6CCC336E4961}"/>
  </w:font>
  <w:font w:name="Georgia">
    <w:panose1 w:val="02040502050405020303"/>
    <w:charset w:val="00"/>
    <w:family w:val="auto"/>
    <w:pitch w:val="default"/>
    <w:embedRegular r:id="rId2" w:fontKey="{38C6AAE7-1A44-437B-A025-4B56C1449B30}"/>
    <w:embedItalic r:id="rId3" w:fontKey="{CCD6F9E4-6387-4C5E-AC3F-4B19F8B6C6DF}"/>
  </w:font>
  <w:font w:name="Montserrat">
    <w:panose1 w:val="00000000000000000000"/>
    <w:charset w:val="00"/>
    <w:family w:val="auto"/>
    <w:pitch w:val="variable"/>
    <w:sig w:usb0="A00002FF" w:usb1="4000247B" w:usb2="00000000" w:usb3="00000000" w:csb0="00000197" w:csb1="00000000"/>
    <w:embedRegular r:id="rId4" w:fontKey="{8B126E07-EACA-4A83-A335-1B5E4B3EE1BE}"/>
    <w:embedBold r:id="rId5" w:fontKey="{1591B0B6-9EAA-422E-BE26-C09B65A09FEC}"/>
  </w:font>
  <w:font w:name="Montserrat Medium">
    <w:panose1 w:val="00000000000000000000"/>
    <w:charset w:val="00"/>
    <w:family w:val="auto"/>
    <w:pitch w:val="variable"/>
    <w:sig w:usb0="A00002FF" w:usb1="4000247B" w:usb2="00000000" w:usb3="00000000" w:csb0="00000197" w:csb1="00000000"/>
    <w:embedRegular r:id="rId6" w:fontKey="{3C392C46-5877-47F3-818F-808D61C412B9}"/>
    <w:embedBold r:id="rId7" w:fontKey="{18100D39-20DF-403F-AE40-2ABDBA05692F}"/>
  </w:font>
  <w:font w:name="Montserrat Light">
    <w:panose1 w:val="00000000000000000000"/>
    <w:charset w:val="00"/>
    <w:family w:val="auto"/>
    <w:pitch w:val="variable"/>
    <w:sig w:usb0="A00002FF" w:usb1="4000247B" w:usb2="00000000" w:usb3="00000000" w:csb0="00000197" w:csb1="00000000"/>
    <w:embedRegular r:id="rId8" w:fontKey="{EA366E36-7903-48A5-BE19-3A540070DE75}"/>
  </w:font>
  <w:font w:name="Calibri Light">
    <w:panose1 w:val="020F0302020204030204"/>
    <w:charset w:val="00"/>
    <w:family w:val="swiss"/>
    <w:pitch w:val="variable"/>
    <w:sig w:usb0="E4002EFF" w:usb1="C200247B" w:usb2="00000009" w:usb3="00000000" w:csb0="000001FF" w:csb1="00000000"/>
    <w:embedRegular r:id="rId9" w:fontKey="{C4B09129-C96F-49CA-BD0C-E1D1CE94C1A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37ACD" w14:textId="77777777" w:rsidR="008F20CF" w:rsidRDefault="00465230">
    <w:pPr>
      <w:pBdr>
        <w:top w:val="nil"/>
        <w:left w:val="nil"/>
        <w:bottom w:val="nil"/>
        <w:right w:val="nil"/>
        <w:between w:val="nil"/>
      </w:pBdr>
      <w:tabs>
        <w:tab w:val="center" w:pos="4252"/>
        <w:tab w:val="right" w:pos="8504"/>
      </w:tabs>
      <w:rPr>
        <w:rFonts w:ascii="Calibri" w:eastAsia="Calibri" w:hAnsi="Calibri" w:cs="Calibri"/>
        <w:color w:val="000000"/>
      </w:rPr>
    </w:pPr>
    <w:r>
      <w:rPr>
        <w:noProof/>
      </w:rPr>
      <w:drawing>
        <wp:anchor distT="0" distB="0" distL="114300" distR="114300" simplePos="0" relativeHeight="251660288" behindDoc="0" locked="0" layoutInCell="1" hidden="0" allowOverlap="1" wp14:anchorId="727B5C16" wp14:editId="0188B7F9">
          <wp:simplePos x="0" y="0"/>
          <wp:positionH relativeFrom="column">
            <wp:posOffset>2221865</wp:posOffset>
          </wp:positionH>
          <wp:positionV relativeFrom="paragraph">
            <wp:posOffset>151130</wp:posOffset>
          </wp:positionV>
          <wp:extent cx="264160" cy="264160"/>
          <wp:effectExtent l="0" t="0" r="0" b="0"/>
          <wp:wrapSquare wrapText="bothSides" distT="0" distB="0" distL="114300" distR="114300"/>
          <wp:docPr id="195901306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264160" cy="264160"/>
                  </a:xfrm>
                  <a:prstGeom prst="rect">
                    <a:avLst/>
                  </a:prstGeom>
                  <a:ln/>
                </pic:spPr>
              </pic:pic>
            </a:graphicData>
          </a:graphic>
        </wp:anchor>
      </w:drawing>
    </w:r>
    <w:r>
      <w:rPr>
        <w:noProof/>
      </w:rPr>
      <mc:AlternateContent>
        <mc:Choice Requires="wpg">
          <w:drawing>
            <wp:anchor distT="0" distB="0" distL="114300" distR="114300" simplePos="0" relativeHeight="251661312" behindDoc="0" locked="0" layoutInCell="1" hidden="0" allowOverlap="1" wp14:anchorId="75068839" wp14:editId="16A4D877">
              <wp:simplePos x="0" y="0"/>
              <wp:positionH relativeFrom="column">
                <wp:posOffset>2311400</wp:posOffset>
              </wp:positionH>
              <wp:positionV relativeFrom="paragraph">
                <wp:posOffset>38100</wp:posOffset>
              </wp:positionV>
              <wp:extent cx="1146175" cy="318135"/>
              <wp:effectExtent l="0" t="0" r="0" b="0"/>
              <wp:wrapNone/>
              <wp:docPr id="1959013058" name="Rectángulo 1959013058"/>
              <wp:cNvGraphicFramePr/>
              <a:graphic xmlns:a="http://schemas.openxmlformats.org/drawingml/2006/main">
                <a:graphicData uri="http://schemas.microsoft.com/office/word/2010/wordprocessingShape">
                  <wps:wsp>
                    <wps:cNvSpPr/>
                    <wps:spPr>
                      <a:xfrm>
                        <a:off x="4825300" y="3673320"/>
                        <a:ext cx="1041400" cy="213360"/>
                      </a:xfrm>
                      <a:prstGeom prst="rect">
                        <a:avLst/>
                      </a:prstGeom>
                      <a:noFill/>
                      <a:ln>
                        <a:noFill/>
                      </a:ln>
                    </wps:spPr>
                    <wps:txbx>
                      <w:txbxContent>
                        <w:p w14:paraId="247BEEF7" w14:textId="77777777" w:rsidR="008F20CF" w:rsidRDefault="00465230">
                          <w:pPr>
                            <w:textDirection w:val="btLr"/>
                          </w:pPr>
                          <w:r>
                            <w:rPr>
                              <w:rFonts w:ascii="Montserrat" w:eastAsia="Montserrat" w:hAnsi="Montserrat" w:cs="Montserrat"/>
                              <w:color w:val="FFFFFF"/>
                              <w:sz w:val="16"/>
                            </w:rPr>
                            <w:t>Dia España</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2311400</wp:posOffset>
              </wp:positionH>
              <wp:positionV relativeFrom="paragraph">
                <wp:posOffset>38100</wp:posOffset>
              </wp:positionV>
              <wp:extent cx="1146175" cy="318135"/>
              <wp:effectExtent b="0" l="0" r="0" t="0"/>
              <wp:wrapNone/>
              <wp:docPr id="1959013058" name="image9.png"/>
              <a:graphic>
                <a:graphicData uri="http://schemas.openxmlformats.org/drawingml/2006/picture">
                  <pic:pic>
                    <pic:nvPicPr>
                      <pic:cNvPr id="0" name="image9.png"/>
                      <pic:cNvPicPr preferRelativeResize="0"/>
                    </pic:nvPicPr>
                    <pic:blipFill>
                      <a:blip r:embed="rId2"/>
                      <a:srcRect/>
                      <a:stretch>
                        <a:fillRect/>
                      </a:stretch>
                    </pic:blipFill>
                    <pic:spPr>
                      <a:xfrm>
                        <a:off x="0" y="0"/>
                        <a:ext cx="1146175" cy="318135"/>
                      </a:xfrm>
                      <a:prstGeom prst="rect"/>
                      <a:ln/>
                    </pic:spPr>
                  </pic:pic>
                </a:graphicData>
              </a:graphic>
            </wp:anchor>
          </w:drawing>
        </mc:Fallback>
      </mc:AlternateContent>
    </w:r>
    <w:r>
      <w:rPr>
        <w:noProof/>
      </w:rPr>
      <w:drawing>
        <wp:anchor distT="0" distB="0" distL="114300" distR="114300" simplePos="0" relativeHeight="251662336" behindDoc="0" locked="0" layoutInCell="1" hidden="0" allowOverlap="1" wp14:anchorId="4D10FF82" wp14:editId="2026F37F">
          <wp:simplePos x="0" y="0"/>
          <wp:positionH relativeFrom="column">
            <wp:posOffset>-558789</wp:posOffset>
          </wp:positionH>
          <wp:positionV relativeFrom="paragraph">
            <wp:posOffset>152188</wp:posOffset>
          </wp:positionV>
          <wp:extent cx="263525" cy="263525"/>
          <wp:effectExtent l="0" t="0" r="0" b="0"/>
          <wp:wrapSquare wrapText="bothSides" distT="0" distB="0" distL="114300" distR="114300"/>
          <wp:docPr id="195901306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a:stretch>
                    <a:fillRect/>
                  </a:stretch>
                </pic:blipFill>
                <pic:spPr>
                  <a:xfrm>
                    <a:off x="0" y="0"/>
                    <a:ext cx="263525" cy="263525"/>
                  </a:xfrm>
                  <a:prstGeom prst="rect">
                    <a:avLst/>
                  </a:prstGeom>
                  <a:ln/>
                </pic:spPr>
              </pic:pic>
            </a:graphicData>
          </a:graphic>
        </wp:anchor>
      </w:drawing>
    </w:r>
    <w:r>
      <w:rPr>
        <w:noProof/>
      </w:rPr>
      <mc:AlternateContent>
        <mc:Choice Requires="wpg">
          <w:drawing>
            <wp:anchor distT="0" distB="0" distL="114300" distR="114300" simplePos="0" relativeHeight="251663360" behindDoc="0" locked="0" layoutInCell="1" hidden="0" allowOverlap="1" wp14:anchorId="11581DBD" wp14:editId="7C79A3E3">
              <wp:simplePos x="0" y="0"/>
              <wp:positionH relativeFrom="column">
                <wp:posOffset>4711700</wp:posOffset>
              </wp:positionH>
              <wp:positionV relativeFrom="paragraph">
                <wp:posOffset>38100</wp:posOffset>
              </wp:positionV>
              <wp:extent cx="1289685" cy="318135"/>
              <wp:effectExtent l="0" t="0" r="0" b="0"/>
              <wp:wrapNone/>
              <wp:docPr id="1959013057" name="Rectángulo 1959013057"/>
              <wp:cNvGraphicFramePr/>
              <a:graphic xmlns:a="http://schemas.openxmlformats.org/drawingml/2006/main">
                <a:graphicData uri="http://schemas.microsoft.com/office/word/2010/wordprocessingShape">
                  <wps:wsp>
                    <wps:cNvSpPr/>
                    <wps:spPr>
                      <a:xfrm>
                        <a:off x="4753545" y="3673320"/>
                        <a:ext cx="1184910" cy="213360"/>
                      </a:xfrm>
                      <a:prstGeom prst="rect">
                        <a:avLst/>
                      </a:prstGeom>
                      <a:noFill/>
                      <a:ln>
                        <a:noFill/>
                      </a:ln>
                    </wps:spPr>
                    <wps:txbx>
                      <w:txbxContent>
                        <w:p w14:paraId="13B3D788" w14:textId="77777777" w:rsidR="008F20CF" w:rsidRDefault="00465230">
                          <w:pPr>
                            <w:textDirection w:val="btLr"/>
                          </w:pPr>
                          <w:r>
                            <w:rPr>
                              <w:rFonts w:ascii="Montserrat" w:eastAsia="Montserrat" w:hAnsi="Montserrat" w:cs="Montserrat"/>
                              <w:b/>
                              <w:color w:val="FFFFFF"/>
                              <w:sz w:val="16"/>
                              <w:u w:val="single"/>
                            </w:rPr>
                            <w:t>www.dia.es</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4711700</wp:posOffset>
              </wp:positionH>
              <wp:positionV relativeFrom="paragraph">
                <wp:posOffset>38100</wp:posOffset>
              </wp:positionV>
              <wp:extent cx="1289685" cy="318135"/>
              <wp:effectExtent b="0" l="0" r="0" t="0"/>
              <wp:wrapNone/>
              <wp:docPr id="1959013057" name="image8.png"/>
              <a:graphic>
                <a:graphicData uri="http://schemas.openxmlformats.org/drawingml/2006/picture">
                  <pic:pic>
                    <pic:nvPicPr>
                      <pic:cNvPr id="0" name="image8.png"/>
                      <pic:cNvPicPr preferRelativeResize="0"/>
                    </pic:nvPicPr>
                    <pic:blipFill>
                      <a:blip r:embed="rId4"/>
                      <a:srcRect/>
                      <a:stretch>
                        <a:fillRect/>
                      </a:stretch>
                    </pic:blipFill>
                    <pic:spPr>
                      <a:xfrm>
                        <a:off x="0" y="0"/>
                        <a:ext cx="1289685" cy="318135"/>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4D1E59" w14:textId="77777777" w:rsidR="00465230" w:rsidRDefault="00465230">
      <w:r>
        <w:separator/>
      </w:r>
    </w:p>
  </w:footnote>
  <w:footnote w:type="continuationSeparator" w:id="0">
    <w:p w14:paraId="0F8C68A3" w14:textId="77777777" w:rsidR="00465230" w:rsidRDefault="004652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653A0" w14:textId="77777777" w:rsidR="008F20CF" w:rsidRDefault="00465230">
    <w:pPr>
      <w:pBdr>
        <w:top w:val="nil"/>
        <w:left w:val="nil"/>
        <w:bottom w:val="nil"/>
        <w:right w:val="nil"/>
        <w:between w:val="nil"/>
      </w:pBdr>
      <w:tabs>
        <w:tab w:val="center" w:pos="4252"/>
        <w:tab w:val="right" w:pos="8504"/>
      </w:tabs>
      <w:rPr>
        <w:rFonts w:ascii="Calibri" w:eastAsia="Calibri" w:hAnsi="Calibri" w:cs="Calibri"/>
        <w:color w:val="000000"/>
      </w:rPr>
    </w:pPr>
    <w:r>
      <w:rPr>
        <w:noProof/>
      </w:rPr>
      <w:drawing>
        <wp:anchor distT="0" distB="0" distL="0" distR="0" simplePos="0" relativeHeight="251658240" behindDoc="1" locked="0" layoutInCell="1" hidden="0" allowOverlap="1" wp14:anchorId="443E6200" wp14:editId="28427BB5">
          <wp:simplePos x="0" y="0"/>
          <wp:positionH relativeFrom="column">
            <wp:posOffset>4628205</wp:posOffset>
          </wp:positionH>
          <wp:positionV relativeFrom="paragraph">
            <wp:posOffset>-19043</wp:posOffset>
          </wp:positionV>
          <wp:extent cx="766763" cy="295751"/>
          <wp:effectExtent l="0" t="0" r="0" b="0"/>
          <wp:wrapNone/>
          <wp:docPr id="1959013060" name="image5.png" descr="https://glovoblog.files.wordpress.com/2015/10/glovo-logotipo-verde.png?w=300&amp;h=113"/>
          <wp:cNvGraphicFramePr/>
          <a:graphic xmlns:a="http://schemas.openxmlformats.org/drawingml/2006/main">
            <a:graphicData uri="http://schemas.openxmlformats.org/drawingml/2006/picture">
              <pic:pic xmlns:pic="http://schemas.openxmlformats.org/drawingml/2006/picture">
                <pic:nvPicPr>
                  <pic:cNvPr id="0" name="image5.png" descr="https://glovoblog.files.wordpress.com/2015/10/glovo-logotipo-verde.png?w=300&amp;h=113"/>
                  <pic:cNvPicPr preferRelativeResize="0"/>
                </pic:nvPicPr>
                <pic:blipFill>
                  <a:blip r:embed="rId1"/>
                  <a:srcRect/>
                  <a:stretch>
                    <a:fillRect/>
                  </a:stretch>
                </pic:blipFill>
                <pic:spPr>
                  <a:xfrm>
                    <a:off x="0" y="0"/>
                    <a:ext cx="766763" cy="295751"/>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1990A333" wp14:editId="5CD1AA33">
          <wp:simplePos x="0" y="0"/>
          <wp:positionH relativeFrom="column">
            <wp:posOffset>-1074413</wp:posOffset>
          </wp:positionH>
          <wp:positionV relativeFrom="paragraph">
            <wp:posOffset>-445759</wp:posOffset>
          </wp:positionV>
          <wp:extent cx="7699375" cy="1119505"/>
          <wp:effectExtent l="0" t="0" r="0" b="0"/>
          <wp:wrapSquare wrapText="bothSides" distT="0" distB="0" distL="114300" distR="114300"/>
          <wp:docPr id="195901305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7699375" cy="1119505"/>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20CF"/>
    <w:rsid w:val="001A00AF"/>
    <w:rsid w:val="00465230"/>
    <w:rsid w:val="008F20C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085DA3"/>
  <w15:docId w15:val="{15D1252C-7246-4AB3-A196-D15BF1D9E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0B4F"/>
    <w:rPr>
      <w:lang w:eastAsia="es-ES_tradnl"/>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D403EB"/>
    <w:pPr>
      <w:tabs>
        <w:tab w:val="center" w:pos="4252"/>
        <w:tab w:val="right" w:pos="8504"/>
      </w:tabs>
    </w:pPr>
    <w:rPr>
      <w:rFonts w:asciiTheme="minorHAnsi" w:eastAsiaTheme="minorHAnsi" w:hAnsiTheme="minorHAnsi" w:cstheme="minorBidi"/>
      <w:lang w:eastAsia="en-US"/>
    </w:rPr>
  </w:style>
  <w:style w:type="character" w:customStyle="1" w:styleId="EncabezadoCar">
    <w:name w:val="Encabezado Car"/>
    <w:basedOn w:val="Fuentedeprrafopredeter"/>
    <w:link w:val="Encabezado"/>
    <w:uiPriority w:val="99"/>
    <w:rsid w:val="00D403EB"/>
  </w:style>
  <w:style w:type="paragraph" w:styleId="Piedepgina">
    <w:name w:val="footer"/>
    <w:basedOn w:val="Normal"/>
    <w:link w:val="PiedepginaCar"/>
    <w:uiPriority w:val="99"/>
    <w:unhideWhenUsed/>
    <w:rsid w:val="00D403EB"/>
    <w:pPr>
      <w:tabs>
        <w:tab w:val="center" w:pos="4252"/>
        <w:tab w:val="right" w:pos="8504"/>
      </w:tabs>
    </w:pPr>
    <w:rPr>
      <w:rFonts w:asciiTheme="minorHAnsi" w:eastAsiaTheme="minorHAnsi" w:hAnsiTheme="minorHAnsi" w:cstheme="minorBidi"/>
      <w:lang w:eastAsia="en-US"/>
    </w:rPr>
  </w:style>
  <w:style w:type="character" w:customStyle="1" w:styleId="PiedepginaCar">
    <w:name w:val="Pie de página Car"/>
    <w:basedOn w:val="Fuentedeprrafopredeter"/>
    <w:link w:val="Piedepgina"/>
    <w:uiPriority w:val="99"/>
    <w:rsid w:val="00D403EB"/>
  </w:style>
  <w:style w:type="paragraph" w:styleId="NormalWeb">
    <w:name w:val="Normal (Web)"/>
    <w:basedOn w:val="Normal"/>
    <w:uiPriority w:val="99"/>
    <w:unhideWhenUsed/>
    <w:rsid w:val="002A17EA"/>
    <w:pPr>
      <w:spacing w:before="100" w:beforeAutospacing="1" w:after="100" w:afterAutospacing="1"/>
    </w:pPr>
  </w:style>
  <w:style w:type="character" w:styleId="Hipervnculo">
    <w:name w:val="Hyperlink"/>
    <w:basedOn w:val="Fuentedeprrafopredeter"/>
    <w:uiPriority w:val="99"/>
    <w:unhideWhenUsed/>
    <w:rsid w:val="002A17EA"/>
    <w:rPr>
      <w:color w:val="0000FF"/>
      <w:u w:val="single"/>
    </w:rPr>
  </w:style>
  <w:style w:type="character" w:styleId="Mencinsinresolver">
    <w:name w:val="Unresolved Mention"/>
    <w:basedOn w:val="Fuentedeprrafopredeter"/>
    <w:uiPriority w:val="99"/>
    <w:semiHidden/>
    <w:unhideWhenUsed/>
    <w:rsid w:val="00290B4E"/>
    <w:rPr>
      <w:color w:val="605E5C"/>
      <w:shd w:val="clear" w:color="auto" w:fill="E1DFDD"/>
    </w:rPr>
  </w:style>
  <w:style w:type="character" w:customStyle="1" w:styleId="apple-tab-span">
    <w:name w:val="apple-tab-span"/>
    <w:basedOn w:val="Fuentedeprrafopredeter"/>
    <w:rsid w:val="005D3A0F"/>
  </w:style>
  <w:style w:type="character" w:styleId="Hipervnculovisitado">
    <w:name w:val="FollowedHyperlink"/>
    <w:basedOn w:val="Fuentedeprrafopredeter"/>
    <w:uiPriority w:val="99"/>
    <w:semiHidden/>
    <w:unhideWhenUsed/>
    <w:rsid w:val="005D3A0F"/>
    <w:rPr>
      <w:color w:val="954F72" w:themeColor="followedHyperlink"/>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Refdecomentario">
    <w:name w:val="annotation reference"/>
    <w:basedOn w:val="Fuentedeprrafopredeter"/>
    <w:uiPriority w:val="99"/>
    <w:semiHidden/>
    <w:unhideWhenUsed/>
    <w:rsid w:val="00FC0320"/>
    <w:rPr>
      <w:sz w:val="16"/>
      <w:szCs w:val="16"/>
    </w:rPr>
  </w:style>
  <w:style w:type="paragraph" w:styleId="Textocomentario">
    <w:name w:val="annotation text"/>
    <w:basedOn w:val="Normal"/>
    <w:link w:val="TextocomentarioCar"/>
    <w:uiPriority w:val="99"/>
    <w:unhideWhenUsed/>
    <w:rsid w:val="00FC0320"/>
    <w:rPr>
      <w:sz w:val="20"/>
      <w:szCs w:val="20"/>
    </w:rPr>
  </w:style>
  <w:style w:type="character" w:customStyle="1" w:styleId="TextocomentarioCar">
    <w:name w:val="Texto comentario Car"/>
    <w:basedOn w:val="Fuentedeprrafopredeter"/>
    <w:link w:val="Textocomentario"/>
    <w:uiPriority w:val="99"/>
    <w:rsid w:val="00FC0320"/>
    <w:rPr>
      <w:sz w:val="20"/>
      <w:szCs w:val="20"/>
      <w:lang w:eastAsia="es-ES_tradnl"/>
    </w:rPr>
  </w:style>
  <w:style w:type="paragraph" w:styleId="Asuntodelcomentario">
    <w:name w:val="annotation subject"/>
    <w:basedOn w:val="Textocomentario"/>
    <w:next w:val="Textocomentario"/>
    <w:link w:val="AsuntodelcomentarioCar"/>
    <w:uiPriority w:val="99"/>
    <w:semiHidden/>
    <w:unhideWhenUsed/>
    <w:rsid w:val="00FC0320"/>
    <w:rPr>
      <w:b/>
      <w:bCs/>
    </w:rPr>
  </w:style>
  <w:style w:type="character" w:customStyle="1" w:styleId="AsuntodelcomentarioCar">
    <w:name w:val="Asunto del comentario Car"/>
    <w:basedOn w:val="TextocomentarioCar"/>
    <w:link w:val="Asuntodelcomentario"/>
    <w:uiPriority w:val="99"/>
    <w:semiHidden/>
    <w:rsid w:val="00FC0320"/>
    <w:rPr>
      <w:b/>
      <w:bCs/>
      <w:sz w:val="20"/>
      <w:szCs w:val="20"/>
      <w:lang w:eastAsia="es-ES_tradnl"/>
    </w:rPr>
  </w:style>
  <w:style w:type="character" w:styleId="Textoennegrita">
    <w:name w:val="Strong"/>
    <w:basedOn w:val="Fuentedeprrafopredeter"/>
    <w:uiPriority w:val="22"/>
    <w:qFormat/>
    <w:rsid w:val="00A11CB0"/>
    <w:rPr>
      <w:b/>
      <w:bCs/>
    </w:rPr>
  </w:style>
  <w:style w:type="table" w:customStyle="1" w:styleId="TableNormal10">
    <w:name w:val="Table Normal1"/>
    <w:rsid w:val="00876256"/>
    <w:tblPr>
      <w:tblCellMar>
        <w:top w:w="0" w:type="dxa"/>
        <w:left w:w="0" w:type="dxa"/>
        <w:bottom w:w="0" w:type="dxa"/>
        <w:right w:w="0" w:type="dxa"/>
      </w:tblCellMar>
    </w:tblPr>
  </w:style>
  <w:style w:type="paragraph" w:styleId="Revisin">
    <w:name w:val="Revision"/>
    <w:hidden/>
    <w:uiPriority w:val="99"/>
    <w:semiHidden/>
    <w:rsid w:val="0008793B"/>
    <w:rPr>
      <w:lang w:eastAsia="es-ES_tradnl"/>
    </w:rPr>
  </w:style>
  <w:style w:type="paragraph" w:styleId="Textonotapie">
    <w:name w:val="footnote text"/>
    <w:basedOn w:val="Normal"/>
    <w:link w:val="TextonotapieCar"/>
    <w:uiPriority w:val="99"/>
    <w:semiHidden/>
    <w:unhideWhenUsed/>
    <w:rsid w:val="001D4597"/>
    <w:rPr>
      <w:sz w:val="20"/>
      <w:szCs w:val="20"/>
    </w:rPr>
  </w:style>
  <w:style w:type="character" w:customStyle="1" w:styleId="TextonotapieCar">
    <w:name w:val="Texto nota pie Car"/>
    <w:basedOn w:val="Fuentedeprrafopredeter"/>
    <w:link w:val="Textonotapie"/>
    <w:uiPriority w:val="99"/>
    <w:semiHidden/>
    <w:rsid w:val="001D4597"/>
    <w:rPr>
      <w:sz w:val="20"/>
      <w:szCs w:val="20"/>
      <w:lang w:eastAsia="es-ES_tradnl"/>
    </w:rPr>
  </w:style>
  <w:style w:type="character" w:styleId="Refdenotaalpie">
    <w:name w:val="footnote reference"/>
    <w:basedOn w:val="Fuentedeprrafopredeter"/>
    <w:uiPriority w:val="99"/>
    <w:semiHidden/>
    <w:unhideWhenUsed/>
    <w:rsid w:val="001D4597"/>
    <w:rPr>
      <w:vertAlign w:val="superscript"/>
    </w:rPr>
  </w:style>
  <w:style w:type="paragraph" w:styleId="Prrafodelista">
    <w:name w:val="List Paragraph"/>
    <w:basedOn w:val="Normal"/>
    <w:uiPriority w:val="34"/>
    <w:qFormat/>
    <w:rsid w:val="00B91D59"/>
    <w:pPr>
      <w:ind w:left="720"/>
      <w:contextualSpacing/>
    </w:pPr>
  </w:style>
  <w:style w:type="character" w:customStyle="1" w:styleId="ui-provider">
    <w:name w:val="ui-provider"/>
    <w:basedOn w:val="Fuentedeprrafopredeter"/>
    <w:rsid w:val="002F29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dia.es/patatas-fritas-encurtidos-y-frutos-secos/patatas-fritas-y-aperitivos/p/304026" TargetMode="External"/><Relationship Id="rId13" Type="http://schemas.openxmlformats.org/officeDocument/2006/relationships/hyperlink" Target="mailto:raquel.gonzalez.rodriguez@diagroup.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linkedin.com/company/2332225/admin/feed/posts/" TargetMode="External"/><Relationship Id="rId4" Type="http://schemas.openxmlformats.org/officeDocument/2006/relationships/webSettings" Target="webSettings.xml"/><Relationship Id="rId9" Type="http://schemas.openxmlformats.org/officeDocument/2006/relationships/hyperlink" Target="http://www.dia.es"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9.png"/><Relationship Id="rId1" Type="http://schemas.openxmlformats.org/officeDocument/2006/relationships/image" Target="media/image4.png"/><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xPIBxB0vQuVwzFfFZ15HuHMDEA==">CgMxLjA4AGorChRzdWdnZXN0LnVjODczanIzNG8wYRITUGlsYXIgSGVybWlkYSBMbGFub2orChRzdWdnZXN0Lm0zNDE5dHQyamwyNRITUGlsYXIgSGVybWlkYSBMbGFub3IhMWdZQ2NxWmY4ZlRGSmczNC1PRU1LVHhGQWRQS25nR1N2</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783</Words>
  <Characters>4311</Characters>
  <Application>Microsoft Office Word</Application>
  <DocSecurity>0</DocSecurity>
  <Lines>35</Lines>
  <Paragraphs>10</Paragraphs>
  <ScaleCrop>false</ScaleCrop>
  <Company/>
  <LinksUpToDate>false</LinksUpToDate>
  <CharactersWithSpaces>5084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Josu Gonzalez</dc:creator>
  <cp:lastModifiedBy>Cristina Talavera</cp:lastModifiedBy>
  <cp:revision>2</cp:revision>
  <dcterms:created xsi:type="dcterms:W3CDTF">2024-12-30T18:35:00Z</dcterms:created>
  <dcterms:modified xsi:type="dcterms:W3CDTF">2025-01-23T09:01:00Z</dcterms:modified>
</cp:coreProperties>
</file>