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CF51F" w14:textId="09194D83" w:rsidR="000E0825" w:rsidRPr="00A65484" w:rsidRDefault="000E0825" w:rsidP="00A65484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44"/>
          <w:szCs w:val="44"/>
        </w:rPr>
        <w:t>Puleva lanza una nueva línea de leche clásica adaptada nutricionalmente en colaboración con Disney</w:t>
      </w:r>
      <w:r w:rsidR="0001183F">
        <w:rPr>
          <w:rFonts w:ascii="Calibri" w:hAnsi="Calibri" w:cs="Calibri"/>
          <w:b/>
          <w:bCs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sz w:val="44"/>
          <w:szCs w:val="44"/>
        </w:rPr>
        <w:t>Pixar</w:t>
      </w:r>
      <w:r w:rsidR="00FE6295">
        <w:rPr>
          <w:rFonts w:ascii="Calibri" w:hAnsi="Calibri" w:cs="Calibri"/>
          <w:b/>
          <w:bCs/>
          <w:sz w:val="44"/>
          <w:szCs w:val="44"/>
        </w:rPr>
        <w:t>©</w:t>
      </w:r>
    </w:p>
    <w:p w14:paraId="6566E2C9" w14:textId="0D29305E" w:rsidR="0082325B" w:rsidRDefault="0082325B" w:rsidP="00CA6F67">
      <w:pPr>
        <w:rPr>
          <w:rFonts w:ascii="Calibri" w:hAnsi="Calibri" w:cs="Calibri"/>
        </w:rPr>
      </w:pPr>
    </w:p>
    <w:p w14:paraId="62C6D412" w14:textId="435B6CFC" w:rsidR="00A65484" w:rsidRPr="00A65484" w:rsidRDefault="00A65484" w:rsidP="00A65484">
      <w:pPr>
        <w:jc w:val="center"/>
        <w:rPr>
          <w:rFonts w:ascii="Calibri" w:eastAsia="Times New Roman" w:hAnsi="Calibri" w:cs="Calibri"/>
          <w:i/>
          <w:iCs/>
        </w:rPr>
      </w:pPr>
      <w:bookmarkStart w:id="0" w:name="_Hlk164928119"/>
      <w:r>
        <w:rPr>
          <w:rFonts w:ascii="Calibri" w:hAnsi="Calibri" w:cs="Calibri"/>
          <w:i/>
          <w:iCs/>
          <w:sz w:val="24"/>
          <w:szCs w:val="24"/>
        </w:rPr>
        <w:t xml:space="preserve">Esta nueva gama de Puleva, adaptada a la realidad nutricional actual de los niños españoles, </w:t>
      </w:r>
      <w:r w:rsidRPr="00A65484">
        <w:rPr>
          <w:rFonts w:ascii="Calibri" w:hAnsi="Calibri" w:cs="Calibri"/>
          <w:i/>
          <w:iCs/>
          <w:sz w:val="24"/>
          <w:szCs w:val="24"/>
        </w:rPr>
        <w:t>es baja en materia grasa (2% en leche “entera”, 1% en leche “semi” y 0% en leche desnatada) y está enriquecida con vitamin</w:t>
      </w:r>
      <w:r>
        <w:rPr>
          <w:rFonts w:ascii="Calibri" w:hAnsi="Calibri" w:cs="Calibri"/>
          <w:i/>
          <w:iCs/>
          <w:sz w:val="24"/>
          <w:szCs w:val="24"/>
        </w:rPr>
        <w:t>as A y D</w:t>
      </w:r>
      <w:r w:rsidRPr="00A65484">
        <w:rPr>
          <w:rFonts w:ascii="Calibri" w:hAnsi="Calibri" w:cs="Calibri"/>
          <w:i/>
          <w:iCs/>
        </w:rPr>
        <w:br/>
      </w:r>
    </w:p>
    <w:bookmarkEnd w:id="0"/>
    <w:p w14:paraId="46DB605D" w14:textId="389EA09B" w:rsidR="00A65484" w:rsidRPr="00A65484" w:rsidRDefault="00A65484" w:rsidP="00A65484">
      <w:pPr>
        <w:jc w:val="center"/>
        <w:rPr>
          <w:rFonts w:ascii="Calibri" w:hAnsi="Calibri" w:cs="Calibri"/>
          <w:i/>
          <w:iCs/>
          <w:sz w:val="24"/>
          <w:szCs w:val="24"/>
        </w:rPr>
      </w:pPr>
      <w:r w:rsidRPr="00A65484">
        <w:rPr>
          <w:rFonts w:ascii="Calibri" w:hAnsi="Calibri" w:cs="Calibri"/>
          <w:i/>
          <w:iCs/>
          <w:sz w:val="24"/>
          <w:szCs w:val="24"/>
        </w:rPr>
        <w:t xml:space="preserve">Cada caja y envase </w:t>
      </w:r>
      <w:r>
        <w:rPr>
          <w:rFonts w:ascii="Calibri" w:hAnsi="Calibri" w:cs="Calibri"/>
          <w:i/>
          <w:iCs/>
          <w:sz w:val="24"/>
          <w:szCs w:val="24"/>
        </w:rPr>
        <w:t xml:space="preserve">se pueden reutilizar, ya que </w:t>
      </w:r>
      <w:r w:rsidRPr="00A65484">
        <w:rPr>
          <w:rFonts w:ascii="Calibri" w:hAnsi="Calibri" w:cs="Calibri"/>
          <w:i/>
          <w:iCs/>
          <w:sz w:val="24"/>
          <w:szCs w:val="24"/>
        </w:rPr>
        <w:t>contienen 7 juegos diferentes</w:t>
      </w:r>
      <w:r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C11A57">
        <w:rPr>
          <w:rFonts w:ascii="Calibri" w:hAnsi="Calibri" w:cs="Calibri"/>
          <w:i/>
          <w:iCs/>
          <w:sz w:val="24"/>
          <w:szCs w:val="24"/>
        </w:rPr>
        <w:t>de Disney Pixar</w:t>
      </w:r>
      <w:r w:rsidR="00FE6295" w:rsidRPr="00FE6295">
        <w:rPr>
          <w:rFonts w:ascii="Calibri" w:hAnsi="Calibri" w:cs="Calibri"/>
          <w:i/>
          <w:iCs/>
          <w:sz w:val="24"/>
          <w:szCs w:val="24"/>
        </w:rPr>
        <w:t>©</w:t>
      </w:r>
      <w:r w:rsidR="00C11A57">
        <w:rPr>
          <w:rFonts w:ascii="Calibri" w:hAnsi="Calibri" w:cs="Calibri"/>
          <w:i/>
          <w:iCs/>
          <w:sz w:val="24"/>
          <w:szCs w:val="24"/>
        </w:rPr>
        <w:t xml:space="preserve"> para ofrecer </w:t>
      </w:r>
      <w:r>
        <w:rPr>
          <w:rFonts w:ascii="Calibri" w:hAnsi="Calibri" w:cs="Calibri"/>
          <w:i/>
          <w:iCs/>
          <w:sz w:val="24"/>
          <w:szCs w:val="24"/>
        </w:rPr>
        <w:t>mome</w:t>
      </w:r>
      <w:r w:rsidRPr="00A65484">
        <w:rPr>
          <w:rFonts w:ascii="Calibri" w:hAnsi="Calibri" w:cs="Calibri"/>
          <w:i/>
          <w:iCs/>
          <w:sz w:val="24"/>
          <w:szCs w:val="24"/>
        </w:rPr>
        <w:t>ntos de diversión en familia</w:t>
      </w:r>
    </w:p>
    <w:p w14:paraId="381A208A" w14:textId="2772B646" w:rsidR="0082325B" w:rsidRDefault="0028781C" w:rsidP="00CA6F6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192" behindDoc="1" locked="0" layoutInCell="1" allowOverlap="1" wp14:anchorId="42991ABB" wp14:editId="0DA81427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5402580" cy="3596640"/>
            <wp:effectExtent l="0" t="0" r="7620" b="381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70134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C15AD" w14:textId="521EBCB7" w:rsidR="00485220" w:rsidRDefault="00A414C7" w:rsidP="00DB401F">
      <w:pPr>
        <w:jc w:val="both"/>
        <w:rPr>
          <w:rFonts w:ascii="Calibri" w:hAnsi="Calibri" w:cs="Calibri"/>
        </w:rPr>
      </w:pPr>
      <w:r w:rsidRPr="00835ED0">
        <w:rPr>
          <w:rFonts w:ascii="Calibri" w:hAnsi="Calibri" w:cs="Calibri"/>
          <w:b/>
          <w:bCs/>
        </w:rPr>
        <w:t xml:space="preserve">Madrid, </w:t>
      </w:r>
      <w:r w:rsidR="00F11995">
        <w:rPr>
          <w:rFonts w:ascii="Calibri" w:hAnsi="Calibri" w:cs="Calibri"/>
          <w:b/>
          <w:bCs/>
        </w:rPr>
        <w:t>25</w:t>
      </w:r>
      <w:r w:rsidRPr="00835ED0">
        <w:rPr>
          <w:rFonts w:ascii="Calibri" w:hAnsi="Calibri" w:cs="Calibri"/>
          <w:b/>
          <w:bCs/>
        </w:rPr>
        <w:t xml:space="preserve"> de </w:t>
      </w:r>
      <w:r w:rsidR="00EF2A2A">
        <w:rPr>
          <w:rFonts w:ascii="Calibri" w:hAnsi="Calibri" w:cs="Calibri"/>
          <w:b/>
          <w:bCs/>
        </w:rPr>
        <w:t>abril</w:t>
      </w:r>
      <w:r w:rsidRPr="00835ED0">
        <w:rPr>
          <w:rFonts w:ascii="Calibri" w:hAnsi="Calibri" w:cs="Calibri"/>
          <w:b/>
          <w:bCs/>
        </w:rPr>
        <w:t xml:space="preserve"> de 2024.-</w:t>
      </w:r>
      <w:r>
        <w:rPr>
          <w:rFonts w:ascii="Calibri" w:hAnsi="Calibri" w:cs="Calibri"/>
        </w:rPr>
        <w:t xml:space="preserve"> </w:t>
      </w:r>
      <w:r w:rsidR="007C04B7">
        <w:rPr>
          <w:rFonts w:ascii="Calibri" w:hAnsi="Calibri" w:cs="Calibri"/>
        </w:rPr>
        <w:t>Puleva</w:t>
      </w:r>
      <w:r w:rsidR="00EF2A2A">
        <w:rPr>
          <w:rFonts w:ascii="Calibri" w:hAnsi="Calibri" w:cs="Calibri"/>
        </w:rPr>
        <w:t>,</w:t>
      </w:r>
      <w:r w:rsidR="007C04B7">
        <w:rPr>
          <w:rFonts w:ascii="Calibri" w:hAnsi="Calibri" w:cs="Calibri"/>
        </w:rPr>
        <w:t xml:space="preserve"> </w:t>
      </w:r>
      <w:r w:rsidR="00F43D4F">
        <w:rPr>
          <w:rFonts w:ascii="Calibri" w:hAnsi="Calibri" w:cs="Calibri"/>
        </w:rPr>
        <w:t xml:space="preserve">en colaboración con </w:t>
      </w:r>
      <w:r w:rsidR="00C11A57">
        <w:rPr>
          <w:rFonts w:ascii="Calibri" w:hAnsi="Calibri" w:cs="Calibri"/>
        </w:rPr>
        <w:t xml:space="preserve">The </w:t>
      </w:r>
      <w:r w:rsidR="00B4634A" w:rsidRPr="00B4634A">
        <w:rPr>
          <w:rFonts w:ascii="Calibri" w:hAnsi="Calibri" w:cs="Calibri"/>
        </w:rPr>
        <w:t>Walt Disney Company</w:t>
      </w:r>
      <w:r w:rsidR="00B4634A">
        <w:rPr>
          <w:rFonts w:ascii="Calibri" w:hAnsi="Calibri" w:cs="Calibri"/>
        </w:rPr>
        <w:t xml:space="preserve">, </w:t>
      </w:r>
      <w:r w:rsidR="007C04B7">
        <w:rPr>
          <w:rFonts w:ascii="Calibri" w:hAnsi="Calibri" w:cs="Calibri"/>
        </w:rPr>
        <w:t>presenta</w:t>
      </w:r>
      <w:r w:rsidR="00232CBD">
        <w:rPr>
          <w:rFonts w:ascii="Calibri" w:hAnsi="Calibri" w:cs="Calibri"/>
        </w:rPr>
        <w:t xml:space="preserve"> </w:t>
      </w:r>
      <w:r w:rsidR="009D2662">
        <w:rPr>
          <w:rFonts w:ascii="Calibri" w:hAnsi="Calibri" w:cs="Calibri"/>
        </w:rPr>
        <w:t>una</w:t>
      </w:r>
      <w:r w:rsidR="00FC7C46">
        <w:rPr>
          <w:rFonts w:ascii="Calibri" w:hAnsi="Calibri" w:cs="Calibri"/>
        </w:rPr>
        <w:t xml:space="preserve"> nueva</w:t>
      </w:r>
      <w:r w:rsidR="009D2662">
        <w:rPr>
          <w:rFonts w:ascii="Calibri" w:hAnsi="Calibri" w:cs="Calibri"/>
        </w:rPr>
        <w:t xml:space="preserve"> gama de leche clásica</w:t>
      </w:r>
      <w:r w:rsidR="00530358">
        <w:rPr>
          <w:rFonts w:ascii="Calibri" w:hAnsi="Calibri" w:cs="Calibri"/>
        </w:rPr>
        <w:t xml:space="preserve"> </w:t>
      </w:r>
      <w:r w:rsidR="00C11A57">
        <w:rPr>
          <w:rFonts w:ascii="Calibri" w:hAnsi="Calibri" w:cs="Calibri"/>
        </w:rPr>
        <w:t xml:space="preserve">Puleva </w:t>
      </w:r>
      <w:r w:rsidR="00530358">
        <w:rPr>
          <w:rFonts w:ascii="Calibri" w:hAnsi="Calibri" w:cs="Calibri"/>
        </w:rPr>
        <w:t>que se adapta</w:t>
      </w:r>
      <w:r w:rsidR="00530358" w:rsidRPr="00530358">
        <w:t xml:space="preserve"> </w:t>
      </w:r>
      <w:r w:rsidR="00530358" w:rsidRPr="00530358">
        <w:rPr>
          <w:rFonts w:ascii="Calibri" w:hAnsi="Calibri" w:cs="Calibri"/>
        </w:rPr>
        <w:t xml:space="preserve">a la realidad nutricional de los </w:t>
      </w:r>
      <w:r w:rsidR="00211132">
        <w:rPr>
          <w:rFonts w:ascii="Calibri" w:hAnsi="Calibri" w:cs="Calibri"/>
        </w:rPr>
        <w:t>más pequeños</w:t>
      </w:r>
      <w:r w:rsidR="004E5541">
        <w:rPr>
          <w:rFonts w:ascii="Calibri" w:hAnsi="Calibri" w:cs="Calibri"/>
        </w:rPr>
        <w:t xml:space="preserve"> </w:t>
      </w:r>
      <w:r w:rsidR="004C1B05">
        <w:rPr>
          <w:rFonts w:ascii="Calibri" w:hAnsi="Calibri" w:cs="Calibri"/>
        </w:rPr>
        <w:t xml:space="preserve">de la casa </w:t>
      </w:r>
      <w:r w:rsidR="00DB401F">
        <w:rPr>
          <w:rFonts w:ascii="Calibri" w:eastAsia="Times New Roman" w:hAnsi="Calibri" w:cs="Calibri"/>
        </w:rPr>
        <w:t xml:space="preserve">y </w:t>
      </w:r>
      <w:r w:rsidR="004E5541">
        <w:rPr>
          <w:rFonts w:ascii="Calibri" w:eastAsia="Times New Roman" w:hAnsi="Calibri" w:cs="Calibri"/>
        </w:rPr>
        <w:t>que</w:t>
      </w:r>
      <w:r w:rsidR="004C1B05">
        <w:rPr>
          <w:rFonts w:ascii="Calibri" w:eastAsia="Times New Roman" w:hAnsi="Calibri" w:cs="Calibri"/>
        </w:rPr>
        <w:t>,</w:t>
      </w:r>
      <w:r w:rsidR="004E5541">
        <w:rPr>
          <w:rFonts w:ascii="Calibri" w:eastAsia="Times New Roman" w:hAnsi="Calibri" w:cs="Calibri"/>
        </w:rPr>
        <w:t xml:space="preserve"> </w:t>
      </w:r>
      <w:r w:rsidR="00DB401F">
        <w:rPr>
          <w:rFonts w:ascii="Calibri" w:eastAsia="Times New Roman" w:hAnsi="Calibri" w:cs="Calibri"/>
        </w:rPr>
        <w:t>además</w:t>
      </w:r>
      <w:r w:rsidR="004C1B05">
        <w:rPr>
          <w:rFonts w:ascii="Calibri" w:eastAsia="Times New Roman" w:hAnsi="Calibri" w:cs="Calibri"/>
        </w:rPr>
        <w:t>,</w:t>
      </w:r>
      <w:r w:rsidR="00DB401F">
        <w:rPr>
          <w:rFonts w:ascii="Calibri" w:eastAsia="Times New Roman" w:hAnsi="Calibri" w:cs="Calibri"/>
        </w:rPr>
        <w:t xml:space="preserve"> lleva en su </w:t>
      </w:r>
      <w:r w:rsidR="00F11995">
        <w:rPr>
          <w:rFonts w:ascii="Calibri" w:eastAsia="Times New Roman" w:hAnsi="Calibri" w:cs="Calibri"/>
        </w:rPr>
        <w:t>envase</w:t>
      </w:r>
      <w:r w:rsidR="00DB401F">
        <w:rPr>
          <w:rFonts w:ascii="Calibri" w:eastAsia="Times New Roman" w:hAnsi="Calibri" w:cs="Calibri"/>
        </w:rPr>
        <w:t xml:space="preserve"> </w:t>
      </w:r>
      <w:r w:rsidR="001D02AF">
        <w:rPr>
          <w:rFonts w:ascii="Calibri" w:eastAsia="Times New Roman" w:hAnsi="Calibri" w:cs="Calibri"/>
        </w:rPr>
        <w:t xml:space="preserve">mucha </w:t>
      </w:r>
      <w:r w:rsidR="00445E0E" w:rsidRPr="00445E0E">
        <w:rPr>
          <w:rFonts w:ascii="Calibri" w:eastAsia="Times New Roman" w:hAnsi="Calibri" w:cs="Calibri"/>
        </w:rPr>
        <w:t>diversión e interactividad</w:t>
      </w:r>
      <w:r w:rsidR="00FC6776">
        <w:rPr>
          <w:rFonts w:ascii="Calibri" w:eastAsia="Times New Roman" w:hAnsi="Calibri" w:cs="Calibri"/>
        </w:rPr>
        <w:t xml:space="preserve"> </w:t>
      </w:r>
      <w:r w:rsidR="00445E0E">
        <w:rPr>
          <w:rFonts w:ascii="Calibri" w:eastAsia="Times New Roman" w:hAnsi="Calibri" w:cs="Calibri"/>
        </w:rPr>
        <w:t>de la mano de</w:t>
      </w:r>
      <w:r w:rsidR="00CD44C8">
        <w:rPr>
          <w:rFonts w:ascii="Calibri" w:eastAsia="Times New Roman" w:hAnsi="Calibri" w:cs="Calibri"/>
        </w:rPr>
        <w:t xml:space="preserve"> los</w:t>
      </w:r>
      <w:r w:rsidR="00DB401F" w:rsidRPr="00DB401F">
        <w:rPr>
          <w:rFonts w:ascii="Calibri" w:eastAsia="Times New Roman" w:hAnsi="Calibri" w:cs="Calibri"/>
        </w:rPr>
        <w:t xml:space="preserve"> </w:t>
      </w:r>
      <w:r w:rsidR="00CD44C8">
        <w:rPr>
          <w:rFonts w:ascii="Calibri" w:eastAsia="Times New Roman" w:hAnsi="Calibri" w:cs="Calibri"/>
        </w:rPr>
        <w:t>protagonista</w:t>
      </w:r>
      <w:r w:rsidR="00DB401F" w:rsidRPr="00DB401F">
        <w:rPr>
          <w:rFonts w:ascii="Calibri" w:eastAsia="Times New Roman" w:hAnsi="Calibri" w:cs="Calibri"/>
        </w:rPr>
        <w:t xml:space="preserve">s de </w:t>
      </w:r>
      <w:r w:rsidR="00C11A57">
        <w:rPr>
          <w:rFonts w:ascii="Calibri" w:eastAsia="Times New Roman" w:hAnsi="Calibri" w:cs="Calibri"/>
        </w:rPr>
        <w:t xml:space="preserve">una de </w:t>
      </w:r>
      <w:r w:rsidR="00DB401F" w:rsidRPr="00DB401F">
        <w:rPr>
          <w:rFonts w:ascii="Calibri" w:eastAsia="Times New Roman" w:hAnsi="Calibri" w:cs="Calibri"/>
        </w:rPr>
        <w:t>la</w:t>
      </w:r>
      <w:r w:rsidR="00C11A57">
        <w:rPr>
          <w:rFonts w:ascii="Calibri" w:eastAsia="Times New Roman" w:hAnsi="Calibri" w:cs="Calibri"/>
        </w:rPr>
        <w:t>s</w:t>
      </w:r>
      <w:r w:rsidR="00DB401F" w:rsidRPr="00DB401F">
        <w:rPr>
          <w:rFonts w:ascii="Calibri" w:eastAsia="Times New Roman" w:hAnsi="Calibri" w:cs="Calibri"/>
        </w:rPr>
        <w:t xml:space="preserve"> película</w:t>
      </w:r>
      <w:r w:rsidR="00C11A57">
        <w:rPr>
          <w:rFonts w:ascii="Calibri" w:eastAsia="Times New Roman" w:hAnsi="Calibri" w:cs="Calibri"/>
        </w:rPr>
        <w:t>s más icónicas de los estudios de animación Disney Pixar</w:t>
      </w:r>
      <w:r w:rsidR="00FE6295" w:rsidRPr="00FE6295">
        <w:rPr>
          <w:rFonts w:ascii="Calibri" w:eastAsia="Times New Roman" w:hAnsi="Calibri" w:cs="Calibri"/>
        </w:rPr>
        <w:t>©</w:t>
      </w:r>
      <w:r w:rsidR="000B7B82">
        <w:rPr>
          <w:rFonts w:ascii="Calibri" w:eastAsia="Times New Roman" w:hAnsi="Calibri" w:cs="Calibri"/>
        </w:rPr>
        <w:t xml:space="preserve">, </w:t>
      </w:r>
      <w:r w:rsidR="003D2EF1" w:rsidRPr="00814FD7">
        <w:rPr>
          <w:rFonts w:ascii="Calibri" w:eastAsia="Times New Roman" w:hAnsi="Calibri" w:cs="Calibri"/>
          <w:i/>
          <w:iCs/>
        </w:rPr>
        <w:t xml:space="preserve">Buscando a </w:t>
      </w:r>
      <w:r w:rsidR="000B7B82" w:rsidRPr="00814FD7">
        <w:rPr>
          <w:rFonts w:ascii="Calibri" w:eastAsia="Times New Roman" w:hAnsi="Calibri" w:cs="Calibri"/>
          <w:i/>
          <w:iCs/>
        </w:rPr>
        <w:t>Nemo</w:t>
      </w:r>
      <w:r w:rsidR="00AD6A87">
        <w:rPr>
          <w:rFonts w:ascii="Calibri" w:eastAsia="Times New Roman" w:hAnsi="Calibri" w:cs="Calibri"/>
          <w:i/>
          <w:iCs/>
        </w:rPr>
        <w:t>.</w:t>
      </w:r>
    </w:p>
    <w:p w14:paraId="7BA1FE1E" w14:textId="77777777" w:rsidR="00857BED" w:rsidRDefault="00857BED" w:rsidP="0034057D">
      <w:pPr>
        <w:jc w:val="both"/>
        <w:rPr>
          <w:rFonts w:ascii="Calibri" w:hAnsi="Calibri" w:cs="Calibri"/>
        </w:rPr>
      </w:pPr>
    </w:p>
    <w:p w14:paraId="74D34650" w14:textId="63AF92F2" w:rsidR="00EF2A2A" w:rsidRDefault="00EF2A2A" w:rsidP="00EF2A2A">
      <w:pPr>
        <w:jc w:val="both"/>
        <w:rPr>
          <w:rFonts w:ascii="Calibri" w:hAnsi="Calibri" w:cs="Calibri"/>
          <w:b/>
          <w:bCs/>
        </w:rPr>
      </w:pPr>
      <w:r w:rsidRPr="00A65484">
        <w:rPr>
          <w:rFonts w:ascii="Calibri" w:hAnsi="Calibri" w:cs="Calibri"/>
          <w:b/>
          <w:bCs/>
          <w:sz w:val="28"/>
          <w:szCs w:val="28"/>
        </w:rPr>
        <w:t>Nueva receta con menos materia grasa y enriquecida con vitamina</w:t>
      </w:r>
      <w:r w:rsidR="009A721E" w:rsidRPr="00A65484">
        <w:rPr>
          <w:rFonts w:ascii="Calibri" w:hAnsi="Calibri" w:cs="Calibri"/>
          <w:b/>
          <w:bCs/>
          <w:sz w:val="28"/>
          <w:szCs w:val="28"/>
        </w:rPr>
        <w:t>s</w:t>
      </w:r>
      <w:r w:rsidRPr="00A65484">
        <w:rPr>
          <w:rFonts w:ascii="Calibri" w:hAnsi="Calibri" w:cs="Calibri"/>
          <w:b/>
          <w:bCs/>
          <w:sz w:val="28"/>
          <w:szCs w:val="28"/>
        </w:rPr>
        <w:t xml:space="preserve"> A y D</w:t>
      </w:r>
    </w:p>
    <w:p w14:paraId="683D5F6D" w14:textId="77777777" w:rsidR="00EF2A2A" w:rsidRDefault="00EF2A2A" w:rsidP="00EF2A2A">
      <w:pPr>
        <w:jc w:val="both"/>
        <w:rPr>
          <w:rFonts w:ascii="Calibri" w:hAnsi="Calibri" w:cs="Calibri"/>
        </w:rPr>
      </w:pPr>
    </w:p>
    <w:p w14:paraId="1582B5E3" w14:textId="5CB03978" w:rsidR="00EF2A2A" w:rsidRDefault="00EF2A2A" w:rsidP="00EF2A2A">
      <w:pPr>
        <w:jc w:val="both"/>
      </w:pPr>
      <w:r w:rsidRPr="00E82261">
        <w:rPr>
          <w:rFonts w:ascii="Calibri" w:hAnsi="Calibri" w:cs="Calibri"/>
        </w:rPr>
        <w:t>El</w:t>
      </w:r>
      <w:r>
        <w:rPr>
          <w:rFonts w:ascii="Calibri" w:hAnsi="Calibri" w:cs="Calibri"/>
        </w:rPr>
        <w:t xml:space="preserve"> 40%</w:t>
      </w:r>
      <w:r w:rsidRPr="00E82261">
        <w:rPr>
          <w:rFonts w:ascii="Calibri" w:hAnsi="Calibri" w:cs="Calibri"/>
        </w:rPr>
        <w:t xml:space="preserve"> de los niños españoles tienen sobrepeso u obesidad</w:t>
      </w:r>
      <w:r>
        <w:rPr>
          <w:rFonts w:ascii="Calibri" w:hAnsi="Calibri" w:cs="Calibri"/>
        </w:rPr>
        <w:t>, según datos de</w:t>
      </w:r>
      <w:r w:rsidRPr="002A66C6">
        <w:t xml:space="preserve"> </w:t>
      </w:r>
      <w:r w:rsidRPr="002A66C6">
        <w:rPr>
          <w:rFonts w:ascii="Calibri" w:hAnsi="Calibri" w:cs="Calibri"/>
        </w:rPr>
        <w:t>la Organización Mundial de la Salud (OMS)</w:t>
      </w:r>
      <w:r>
        <w:rPr>
          <w:rFonts w:ascii="Calibri" w:hAnsi="Calibri" w:cs="Calibri"/>
        </w:rPr>
        <w:t xml:space="preserve">. Esto se debe, entre otros factores, a una dieta desequilibrada, con exceso de consumo de hidratos de carbono </w:t>
      </w:r>
      <w:r w:rsidR="009A721E">
        <w:rPr>
          <w:rFonts w:ascii="Calibri" w:hAnsi="Calibri" w:cs="Calibri"/>
        </w:rPr>
        <w:t xml:space="preserve">simples </w:t>
      </w:r>
      <w:r>
        <w:rPr>
          <w:rFonts w:ascii="Calibri" w:hAnsi="Calibri" w:cs="Calibri"/>
        </w:rPr>
        <w:t xml:space="preserve">y grasas saturadas, y al sedentarismo, con más de un 70% de niños que no realizan </w:t>
      </w:r>
      <w:r w:rsidRPr="00584077">
        <w:rPr>
          <w:rFonts w:ascii="Calibri" w:hAnsi="Calibri" w:cs="Calibri"/>
        </w:rPr>
        <w:t>la cantidad de deporte recomendada</w:t>
      </w:r>
      <w:r>
        <w:rPr>
          <w:rFonts w:ascii="Calibri" w:hAnsi="Calibri" w:cs="Calibri"/>
        </w:rPr>
        <w:t>.</w:t>
      </w:r>
      <w:r w:rsidRPr="0008064A">
        <w:t xml:space="preserve"> </w:t>
      </w:r>
    </w:p>
    <w:p w14:paraId="5B9D38BD" w14:textId="77777777" w:rsidR="00053543" w:rsidRDefault="00053543" w:rsidP="00EF2A2A">
      <w:pPr>
        <w:jc w:val="both"/>
        <w:rPr>
          <w:rFonts w:ascii="Calibri" w:hAnsi="Calibri" w:cs="Calibri"/>
        </w:rPr>
      </w:pPr>
    </w:p>
    <w:p w14:paraId="178A7322" w14:textId="76C76C93" w:rsidR="00EF2A2A" w:rsidRDefault="00C11A57" w:rsidP="00EF2A2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Esta nueva gama de Puleva</w:t>
      </w:r>
      <w:r w:rsidR="00EF2A2A">
        <w:rPr>
          <w:rFonts w:ascii="Calibri" w:hAnsi="Calibri" w:cs="Calibri"/>
        </w:rPr>
        <w:t>,</w:t>
      </w:r>
      <w:r w:rsidR="009A721E">
        <w:rPr>
          <w:rFonts w:ascii="Calibri" w:hAnsi="Calibri" w:cs="Calibri"/>
        </w:rPr>
        <w:t xml:space="preserve"> además de los múltiples beneficios nutricionales de la leche, es b</w:t>
      </w:r>
      <w:r w:rsidR="00EF2A2A">
        <w:rPr>
          <w:rFonts w:ascii="Calibri" w:hAnsi="Calibri" w:cs="Calibri"/>
        </w:rPr>
        <w:t xml:space="preserve">aja en </w:t>
      </w:r>
      <w:r w:rsidR="00EF2A2A" w:rsidRPr="00553DF7">
        <w:rPr>
          <w:rFonts w:ascii="Calibri" w:hAnsi="Calibri" w:cs="Calibri"/>
        </w:rPr>
        <w:t xml:space="preserve">materia grasa (2% en leche </w:t>
      </w:r>
      <w:r w:rsidR="009A721E">
        <w:rPr>
          <w:rFonts w:ascii="Calibri" w:hAnsi="Calibri" w:cs="Calibri"/>
        </w:rPr>
        <w:t>“</w:t>
      </w:r>
      <w:r w:rsidR="00EF2A2A" w:rsidRPr="00553DF7">
        <w:rPr>
          <w:rFonts w:ascii="Calibri" w:hAnsi="Calibri" w:cs="Calibri"/>
        </w:rPr>
        <w:t>entera</w:t>
      </w:r>
      <w:r w:rsidR="009A721E">
        <w:rPr>
          <w:rFonts w:ascii="Calibri" w:hAnsi="Calibri" w:cs="Calibri"/>
        </w:rPr>
        <w:t>”</w:t>
      </w:r>
      <w:r w:rsidR="00EF2A2A" w:rsidRPr="00553DF7">
        <w:rPr>
          <w:rFonts w:ascii="Calibri" w:hAnsi="Calibri" w:cs="Calibri"/>
        </w:rPr>
        <w:t xml:space="preserve">, 1% en leche </w:t>
      </w:r>
      <w:r w:rsidR="009A721E">
        <w:rPr>
          <w:rFonts w:ascii="Calibri" w:hAnsi="Calibri" w:cs="Calibri"/>
        </w:rPr>
        <w:t>“</w:t>
      </w:r>
      <w:r w:rsidR="00EF2A2A" w:rsidRPr="00553DF7">
        <w:rPr>
          <w:rFonts w:ascii="Calibri" w:hAnsi="Calibri" w:cs="Calibri"/>
        </w:rPr>
        <w:t>semi</w:t>
      </w:r>
      <w:r w:rsidR="009A721E">
        <w:rPr>
          <w:rFonts w:ascii="Calibri" w:hAnsi="Calibri" w:cs="Calibri"/>
        </w:rPr>
        <w:t xml:space="preserve">” </w:t>
      </w:r>
      <w:r w:rsidR="00EF2A2A" w:rsidRPr="00553DF7">
        <w:rPr>
          <w:rFonts w:ascii="Calibri" w:hAnsi="Calibri" w:cs="Calibri"/>
        </w:rPr>
        <w:t xml:space="preserve">y 0% </w:t>
      </w:r>
      <w:r w:rsidR="00EF2A2A">
        <w:rPr>
          <w:rFonts w:ascii="Calibri" w:hAnsi="Calibri" w:cs="Calibri"/>
        </w:rPr>
        <w:t>en leche desnatada</w:t>
      </w:r>
      <w:r w:rsidR="00EF2A2A" w:rsidRPr="00553DF7">
        <w:rPr>
          <w:rFonts w:ascii="Calibri" w:hAnsi="Calibri" w:cs="Calibri"/>
        </w:rPr>
        <w:t>)</w:t>
      </w:r>
      <w:r w:rsidR="009A721E">
        <w:rPr>
          <w:rFonts w:ascii="Calibri" w:hAnsi="Calibri" w:cs="Calibri"/>
        </w:rPr>
        <w:t xml:space="preserve"> y </w:t>
      </w:r>
      <w:r w:rsidR="00EF2A2A">
        <w:rPr>
          <w:rFonts w:ascii="Calibri" w:hAnsi="Calibri" w:cs="Calibri"/>
        </w:rPr>
        <w:t>está</w:t>
      </w:r>
      <w:r w:rsidR="00EF2A2A" w:rsidRPr="00553DF7">
        <w:rPr>
          <w:rFonts w:ascii="Calibri" w:hAnsi="Calibri" w:cs="Calibri"/>
        </w:rPr>
        <w:t xml:space="preserve"> enriquecida </w:t>
      </w:r>
      <w:r w:rsidR="00F11995">
        <w:rPr>
          <w:rFonts w:ascii="Calibri" w:hAnsi="Calibri" w:cs="Calibri"/>
        </w:rPr>
        <w:t>con</w:t>
      </w:r>
      <w:r w:rsidR="00EF2A2A" w:rsidRPr="00553DF7">
        <w:rPr>
          <w:rFonts w:ascii="Calibri" w:hAnsi="Calibri" w:cs="Calibri"/>
        </w:rPr>
        <w:t xml:space="preserve"> vitamina A</w:t>
      </w:r>
      <w:r w:rsidR="00EF2A2A">
        <w:rPr>
          <w:rFonts w:ascii="Calibri" w:hAnsi="Calibri" w:cs="Calibri"/>
        </w:rPr>
        <w:t xml:space="preserve">, un </w:t>
      </w:r>
      <w:r w:rsidR="00EF2A2A" w:rsidRPr="00B4705E">
        <w:rPr>
          <w:rFonts w:ascii="Calibri" w:hAnsi="Calibri" w:cs="Calibri"/>
        </w:rPr>
        <w:t>micronutriente esencial</w:t>
      </w:r>
      <w:r w:rsidR="00EF2A2A">
        <w:rPr>
          <w:rFonts w:ascii="Calibri" w:hAnsi="Calibri" w:cs="Calibri"/>
        </w:rPr>
        <w:t xml:space="preserve"> </w:t>
      </w:r>
      <w:r w:rsidR="00EF2A2A" w:rsidRPr="00B4705E">
        <w:rPr>
          <w:rFonts w:ascii="Calibri" w:hAnsi="Calibri" w:cs="Calibri"/>
        </w:rPr>
        <w:t>para el proceso de desarrollo de los niños en sus primeros cinco años de vida</w:t>
      </w:r>
      <w:r w:rsidR="00EF2A2A">
        <w:rPr>
          <w:rFonts w:ascii="Calibri" w:hAnsi="Calibri" w:cs="Calibri"/>
        </w:rPr>
        <w:t xml:space="preserve"> </w:t>
      </w:r>
      <w:r w:rsidR="009A721E">
        <w:rPr>
          <w:rFonts w:ascii="Calibri" w:hAnsi="Calibri" w:cs="Calibri"/>
        </w:rPr>
        <w:t xml:space="preserve">que ayuda a la función visual </w:t>
      </w:r>
      <w:r w:rsidR="00EF2A2A" w:rsidRPr="00B4705E">
        <w:rPr>
          <w:rFonts w:ascii="Calibri" w:hAnsi="Calibri" w:cs="Calibri"/>
        </w:rPr>
        <w:t xml:space="preserve">y </w:t>
      </w:r>
      <w:r w:rsidR="009A721E">
        <w:rPr>
          <w:rFonts w:ascii="Calibri" w:hAnsi="Calibri" w:cs="Calibri"/>
        </w:rPr>
        <w:t>al</w:t>
      </w:r>
      <w:r w:rsidR="00EF2A2A">
        <w:rPr>
          <w:rFonts w:ascii="Calibri" w:hAnsi="Calibri" w:cs="Calibri"/>
        </w:rPr>
        <w:t xml:space="preserve"> </w:t>
      </w:r>
      <w:r w:rsidR="00EF2A2A" w:rsidRPr="00B4705E">
        <w:rPr>
          <w:rFonts w:ascii="Calibri" w:hAnsi="Calibri" w:cs="Calibri"/>
        </w:rPr>
        <w:t>desarrollo del sistema inmunitario</w:t>
      </w:r>
      <w:r w:rsidR="00EF2A2A">
        <w:rPr>
          <w:rFonts w:ascii="Calibri" w:hAnsi="Calibri" w:cs="Calibri"/>
        </w:rPr>
        <w:t xml:space="preserve">, y vitamina </w:t>
      </w:r>
      <w:r w:rsidR="00EF2A2A" w:rsidRPr="00553DF7">
        <w:rPr>
          <w:rFonts w:ascii="Calibri" w:hAnsi="Calibri" w:cs="Calibri"/>
        </w:rPr>
        <w:t>D</w:t>
      </w:r>
      <w:r w:rsidR="00EF2A2A">
        <w:rPr>
          <w:rFonts w:ascii="Calibri" w:hAnsi="Calibri" w:cs="Calibri"/>
        </w:rPr>
        <w:t xml:space="preserve">, </w:t>
      </w:r>
      <w:r w:rsidR="00EF2A2A" w:rsidRPr="00037944">
        <w:rPr>
          <w:rFonts w:ascii="Calibri" w:hAnsi="Calibri" w:cs="Calibri"/>
        </w:rPr>
        <w:t xml:space="preserve">un nutriente indispensable para el organismo </w:t>
      </w:r>
      <w:r w:rsidR="009A721E">
        <w:rPr>
          <w:rFonts w:ascii="Calibri" w:hAnsi="Calibri" w:cs="Calibri"/>
        </w:rPr>
        <w:t>que facilita la absorción</w:t>
      </w:r>
      <w:r w:rsidR="00EF2A2A" w:rsidRPr="00037944">
        <w:rPr>
          <w:rFonts w:ascii="Calibri" w:hAnsi="Calibri" w:cs="Calibri"/>
        </w:rPr>
        <w:t xml:space="preserve"> </w:t>
      </w:r>
      <w:r w:rsidR="009A721E">
        <w:rPr>
          <w:rFonts w:ascii="Calibri" w:hAnsi="Calibri" w:cs="Calibri"/>
        </w:rPr>
        <w:t>d</w:t>
      </w:r>
      <w:r w:rsidR="00EF2A2A" w:rsidRPr="00037944">
        <w:rPr>
          <w:rFonts w:ascii="Calibri" w:hAnsi="Calibri" w:cs="Calibri"/>
        </w:rPr>
        <w:t xml:space="preserve">el calcio y </w:t>
      </w:r>
      <w:r w:rsidR="009A721E">
        <w:rPr>
          <w:rFonts w:ascii="Calibri" w:hAnsi="Calibri" w:cs="Calibri"/>
        </w:rPr>
        <w:t xml:space="preserve">ayuda a </w:t>
      </w:r>
      <w:r w:rsidR="00EF2A2A" w:rsidRPr="00037944">
        <w:rPr>
          <w:rFonts w:ascii="Calibri" w:hAnsi="Calibri" w:cs="Calibri"/>
        </w:rPr>
        <w:t>mantener la salud de los huesos</w:t>
      </w:r>
      <w:r w:rsidR="00EF2A2A">
        <w:rPr>
          <w:rFonts w:ascii="Calibri" w:hAnsi="Calibri" w:cs="Calibri"/>
        </w:rPr>
        <w:t>.</w:t>
      </w:r>
    </w:p>
    <w:p w14:paraId="04DF78B6" w14:textId="77777777" w:rsidR="00EF2A2A" w:rsidRDefault="00EF2A2A" w:rsidP="00C910A0">
      <w:pPr>
        <w:jc w:val="both"/>
        <w:rPr>
          <w:rFonts w:ascii="Calibri" w:hAnsi="Calibri" w:cs="Calibri"/>
          <w:b/>
          <w:bCs/>
        </w:rPr>
      </w:pPr>
    </w:p>
    <w:p w14:paraId="5E72A298" w14:textId="7A04E528" w:rsidR="00336A6B" w:rsidRPr="00A65484" w:rsidRDefault="00A65484" w:rsidP="00C910A0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7 juegos</w:t>
      </w:r>
      <w:r w:rsidRPr="00A65484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en una caja y envases que se reutilizan</w:t>
      </w:r>
    </w:p>
    <w:p w14:paraId="75A54DA4" w14:textId="78861CBE" w:rsidR="00C438E3" w:rsidRDefault="00C438E3" w:rsidP="00C910A0">
      <w:pPr>
        <w:jc w:val="both"/>
        <w:rPr>
          <w:rFonts w:ascii="Calibri" w:hAnsi="Calibri" w:cs="Calibri"/>
        </w:rPr>
      </w:pPr>
    </w:p>
    <w:p w14:paraId="3AAE11A3" w14:textId="58D8D9D8" w:rsidR="000C6825" w:rsidRDefault="00A970D9" w:rsidP="00C910A0">
      <w:pPr>
        <w:jc w:val="both"/>
        <w:rPr>
          <w:rFonts w:ascii="Calibri" w:hAnsi="Calibri" w:cs="Calibri"/>
        </w:rPr>
      </w:pPr>
      <w:bookmarkStart w:id="1" w:name="_Hlk164928235"/>
      <w:r w:rsidRPr="00A970D9">
        <w:rPr>
          <w:rFonts w:ascii="Calibri" w:hAnsi="Calibri" w:cs="Calibri"/>
        </w:rPr>
        <w:t>Puleva, en colaboración con</w:t>
      </w:r>
      <w:r w:rsidR="00C11A57">
        <w:rPr>
          <w:rFonts w:ascii="Calibri" w:hAnsi="Calibri" w:cs="Calibri"/>
        </w:rPr>
        <w:t xml:space="preserve"> Disney Pixar</w:t>
      </w:r>
      <w:r w:rsidR="00FE6295" w:rsidRPr="00FE6295">
        <w:rPr>
          <w:rFonts w:ascii="Calibri" w:hAnsi="Calibri" w:cs="Calibri"/>
        </w:rPr>
        <w:t>©</w:t>
      </w:r>
      <w:r w:rsidR="00C11A57">
        <w:rPr>
          <w:rFonts w:ascii="Calibri" w:hAnsi="Calibri" w:cs="Calibri"/>
        </w:rPr>
        <w:t>, incluye en esta nueva gama a</w:t>
      </w:r>
      <w:r w:rsidRPr="00A970D9">
        <w:rPr>
          <w:rFonts w:ascii="Calibri" w:hAnsi="Calibri" w:cs="Calibri"/>
        </w:rPr>
        <w:t xml:space="preserve"> los personajes de la película </w:t>
      </w:r>
      <w:r w:rsidRPr="00814FD7">
        <w:rPr>
          <w:rFonts w:ascii="Calibri" w:hAnsi="Calibri" w:cs="Calibri"/>
          <w:i/>
          <w:iCs/>
        </w:rPr>
        <w:t>Buscando a Nemo</w:t>
      </w:r>
      <w:r w:rsidR="0001183F">
        <w:rPr>
          <w:rFonts w:ascii="Calibri" w:hAnsi="Calibri" w:cs="Calibri"/>
          <w:i/>
          <w:iCs/>
        </w:rPr>
        <w:t xml:space="preserve"> </w:t>
      </w:r>
      <w:r w:rsidRPr="00A970D9">
        <w:rPr>
          <w:rFonts w:ascii="Calibri" w:hAnsi="Calibri" w:cs="Calibri"/>
        </w:rPr>
        <w:t>en su envase</w:t>
      </w:r>
      <w:r w:rsidR="00EF249D">
        <w:rPr>
          <w:rFonts w:ascii="Calibri" w:hAnsi="Calibri" w:cs="Calibri"/>
        </w:rPr>
        <w:t xml:space="preserve"> y caja</w:t>
      </w:r>
      <w:r w:rsidRPr="00A970D9">
        <w:rPr>
          <w:rFonts w:ascii="Calibri" w:hAnsi="Calibri" w:cs="Calibri"/>
        </w:rPr>
        <w:t xml:space="preserve"> </w:t>
      </w:r>
      <w:r w:rsidR="00C11A57">
        <w:rPr>
          <w:rFonts w:ascii="Calibri" w:hAnsi="Calibri" w:cs="Calibri"/>
        </w:rPr>
        <w:t xml:space="preserve">de </w:t>
      </w:r>
      <w:r w:rsidR="00EF249D">
        <w:rPr>
          <w:rFonts w:ascii="Calibri" w:hAnsi="Calibri" w:cs="Calibri"/>
        </w:rPr>
        <w:t xml:space="preserve">siete </w:t>
      </w:r>
      <w:r w:rsidR="00C438E3">
        <w:rPr>
          <w:rFonts w:ascii="Calibri" w:hAnsi="Calibri" w:cs="Calibri"/>
        </w:rPr>
        <w:t>juegos</w:t>
      </w:r>
      <w:r w:rsidRPr="00A970D9">
        <w:rPr>
          <w:rFonts w:ascii="Calibri" w:hAnsi="Calibri" w:cs="Calibri"/>
        </w:rPr>
        <w:t xml:space="preserve"> </w:t>
      </w:r>
      <w:r w:rsidR="00A65484">
        <w:rPr>
          <w:rFonts w:ascii="Calibri" w:hAnsi="Calibri" w:cs="Calibri"/>
        </w:rPr>
        <w:t>diferentes</w:t>
      </w:r>
      <w:r w:rsidRPr="00A970D9">
        <w:rPr>
          <w:rFonts w:ascii="Calibri" w:hAnsi="Calibri" w:cs="Calibri"/>
        </w:rPr>
        <w:t>. Est</w:t>
      </w:r>
      <w:r w:rsidR="00C438E3">
        <w:rPr>
          <w:rFonts w:ascii="Calibri" w:hAnsi="Calibri" w:cs="Calibri"/>
        </w:rPr>
        <w:t xml:space="preserve">as propuestas lúdicas </w:t>
      </w:r>
      <w:r w:rsidRPr="00A970D9">
        <w:rPr>
          <w:rFonts w:ascii="Calibri" w:hAnsi="Calibri" w:cs="Calibri"/>
        </w:rPr>
        <w:t xml:space="preserve">promueven momentos de diversión en familia, fomentando así </w:t>
      </w:r>
      <w:r w:rsidR="00C11A57">
        <w:rPr>
          <w:rFonts w:ascii="Calibri" w:hAnsi="Calibri" w:cs="Calibri"/>
        </w:rPr>
        <w:t>tiempo de calidad</w:t>
      </w:r>
      <w:r w:rsidRPr="00A970D9">
        <w:rPr>
          <w:rFonts w:ascii="Calibri" w:hAnsi="Calibri" w:cs="Calibri"/>
        </w:rPr>
        <w:t xml:space="preserve"> entre padres e hijos</w:t>
      </w:r>
      <w:r w:rsidR="00C438E3">
        <w:rPr>
          <w:rFonts w:ascii="Calibri" w:hAnsi="Calibri" w:cs="Calibri"/>
        </w:rPr>
        <w:t>.</w:t>
      </w:r>
      <w:r w:rsidR="00F02E33">
        <w:rPr>
          <w:rFonts w:ascii="Calibri" w:hAnsi="Calibri" w:cs="Calibri"/>
        </w:rPr>
        <w:t xml:space="preserve"> </w:t>
      </w:r>
      <w:r w:rsidR="009A00C0">
        <w:rPr>
          <w:rFonts w:ascii="Calibri" w:hAnsi="Calibri" w:cs="Calibri"/>
        </w:rPr>
        <w:t>N</w:t>
      </w:r>
      <w:r w:rsidR="00F02E33">
        <w:rPr>
          <w:rFonts w:ascii="Calibri" w:hAnsi="Calibri" w:cs="Calibri"/>
        </w:rPr>
        <w:t xml:space="preserve">ingún envase de leche </w:t>
      </w:r>
      <w:r w:rsidR="009A00C0">
        <w:rPr>
          <w:rFonts w:ascii="Calibri" w:hAnsi="Calibri" w:cs="Calibri"/>
        </w:rPr>
        <w:t>clásica ha</w:t>
      </w:r>
      <w:r w:rsidR="00F11995">
        <w:rPr>
          <w:rFonts w:ascii="Calibri" w:hAnsi="Calibri" w:cs="Calibri"/>
        </w:rPr>
        <w:t>bía</w:t>
      </w:r>
      <w:r w:rsidR="009A00C0">
        <w:rPr>
          <w:rFonts w:ascii="Calibri" w:hAnsi="Calibri" w:cs="Calibri"/>
        </w:rPr>
        <w:t xml:space="preserve"> ofrecido tanta diversión e interactividad</w:t>
      </w:r>
      <w:r w:rsidR="00F11995">
        <w:rPr>
          <w:rFonts w:ascii="Calibri" w:hAnsi="Calibri" w:cs="Calibri"/>
        </w:rPr>
        <w:t xml:space="preserve"> hasta hoy.</w:t>
      </w:r>
    </w:p>
    <w:bookmarkEnd w:id="1"/>
    <w:p w14:paraId="21B843BF" w14:textId="77777777" w:rsidR="006049DC" w:rsidRDefault="006049DC" w:rsidP="00C910A0">
      <w:pPr>
        <w:jc w:val="both"/>
        <w:rPr>
          <w:rFonts w:ascii="Calibri" w:hAnsi="Calibri" w:cs="Calibri"/>
        </w:rPr>
      </w:pPr>
    </w:p>
    <w:p w14:paraId="7CA55B22" w14:textId="6A475D3D" w:rsidR="000F7402" w:rsidRDefault="006049DC" w:rsidP="006049D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Los</w:t>
      </w:r>
      <w:r w:rsidR="000F7402">
        <w:rPr>
          <w:rFonts w:ascii="Calibri" w:hAnsi="Calibri" w:cs="Calibri"/>
        </w:rPr>
        <w:t xml:space="preserve"> siete</w:t>
      </w:r>
      <w:r>
        <w:rPr>
          <w:rFonts w:ascii="Calibri" w:hAnsi="Calibri" w:cs="Calibri"/>
        </w:rPr>
        <w:t xml:space="preserve"> juegos que los niños </w:t>
      </w:r>
      <w:r w:rsidR="00C438E3">
        <w:rPr>
          <w:rFonts w:ascii="Calibri" w:hAnsi="Calibri" w:cs="Calibri"/>
        </w:rPr>
        <w:t>pueden</w:t>
      </w:r>
      <w:r>
        <w:rPr>
          <w:rFonts w:ascii="Calibri" w:hAnsi="Calibri" w:cs="Calibri"/>
        </w:rPr>
        <w:t xml:space="preserve"> encontrar en </w:t>
      </w:r>
      <w:r w:rsidR="00EF249D">
        <w:rPr>
          <w:rFonts w:ascii="Calibri" w:hAnsi="Calibri" w:cs="Calibri"/>
        </w:rPr>
        <w:t>el envase y caja de esta leche clásica Puleva son</w:t>
      </w:r>
      <w:r>
        <w:rPr>
          <w:rFonts w:ascii="Calibri" w:hAnsi="Calibri" w:cs="Calibri"/>
        </w:rPr>
        <w:t xml:space="preserve">: </w:t>
      </w:r>
    </w:p>
    <w:p w14:paraId="3ECA6A7E" w14:textId="1FFBBC26" w:rsidR="009A00C0" w:rsidRDefault="009A00C0" w:rsidP="006049DC">
      <w:pPr>
        <w:jc w:val="both"/>
        <w:rPr>
          <w:rFonts w:ascii="Calibri" w:hAnsi="Calibri" w:cs="Calibri"/>
        </w:rPr>
      </w:pPr>
    </w:p>
    <w:p w14:paraId="483B3D5A" w14:textId="45F58754" w:rsidR="00EF249D" w:rsidRDefault="00EF249D" w:rsidP="00C438E3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 w:rsidRPr="00EF249D">
        <w:rPr>
          <w:rFonts w:ascii="Calibri" w:hAnsi="Calibri" w:cs="Calibri"/>
          <w:b/>
          <w:bCs/>
        </w:rPr>
        <w:t>Dos juegos de realidad aumentada</w:t>
      </w:r>
      <w:r w:rsidR="00996A1C">
        <w:rPr>
          <w:rFonts w:ascii="Calibri" w:hAnsi="Calibri" w:cs="Calibri"/>
          <w:b/>
          <w:bCs/>
        </w:rPr>
        <w:t xml:space="preserve"> escaneando el código QR de envase o caja</w:t>
      </w:r>
      <w:r w:rsidRPr="00EF249D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t xml:space="preserve"> </w:t>
      </w:r>
    </w:p>
    <w:p w14:paraId="76C8B1A8" w14:textId="5345904E" w:rsidR="000F7402" w:rsidRDefault="000F7402" w:rsidP="000F7402">
      <w:pPr>
        <w:pStyle w:val="Prrafodelista"/>
        <w:jc w:val="both"/>
        <w:rPr>
          <w:rFonts w:ascii="Calibri" w:hAnsi="Calibri" w:cs="Calibri"/>
          <w:b/>
          <w:bCs/>
        </w:rPr>
      </w:pPr>
    </w:p>
    <w:p w14:paraId="60F9B774" w14:textId="14FDC71A" w:rsidR="000F7402" w:rsidRDefault="0028781C" w:rsidP="00EF249D">
      <w:pPr>
        <w:pStyle w:val="Prrafodelista"/>
        <w:numPr>
          <w:ilvl w:val="1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312" behindDoc="1" locked="0" layoutInCell="1" allowOverlap="1" wp14:anchorId="614A9318" wp14:editId="489EC2E8">
            <wp:simplePos x="0" y="0"/>
            <wp:positionH relativeFrom="margin">
              <wp:posOffset>3068320</wp:posOffset>
            </wp:positionH>
            <wp:positionV relativeFrom="paragraph">
              <wp:posOffset>45085</wp:posOffset>
            </wp:positionV>
            <wp:extent cx="2095500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404" y="21484"/>
                <wp:lineTo x="21404" y="0"/>
                <wp:lineTo x="0" y="0"/>
              </wp:wrapPolygon>
            </wp:wrapTight>
            <wp:docPr id="12365015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16241" r="7643"/>
                    <a:stretch/>
                  </pic:blipFill>
                  <pic:spPr bwMode="auto">
                    <a:xfrm>
                      <a:off x="0" y="0"/>
                      <a:ext cx="20955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402" w:rsidRPr="000F7402">
        <w:rPr>
          <w:rFonts w:ascii="Calibri" w:hAnsi="Calibri" w:cs="Calibri"/>
          <w:b/>
          <w:bCs/>
        </w:rPr>
        <w:t xml:space="preserve">Acuario </w:t>
      </w:r>
      <w:r w:rsidR="00EF249D" w:rsidRPr="000F7402">
        <w:rPr>
          <w:rFonts w:ascii="Calibri" w:hAnsi="Calibri" w:cs="Calibri"/>
          <w:b/>
          <w:bCs/>
        </w:rPr>
        <w:t>virtual:</w:t>
      </w:r>
      <w:r w:rsidR="00996A1C">
        <w:rPr>
          <w:rFonts w:ascii="Calibri" w:hAnsi="Calibri" w:cs="Calibri"/>
          <w:b/>
          <w:bCs/>
        </w:rPr>
        <w:t xml:space="preserve"> </w:t>
      </w:r>
      <w:r w:rsidR="000F7402">
        <w:rPr>
          <w:rFonts w:ascii="Calibri" w:hAnsi="Calibri" w:cs="Calibri"/>
        </w:rPr>
        <w:t xml:space="preserve">los niños disfrutarán un acuario virtual </w:t>
      </w:r>
      <w:r w:rsidR="00C11A57">
        <w:rPr>
          <w:rFonts w:ascii="Calibri" w:hAnsi="Calibri" w:cs="Calibri"/>
        </w:rPr>
        <w:t xml:space="preserve">en </w:t>
      </w:r>
      <w:r w:rsidR="000F7402">
        <w:rPr>
          <w:rFonts w:ascii="Calibri" w:hAnsi="Calibri" w:cs="Calibri"/>
        </w:rPr>
        <w:t>realidad aumentada</w:t>
      </w:r>
      <w:r w:rsidR="00C11A57">
        <w:rPr>
          <w:rFonts w:ascii="Calibri" w:hAnsi="Calibri" w:cs="Calibri"/>
        </w:rPr>
        <w:t xml:space="preserve"> para dispositivo</w:t>
      </w:r>
      <w:r w:rsidR="0001183F">
        <w:rPr>
          <w:rFonts w:ascii="Calibri" w:hAnsi="Calibri" w:cs="Calibri"/>
        </w:rPr>
        <w:t xml:space="preserve"> </w:t>
      </w:r>
      <w:r w:rsidR="00C11A57">
        <w:rPr>
          <w:rFonts w:ascii="Calibri" w:hAnsi="Calibri" w:cs="Calibri"/>
        </w:rPr>
        <w:t xml:space="preserve">móvil </w:t>
      </w:r>
      <w:r w:rsidR="000F7402">
        <w:rPr>
          <w:rFonts w:ascii="Calibri" w:hAnsi="Calibri" w:cs="Calibri"/>
        </w:rPr>
        <w:t>donde podrán bucear por el fondo del mar y descubrir las profundidades del mundo marino.</w:t>
      </w:r>
    </w:p>
    <w:p w14:paraId="51D4FF53" w14:textId="75AE9D29" w:rsidR="000F7402" w:rsidRDefault="000F7402" w:rsidP="000F7402">
      <w:pPr>
        <w:pStyle w:val="Prrafodelista"/>
        <w:ind w:left="1440"/>
        <w:jc w:val="both"/>
        <w:rPr>
          <w:rFonts w:ascii="Calibri" w:hAnsi="Calibri" w:cs="Calibri"/>
        </w:rPr>
      </w:pPr>
    </w:p>
    <w:p w14:paraId="44709D0B" w14:textId="59B6CFCA" w:rsidR="00EF249D" w:rsidRPr="000F7402" w:rsidRDefault="000F7402" w:rsidP="000F7402">
      <w:pPr>
        <w:pStyle w:val="Prrafodelista"/>
        <w:numPr>
          <w:ilvl w:val="1"/>
          <w:numId w:val="4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 </w:t>
      </w:r>
      <w:r w:rsidRPr="000F7402">
        <w:rPr>
          <w:rFonts w:ascii="Calibri" w:hAnsi="Calibri" w:cs="Calibri"/>
          <w:b/>
          <w:bCs/>
        </w:rPr>
        <w:t>Aprende con los peces</w:t>
      </w:r>
      <w:r>
        <w:rPr>
          <w:rFonts w:ascii="Calibri" w:hAnsi="Calibri" w:cs="Calibri"/>
          <w:b/>
          <w:bCs/>
        </w:rPr>
        <w:t>:</w:t>
      </w:r>
      <w:r w:rsidR="00276AF8">
        <w:rPr>
          <w:rFonts w:ascii="Calibri" w:hAnsi="Calibri" w:cs="Calibri"/>
          <w:b/>
          <w:bCs/>
        </w:rPr>
        <w:t xml:space="preserve"> </w:t>
      </w:r>
      <w:r w:rsidR="00276AF8" w:rsidRPr="00276AF8">
        <w:rPr>
          <w:rFonts w:ascii="Calibri" w:hAnsi="Calibri" w:cs="Calibri"/>
        </w:rPr>
        <w:t>los niños podrán</w:t>
      </w:r>
      <w:r w:rsidRPr="00276AF8">
        <w:rPr>
          <w:rFonts w:ascii="Calibri" w:hAnsi="Calibri" w:cs="Calibri"/>
        </w:rPr>
        <w:t xml:space="preserve"> </w:t>
      </w:r>
      <w:r w:rsidR="00276AF8" w:rsidRPr="00276AF8">
        <w:rPr>
          <w:rFonts w:ascii="Calibri" w:hAnsi="Calibri" w:cs="Calibri"/>
        </w:rPr>
        <w:t>toc</w:t>
      </w:r>
      <w:r w:rsidR="00276AF8">
        <w:rPr>
          <w:rFonts w:ascii="Calibri" w:hAnsi="Calibri" w:cs="Calibri"/>
        </w:rPr>
        <w:t xml:space="preserve">ar </w:t>
      </w:r>
      <w:r w:rsidR="00C11A57">
        <w:rPr>
          <w:rFonts w:ascii="Calibri" w:hAnsi="Calibri" w:cs="Calibri"/>
        </w:rPr>
        <w:t>los peces</w:t>
      </w:r>
      <w:r w:rsidR="00276AF8">
        <w:rPr>
          <w:rFonts w:ascii="Calibri" w:hAnsi="Calibri" w:cs="Calibri"/>
        </w:rPr>
        <w:t xml:space="preserve"> y descubrir cómo son y cómo viven estos animales en el mar. </w:t>
      </w:r>
      <w:r w:rsidR="00996A1C">
        <w:rPr>
          <w:rFonts w:ascii="Calibri" w:hAnsi="Calibri" w:cs="Calibri"/>
          <w:b/>
          <w:bCs/>
        </w:rPr>
        <w:t xml:space="preserve"> </w:t>
      </w:r>
    </w:p>
    <w:p w14:paraId="50E02981" w14:textId="27849FCD" w:rsidR="00EF249D" w:rsidRDefault="00EF249D" w:rsidP="00EF249D">
      <w:pPr>
        <w:pStyle w:val="Prrafodelista"/>
        <w:jc w:val="both"/>
        <w:rPr>
          <w:rFonts w:ascii="Calibri" w:hAnsi="Calibri" w:cs="Calibri"/>
        </w:rPr>
      </w:pPr>
    </w:p>
    <w:p w14:paraId="36693D49" w14:textId="2C61B501" w:rsidR="00EF249D" w:rsidRPr="00276AF8" w:rsidRDefault="0028781C" w:rsidP="00276AF8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4BC4BB" wp14:editId="1EF56E8C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332990" cy="2011680"/>
            <wp:effectExtent l="0" t="0" r="0" b="0"/>
            <wp:wrapTight wrapText="bothSides">
              <wp:wrapPolygon edited="0">
                <wp:start x="4762" y="1023"/>
                <wp:lineTo x="1587" y="2250"/>
                <wp:lineTo x="353" y="3273"/>
                <wp:lineTo x="176" y="18205"/>
                <wp:lineTo x="353" y="19023"/>
                <wp:lineTo x="20283" y="19023"/>
                <wp:lineTo x="20459" y="18205"/>
                <wp:lineTo x="20636" y="4500"/>
                <wp:lineTo x="19754" y="2659"/>
                <wp:lineTo x="18872" y="1023"/>
                <wp:lineTo x="4762" y="1023"/>
              </wp:wrapPolygon>
            </wp:wrapTight>
            <wp:docPr id="2057714215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14215" name="Imagen 2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2653" r="13464" b="-1"/>
                    <a:stretch/>
                  </pic:blipFill>
                  <pic:spPr bwMode="auto">
                    <a:xfrm>
                      <a:off x="0" y="0"/>
                      <a:ext cx="23329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C0F80" w14:textId="62FA0369" w:rsidR="0001581D" w:rsidRPr="00754E11" w:rsidRDefault="0001581D" w:rsidP="00176A14">
      <w:pPr>
        <w:pStyle w:val="Prrafodelista"/>
        <w:numPr>
          <w:ilvl w:val="0"/>
          <w:numId w:val="4"/>
        </w:numPr>
        <w:rPr>
          <w:rFonts w:ascii="Calibri" w:hAnsi="Calibri" w:cs="Calibri"/>
          <w:b/>
          <w:bCs/>
        </w:rPr>
      </w:pPr>
      <w:r w:rsidRPr="00754E11">
        <w:rPr>
          <w:rFonts w:ascii="Calibri" w:hAnsi="Calibri" w:cs="Calibri"/>
          <w:b/>
          <w:bCs/>
        </w:rPr>
        <w:t>Crea</w:t>
      </w:r>
      <w:r>
        <w:rPr>
          <w:rFonts w:ascii="Calibri" w:hAnsi="Calibri" w:cs="Calibri"/>
          <w:b/>
          <w:bCs/>
        </w:rPr>
        <w:t xml:space="preserve"> y</w:t>
      </w:r>
      <w:r w:rsidRPr="00754E1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colorea tu</w:t>
      </w:r>
      <w:r w:rsidRPr="00754E11">
        <w:rPr>
          <w:rFonts w:ascii="Calibri" w:hAnsi="Calibri" w:cs="Calibri"/>
          <w:b/>
          <w:bCs/>
        </w:rPr>
        <w:t xml:space="preserve"> acuari</w:t>
      </w:r>
      <w:r>
        <w:rPr>
          <w:rFonts w:ascii="Calibri" w:hAnsi="Calibri" w:cs="Calibri"/>
          <w:b/>
          <w:bCs/>
        </w:rPr>
        <w:t>o:</w:t>
      </w:r>
      <w:r w:rsidRPr="0001581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un juego donde </w:t>
      </w:r>
      <w:r w:rsidR="00F02E33">
        <w:rPr>
          <w:rFonts w:ascii="Calibri" w:hAnsi="Calibri" w:cs="Calibri"/>
        </w:rPr>
        <w:t>poner</w:t>
      </w:r>
      <w:r>
        <w:rPr>
          <w:rFonts w:ascii="Calibri" w:hAnsi="Calibri" w:cs="Calibri"/>
        </w:rPr>
        <w:t xml:space="preserve"> a prueba </w:t>
      </w:r>
      <w:r w:rsidR="00F02E33">
        <w:rPr>
          <w:rFonts w:ascii="Calibri" w:hAnsi="Calibri" w:cs="Calibri"/>
        </w:rPr>
        <w:t xml:space="preserve">su </w:t>
      </w:r>
      <w:r>
        <w:rPr>
          <w:rFonts w:ascii="Calibri" w:hAnsi="Calibri" w:cs="Calibri"/>
        </w:rPr>
        <w:t>creatividad recortando y coloreando la caja</w:t>
      </w:r>
      <w:r w:rsidR="00F02E33">
        <w:rPr>
          <w:rFonts w:ascii="Calibri" w:hAnsi="Calibri" w:cs="Calibri"/>
        </w:rPr>
        <w:t xml:space="preserve"> de seis unidades de 1 L</w:t>
      </w:r>
      <w:r>
        <w:rPr>
          <w:rFonts w:ascii="Calibri" w:hAnsi="Calibri" w:cs="Calibri"/>
        </w:rPr>
        <w:t xml:space="preserve">. Además, podrán participar en un sorteo y ganar un viaje para cuatro personas al Oceanográfico de Valencia. </w:t>
      </w:r>
      <w:r w:rsidR="00176A14">
        <w:rPr>
          <w:rFonts w:ascii="Calibri" w:hAnsi="Calibri" w:cs="Calibri"/>
        </w:rPr>
        <w:br/>
      </w:r>
    </w:p>
    <w:p w14:paraId="19766DB9" w14:textId="0875BD7B" w:rsidR="0001581D" w:rsidRPr="00176A14" w:rsidRDefault="0001581D" w:rsidP="00C438E3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Oca infinita: </w:t>
      </w:r>
      <w:r w:rsidR="00176A14" w:rsidRPr="00176A14">
        <w:rPr>
          <w:rFonts w:ascii="Calibri" w:hAnsi="Calibri" w:cs="Calibri"/>
        </w:rPr>
        <w:t xml:space="preserve">el </w:t>
      </w:r>
      <w:r w:rsidR="00C11A57">
        <w:rPr>
          <w:rFonts w:ascii="Calibri" w:hAnsi="Calibri" w:cs="Calibri"/>
        </w:rPr>
        <w:t xml:space="preserve">clásico juego de mesa con el que </w:t>
      </w:r>
      <w:r w:rsidR="00176A14">
        <w:rPr>
          <w:rFonts w:ascii="Calibri" w:hAnsi="Calibri" w:cs="Calibri"/>
        </w:rPr>
        <w:t xml:space="preserve">los niños podrán recortar diferentes envases y crear su propio tablero de juego y fichas. </w:t>
      </w:r>
    </w:p>
    <w:p w14:paraId="75F5EC5C" w14:textId="556C090C" w:rsidR="00176A14" w:rsidRDefault="00F02E33" w:rsidP="00176A14">
      <w:pPr>
        <w:pStyle w:val="Prrafodelista"/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4470401" wp14:editId="167DD4FD">
            <wp:simplePos x="0" y="0"/>
            <wp:positionH relativeFrom="column">
              <wp:posOffset>3240405</wp:posOffset>
            </wp:positionH>
            <wp:positionV relativeFrom="paragraph">
              <wp:posOffset>35560</wp:posOffset>
            </wp:positionV>
            <wp:extent cx="1996440" cy="1996440"/>
            <wp:effectExtent l="0" t="0" r="3810" b="0"/>
            <wp:wrapTight wrapText="bothSides">
              <wp:wrapPolygon edited="0">
                <wp:start x="6802" y="1031"/>
                <wp:lineTo x="5565" y="1443"/>
                <wp:lineTo x="412" y="4122"/>
                <wp:lineTo x="412" y="5977"/>
                <wp:lineTo x="1855" y="8038"/>
                <wp:lineTo x="2679" y="8038"/>
                <wp:lineTo x="1855" y="8863"/>
                <wp:lineTo x="412" y="11130"/>
                <wp:lineTo x="1237" y="14634"/>
                <wp:lineTo x="206" y="14840"/>
                <wp:lineTo x="412" y="17107"/>
                <wp:lineTo x="2267" y="17931"/>
                <wp:lineTo x="4947" y="19992"/>
                <wp:lineTo x="5153" y="20405"/>
                <wp:lineTo x="21229" y="20405"/>
                <wp:lineTo x="21435" y="14221"/>
                <wp:lineTo x="19992" y="12779"/>
                <wp:lineTo x="18137" y="11336"/>
                <wp:lineTo x="20405" y="11336"/>
                <wp:lineTo x="21435" y="10305"/>
                <wp:lineTo x="21023" y="1443"/>
                <wp:lineTo x="19992" y="1031"/>
                <wp:lineTo x="6802" y="1031"/>
              </wp:wrapPolygon>
            </wp:wrapTight>
            <wp:docPr id="9001493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FEED" w14:textId="678B52DF" w:rsidR="00C438E3" w:rsidRPr="00176A14" w:rsidRDefault="00754E11" w:rsidP="00C438E3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El </w:t>
      </w:r>
      <w:proofErr w:type="spellStart"/>
      <w:r>
        <w:rPr>
          <w:rFonts w:ascii="Calibri" w:hAnsi="Calibri" w:cs="Calibri"/>
          <w:b/>
          <w:bCs/>
        </w:rPr>
        <w:t>puzzle</w:t>
      </w:r>
      <w:proofErr w:type="spellEnd"/>
      <w:r>
        <w:rPr>
          <w:rFonts w:ascii="Calibri" w:hAnsi="Calibri" w:cs="Calibri"/>
          <w:b/>
          <w:bCs/>
        </w:rPr>
        <w:t xml:space="preserve"> del universo </w:t>
      </w:r>
      <w:r w:rsidR="00C11A57">
        <w:rPr>
          <w:rFonts w:ascii="Calibri" w:hAnsi="Calibri" w:cs="Calibri"/>
          <w:b/>
          <w:bCs/>
        </w:rPr>
        <w:t xml:space="preserve">Buscando a </w:t>
      </w:r>
      <w:r>
        <w:rPr>
          <w:rFonts w:ascii="Calibri" w:hAnsi="Calibri" w:cs="Calibri"/>
          <w:b/>
          <w:bCs/>
        </w:rPr>
        <w:t xml:space="preserve">Nemo: </w:t>
      </w:r>
      <w:r w:rsidRPr="00754E11">
        <w:rPr>
          <w:rFonts w:ascii="Calibri" w:hAnsi="Calibri" w:cs="Calibri"/>
        </w:rPr>
        <w:t>recortando el lateral del envase</w:t>
      </w:r>
      <w:r>
        <w:rPr>
          <w:rFonts w:ascii="Calibri" w:hAnsi="Calibri" w:cs="Calibri"/>
          <w:b/>
          <w:bCs/>
        </w:rPr>
        <w:t xml:space="preserve"> </w:t>
      </w:r>
      <w:r w:rsidRPr="00754E11">
        <w:rPr>
          <w:rFonts w:ascii="Calibri" w:hAnsi="Calibri" w:cs="Calibri"/>
        </w:rPr>
        <w:t xml:space="preserve">se podrán juntar las diferentes piezas de </w:t>
      </w:r>
      <w:proofErr w:type="spellStart"/>
      <w:r w:rsidRPr="00754E11">
        <w:rPr>
          <w:rFonts w:ascii="Calibri" w:hAnsi="Calibri" w:cs="Calibri"/>
        </w:rPr>
        <w:t>puzzle</w:t>
      </w:r>
      <w:proofErr w:type="spellEnd"/>
      <w:r w:rsidRPr="00754E11">
        <w:rPr>
          <w:rFonts w:ascii="Calibri" w:hAnsi="Calibri" w:cs="Calibri"/>
        </w:rPr>
        <w:t xml:space="preserve"> y construir una increíble imagen de todos los personajes de la película.</w:t>
      </w:r>
    </w:p>
    <w:p w14:paraId="78C9D482" w14:textId="4EE83CBD" w:rsidR="00176A14" w:rsidRPr="00176A14" w:rsidRDefault="00176A14" w:rsidP="00176A14">
      <w:pPr>
        <w:pStyle w:val="Prrafodelista"/>
        <w:rPr>
          <w:rFonts w:ascii="Calibri" w:hAnsi="Calibri" w:cs="Calibri"/>
          <w:b/>
          <w:bCs/>
        </w:rPr>
      </w:pPr>
    </w:p>
    <w:p w14:paraId="30278FF1" w14:textId="7476C55F" w:rsidR="00176A14" w:rsidRPr="00754E11" w:rsidRDefault="00176A14" w:rsidP="00176A14">
      <w:pPr>
        <w:pStyle w:val="Prrafodelista"/>
        <w:jc w:val="both"/>
        <w:rPr>
          <w:rFonts w:ascii="Calibri" w:hAnsi="Calibri" w:cs="Calibri"/>
          <w:b/>
          <w:bCs/>
        </w:rPr>
      </w:pPr>
    </w:p>
    <w:p w14:paraId="69DF66AF" w14:textId="3D481575" w:rsidR="00C438E3" w:rsidRDefault="00691AC2" w:rsidP="00C438E3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Álbum y fichas para coleccionar: </w:t>
      </w:r>
      <w:r>
        <w:rPr>
          <w:rFonts w:ascii="Calibri" w:hAnsi="Calibri" w:cs="Calibri"/>
        </w:rPr>
        <w:t xml:space="preserve">en cada envase hay una ficha recortable con los personajes de la película de Disney </w:t>
      </w:r>
      <w:r w:rsidR="00C11A57">
        <w:rPr>
          <w:rFonts w:ascii="Calibri" w:hAnsi="Calibri" w:cs="Calibri"/>
        </w:rPr>
        <w:t>Pixar</w:t>
      </w:r>
      <w:r w:rsidR="00FE6295" w:rsidRPr="00FE6295">
        <w:rPr>
          <w:rFonts w:ascii="Calibri" w:hAnsi="Calibri" w:cs="Calibri"/>
        </w:rPr>
        <w:t>©</w:t>
      </w:r>
      <w:r w:rsidR="00C11A5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que los niños podrán pegar en el álbum que encontrarán en la base de cualquier caja de seis unidades de 1 L.</w:t>
      </w:r>
    </w:p>
    <w:p w14:paraId="78EBC87C" w14:textId="594B0E13" w:rsidR="00691AC2" w:rsidRDefault="00691AC2" w:rsidP="00691AC2">
      <w:pPr>
        <w:pStyle w:val="Prrafodelista"/>
        <w:jc w:val="both"/>
        <w:rPr>
          <w:rFonts w:ascii="Calibri" w:hAnsi="Calibri" w:cs="Calibri"/>
        </w:rPr>
      </w:pPr>
    </w:p>
    <w:p w14:paraId="0F194ED7" w14:textId="4F77B0B2" w:rsidR="00C3059F" w:rsidRPr="00C438E3" w:rsidRDefault="00F02E33" w:rsidP="00C438E3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Coleccionable</w:t>
      </w:r>
      <w:r>
        <w:rPr>
          <w:rFonts w:ascii="Calibri" w:hAnsi="Calibri" w:cs="Calibri"/>
        </w:rPr>
        <w:t>:</w:t>
      </w:r>
      <w:r w:rsidR="006049DC" w:rsidRPr="00C438E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colección de los diez personajes de la película</w:t>
      </w:r>
      <w:r w:rsidR="00C11A57">
        <w:rPr>
          <w:rFonts w:ascii="Calibri" w:hAnsi="Calibri" w:cs="Calibri"/>
        </w:rPr>
        <w:t xml:space="preserve"> de Disney Pixar</w:t>
      </w:r>
      <w:r w:rsidR="00FE6295" w:rsidRPr="00FE6295">
        <w:rPr>
          <w:rFonts w:ascii="Calibri" w:hAnsi="Calibri" w:cs="Calibri"/>
        </w:rPr>
        <w:t>©</w:t>
      </w:r>
      <w:r>
        <w:rPr>
          <w:rFonts w:ascii="Calibri" w:hAnsi="Calibri" w:cs="Calibri"/>
        </w:rPr>
        <w:t xml:space="preserve"> </w:t>
      </w:r>
      <w:r w:rsidRPr="00F02E33">
        <w:rPr>
          <w:rFonts w:ascii="Calibri" w:hAnsi="Calibri" w:cs="Calibri"/>
          <w:i/>
          <w:iCs/>
        </w:rPr>
        <w:t>Buscando a Nemo</w:t>
      </w:r>
      <w:r>
        <w:rPr>
          <w:rFonts w:ascii="Calibri" w:hAnsi="Calibri" w:cs="Calibri"/>
        </w:rPr>
        <w:t xml:space="preserve"> que encontrarán en cada envase de leche.</w:t>
      </w:r>
    </w:p>
    <w:p w14:paraId="6029CA0B" w14:textId="007648EA" w:rsidR="00C3059F" w:rsidRDefault="0026643B"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7103746B" wp14:editId="09089C3F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539496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508" y="21314"/>
                <wp:lineTo x="21508" y="0"/>
                <wp:lineTo x="0" y="0"/>
              </wp:wrapPolygon>
            </wp:wrapTight>
            <wp:docPr id="1255726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r="2072"/>
                    <a:stretch/>
                  </pic:blipFill>
                  <pic:spPr bwMode="auto">
                    <a:xfrm>
                      <a:off x="0" y="0"/>
                      <a:ext cx="53949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E04B" w14:textId="77777777" w:rsidR="00D33714" w:rsidRDefault="00D33714" w:rsidP="00C3059F">
      <w:pPr>
        <w:rPr>
          <w:rFonts w:ascii="Calibri" w:hAnsi="Calibri" w:cs="Calibri"/>
          <w:b/>
          <w:bCs/>
        </w:rPr>
      </w:pPr>
      <w:bookmarkStart w:id="2" w:name="_Hlk164333887"/>
    </w:p>
    <w:p w14:paraId="2B9A9DF4" w14:textId="5362B24A" w:rsidR="00756BF2" w:rsidRPr="00756BF2" w:rsidRDefault="00756BF2" w:rsidP="00C3059F">
      <w:pPr>
        <w:rPr>
          <w:rFonts w:ascii="Calibri" w:hAnsi="Calibri" w:cs="Calibri"/>
          <w:b/>
          <w:bCs/>
        </w:rPr>
      </w:pPr>
    </w:p>
    <w:p w14:paraId="1E927EE1" w14:textId="3EC89441" w:rsidR="00756BF2" w:rsidRPr="00756BF2" w:rsidRDefault="00000000" w:rsidP="00C3059F">
      <w:pPr>
        <w:rPr>
          <w:rFonts w:ascii="Calibri" w:hAnsi="Calibri" w:cs="Calibri"/>
        </w:rPr>
      </w:pPr>
      <w:hyperlink r:id="rId13" w:history="1">
        <w:r w:rsidR="00756BF2" w:rsidRPr="00756BF2">
          <w:rPr>
            <w:rStyle w:val="Hipervnculo"/>
            <w:rFonts w:ascii="Calibri" w:hAnsi="Calibri" w:cs="Calibri"/>
          </w:rPr>
          <w:t>https://www.lechepuleva.es/promociones/disney</w:t>
        </w:r>
      </w:hyperlink>
    </w:p>
    <w:p w14:paraId="1BEAD20F" w14:textId="77777777" w:rsidR="00756BF2" w:rsidRDefault="00756BF2" w:rsidP="00C3059F">
      <w:pPr>
        <w:rPr>
          <w:rFonts w:ascii="Calibri" w:hAnsi="Calibri" w:cs="Calibri"/>
          <w:b/>
          <w:bCs/>
        </w:rPr>
      </w:pPr>
    </w:p>
    <w:p w14:paraId="159737A5" w14:textId="5605AAA2" w:rsidR="00C3059F" w:rsidRPr="00C3059F" w:rsidRDefault="00C3059F" w:rsidP="00C3059F">
      <w:pPr>
        <w:rPr>
          <w:rFonts w:ascii="Calibri" w:hAnsi="Calibri" w:cs="Calibri"/>
          <w:b/>
          <w:bCs/>
        </w:rPr>
      </w:pPr>
      <w:r w:rsidRPr="00C3059F">
        <w:rPr>
          <w:rFonts w:ascii="Calibri" w:hAnsi="Calibri" w:cs="Calibri"/>
          <w:b/>
          <w:bCs/>
        </w:rPr>
        <w:t>Sobre Puleva</w:t>
      </w:r>
    </w:p>
    <w:p w14:paraId="338109B5" w14:textId="0918756A" w:rsidR="00F11995" w:rsidRDefault="00F11995" w:rsidP="00C438E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PULEVA es una marca icónica, con más de 65 años de historia </w:t>
      </w:r>
      <w:r w:rsidR="000E6817">
        <w:rPr>
          <w:rFonts w:ascii="Calibri" w:hAnsi="Calibri" w:cs="Calibri"/>
        </w:rPr>
        <w:t xml:space="preserve">y entre las 12 más elegidas por los consumidores españoles según el informe anual Brand </w:t>
      </w:r>
      <w:proofErr w:type="spellStart"/>
      <w:r w:rsidR="000E6817">
        <w:rPr>
          <w:rFonts w:ascii="Calibri" w:hAnsi="Calibri" w:cs="Calibri"/>
        </w:rPr>
        <w:t>Footprint</w:t>
      </w:r>
      <w:proofErr w:type="spellEnd"/>
      <w:r w:rsidR="000E6817">
        <w:rPr>
          <w:rFonts w:ascii="Calibri" w:hAnsi="Calibri" w:cs="Calibri"/>
        </w:rPr>
        <w:t xml:space="preserve"> de Kantar</w:t>
      </w:r>
      <w:r>
        <w:rPr>
          <w:rFonts w:ascii="Calibri" w:hAnsi="Calibri" w:cs="Calibri"/>
        </w:rPr>
        <w:t>,</w:t>
      </w:r>
      <w:r w:rsidR="000E6817">
        <w:rPr>
          <w:rFonts w:ascii="Calibri" w:hAnsi="Calibri" w:cs="Calibri"/>
        </w:rPr>
        <w:t xml:space="preserve"> que comercializa </w:t>
      </w:r>
      <w:proofErr w:type="spellStart"/>
      <w:r w:rsidR="000E6817">
        <w:rPr>
          <w:rFonts w:ascii="Calibri" w:hAnsi="Calibri" w:cs="Calibri"/>
        </w:rPr>
        <w:t>Lactalis</w:t>
      </w:r>
      <w:proofErr w:type="spellEnd"/>
      <w:r w:rsidR="000E6817">
        <w:rPr>
          <w:rFonts w:ascii="Calibri" w:hAnsi="Calibri" w:cs="Calibri"/>
        </w:rPr>
        <w:t xml:space="preserve"> España en nuestro país, y que cuenta </w:t>
      </w:r>
      <w:r>
        <w:rPr>
          <w:rFonts w:ascii="Calibri" w:hAnsi="Calibri" w:cs="Calibri"/>
        </w:rPr>
        <w:t xml:space="preserve">con </w:t>
      </w:r>
      <w:r w:rsidRPr="00F11995">
        <w:rPr>
          <w:rFonts w:ascii="Calibri" w:hAnsi="Calibri" w:cs="Calibri"/>
        </w:rPr>
        <w:t xml:space="preserve">ocho plantas de </w:t>
      </w:r>
      <w:r>
        <w:rPr>
          <w:rFonts w:ascii="Calibri" w:hAnsi="Calibri" w:cs="Calibri"/>
        </w:rPr>
        <w:t>elaboración de productos lácte</w:t>
      </w:r>
      <w:r w:rsidR="000E6817">
        <w:rPr>
          <w:rFonts w:ascii="Calibri" w:hAnsi="Calibri" w:cs="Calibri"/>
        </w:rPr>
        <w:t>o</w:t>
      </w:r>
      <w:r>
        <w:rPr>
          <w:rFonts w:ascii="Calibri" w:hAnsi="Calibri" w:cs="Calibri"/>
        </w:rPr>
        <w:t>s</w:t>
      </w:r>
      <w:r w:rsidRPr="00F11995">
        <w:rPr>
          <w:rFonts w:ascii="Calibri" w:hAnsi="Calibri" w:cs="Calibri"/>
        </w:rPr>
        <w:t xml:space="preserve"> y más de 2.500 personas trabajadoras</w:t>
      </w:r>
      <w:r w:rsidR="000E681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proofErr w:type="spellStart"/>
      <w:r w:rsidRPr="00C438E3">
        <w:rPr>
          <w:rFonts w:ascii="Calibri" w:hAnsi="Calibri" w:cs="Calibri"/>
        </w:rPr>
        <w:t>Lactalis</w:t>
      </w:r>
      <w:proofErr w:type="spellEnd"/>
      <w:r w:rsidRPr="00C438E3">
        <w:rPr>
          <w:rFonts w:ascii="Calibri" w:hAnsi="Calibri" w:cs="Calibri"/>
        </w:rPr>
        <w:t xml:space="preserve">, líder </w:t>
      </w:r>
      <w:r w:rsidR="000E6817">
        <w:rPr>
          <w:rFonts w:ascii="Calibri" w:hAnsi="Calibri" w:cs="Calibri"/>
        </w:rPr>
        <w:t>del sector lácteo y décima empresa alimentaria a nivel mundial</w:t>
      </w:r>
      <w:r w:rsidRPr="00C438E3">
        <w:rPr>
          <w:rFonts w:ascii="Calibri" w:hAnsi="Calibri" w:cs="Calibri"/>
        </w:rPr>
        <w:t xml:space="preserve">, es una empresa familiar con presencia </w:t>
      </w:r>
      <w:r w:rsidR="000E6817">
        <w:rPr>
          <w:rFonts w:ascii="Calibri" w:hAnsi="Calibri" w:cs="Calibri"/>
        </w:rPr>
        <w:t>en España</w:t>
      </w:r>
      <w:r w:rsidRPr="00C438E3">
        <w:rPr>
          <w:rFonts w:ascii="Calibri" w:hAnsi="Calibri" w:cs="Calibri"/>
        </w:rPr>
        <w:t xml:space="preserve"> desde 1983. </w:t>
      </w:r>
      <w:r w:rsidRPr="00F11995">
        <w:rPr>
          <w:rFonts w:ascii="Calibri" w:hAnsi="Calibri" w:cs="Calibri"/>
        </w:rPr>
        <w:t xml:space="preserve">En su </w:t>
      </w:r>
      <w:proofErr w:type="gramStart"/>
      <w:r w:rsidRPr="00F11995">
        <w:rPr>
          <w:rFonts w:ascii="Calibri" w:hAnsi="Calibri" w:cs="Calibri"/>
        </w:rPr>
        <w:t>portfolio</w:t>
      </w:r>
      <w:proofErr w:type="gramEnd"/>
      <w:r w:rsidR="000E6817">
        <w:rPr>
          <w:rFonts w:ascii="Calibri" w:hAnsi="Calibri" w:cs="Calibri"/>
        </w:rPr>
        <w:t xml:space="preserve">, además de </w:t>
      </w:r>
      <w:r w:rsidRPr="00F11995">
        <w:rPr>
          <w:rFonts w:ascii="Calibri" w:hAnsi="Calibri" w:cs="Calibri"/>
        </w:rPr>
        <w:t xml:space="preserve">Puleva, </w:t>
      </w:r>
      <w:r w:rsidR="000E6817">
        <w:rPr>
          <w:rFonts w:ascii="Calibri" w:hAnsi="Calibri" w:cs="Calibri"/>
        </w:rPr>
        <w:t xml:space="preserve">destacan otras marcas como </w:t>
      </w:r>
      <w:r w:rsidR="000E6817" w:rsidRPr="00F11995">
        <w:rPr>
          <w:rFonts w:ascii="Calibri" w:hAnsi="Calibri" w:cs="Calibri"/>
        </w:rPr>
        <w:t xml:space="preserve">Flor de Esgueva, </w:t>
      </w:r>
      <w:proofErr w:type="spellStart"/>
      <w:r w:rsidR="000E6817">
        <w:rPr>
          <w:rFonts w:ascii="Calibri" w:hAnsi="Calibri" w:cs="Calibri"/>
        </w:rPr>
        <w:t>Président</w:t>
      </w:r>
      <w:proofErr w:type="spellEnd"/>
      <w:r w:rsidR="000E6817">
        <w:rPr>
          <w:rFonts w:ascii="Calibri" w:hAnsi="Calibri" w:cs="Calibri"/>
        </w:rPr>
        <w:t xml:space="preserve">, </w:t>
      </w:r>
      <w:r w:rsidR="000E6817" w:rsidRPr="00F11995">
        <w:rPr>
          <w:rFonts w:ascii="Calibri" w:hAnsi="Calibri" w:cs="Calibri"/>
        </w:rPr>
        <w:t>El Ventero</w:t>
      </w:r>
      <w:r w:rsidR="000E6817">
        <w:rPr>
          <w:rFonts w:ascii="Calibri" w:hAnsi="Calibri" w:cs="Calibri"/>
        </w:rPr>
        <w:t xml:space="preserve">, </w:t>
      </w:r>
      <w:proofErr w:type="spellStart"/>
      <w:r w:rsidR="000E6817">
        <w:rPr>
          <w:rFonts w:ascii="Calibri" w:hAnsi="Calibri" w:cs="Calibri"/>
        </w:rPr>
        <w:t>Chufi</w:t>
      </w:r>
      <w:proofErr w:type="spellEnd"/>
      <w:r w:rsidR="000E6817">
        <w:rPr>
          <w:rFonts w:ascii="Calibri" w:hAnsi="Calibri" w:cs="Calibri"/>
        </w:rPr>
        <w:t>,</w:t>
      </w:r>
      <w:r w:rsidR="000E6817" w:rsidRPr="00F11995">
        <w:rPr>
          <w:rFonts w:ascii="Calibri" w:hAnsi="Calibri" w:cs="Calibri"/>
        </w:rPr>
        <w:t xml:space="preserve"> </w:t>
      </w:r>
      <w:proofErr w:type="spellStart"/>
      <w:r w:rsidRPr="00F11995">
        <w:rPr>
          <w:rFonts w:ascii="Calibri" w:hAnsi="Calibri" w:cs="Calibri"/>
        </w:rPr>
        <w:t>Lauki</w:t>
      </w:r>
      <w:proofErr w:type="spellEnd"/>
      <w:r w:rsidRPr="00F11995">
        <w:rPr>
          <w:rFonts w:ascii="Calibri" w:hAnsi="Calibri" w:cs="Calibri"/>
        </w:rPr>
        <w:t>, RAM, El Castillo</w:t>
      </w:r>
      <w:r w:rsidR="000E6817">
        <w:rPr>
          <w:rFonts w:ascii="Calibri" w:hAnsi="Calibri" w:cs="Calibri"/>
        </w:rPr>
        <w:t xml:space="preserve"> </w:t>
      </w:r>
      <w:r w:rsidRPr="00F11995">
        <w:rPr>
          <w:rFonts w:ascii="Calibri" w:hAnsi="Calibri" w:cs="Calibri"/>
        </w:rPr>
        <w:t xml:space="preserve">o </w:t>
      </w:r>
      <w:proofErr w:type="spellStart"/>
      <w:r w:rsidRPr="00F11995">
        <w:rPr>
          <w:rFonts w:ascii="Calibri" w:hAnsi="Calibri" w:cs="Calibri"/>
        </w:rPr>
        <w:t>Galbani</w:t>
      </w:r>
      <w:proofErr w:type="spellEnd"/>
      <w:r w:rsidRPr="00F11995">
        <w:rPr>
          <w:rFonts w:ascii="Calibri" w:hAnsi="Calibri" w:cs="Calibri"/>
        </w:rPr>
        <w:t xml:space="preserve">, </w:t>
      </w:r>
      <w:r w:rsidR="000E6817">
        <w:rPr>
          <w:rFonts w:ascii="Calibri" w:hAnsi="Calibri" w:cs="Calibri"/>
        </w:rPr>
        <w:t xml:space="preserve">así como </w:t>
      </w:r>
      <w:r w:rsidR="000E6817" w:rsidRPr="000E6817">
        <w:rPr>
          <w:rFonts w:ascii="Calibri" w:hAnsi="Calibri" w:cs="Calibri"/>
        </w:rPr>
        <w:t xml:space="preserve">La Lechera, Nestlé Gold, </w:t>
      </w:r>
      <w:proofErr w:type="spellStart"/>
      <w:r w:rsidR="000E6817" w:rsidRPr="000E6817">
        <w:rPr>
          <w:rFonts w:ascii="Calibri" w:hAnsi="Calibri" w:cs="Calibri"/>
        </w:rPr>
        <w:t>Sveltesse</w:t>
      </w:r>
      <w:proofErr w:type="spellEnd"/>
      <w:r w:rsidR="000E6817" w:rsidRPr="000E6817">
        <w:rPr>
          <w:rFonts w:ascii="Calibri" w:hAnsi="Calibri" w:cs="Calibri"/>
        </w:rPr>
        <w:t xml:space="preserve"> o </w:t>
      </w:r>
      <w:proofErr w:type="spellStart"/>
      <w:r w:rsidR="000E6817" w:rsidRPr="000E6817">
        <w:rPr>
          <w:rFonts w:ascii="Calibri" w:hAnsi="Calibri" w:cs="Calibri"/>
        </w:rPr>
        <w:t>Nescafé</w:t>
      </w:r>
      <w:proofErr w:type="spellEnd"/>
      <w:r w:rsidR="000E6817" w:rsidRPr="000E6817">
        <w:rPr>
          <w:rFonts w:ascii="Calibri" w:hAnsi="Calibri" w:cs="Calibri"/>
        </w:rPr>
        <w:t xml:space="preserve"> </w:t>
      </w:r>
      <w:proofErr w:type="spellStart"/>
      <w:r w:rsidR="000E6817" w:rsidRPr="000E6817">
        <w:rPr>
          <w:rFonts w:ascii="Calibri" w:hAnsi="Calibri" w:cs="Calibri"/>
        </w:rPr>
        <w:t>Latte</w:t>
      </w:r>
      <w:proofErr w:type="spellEnd"/>
      <w:r w:rsidR="000E6817">
        <w:rPr>
          <w:rFonts w:ascii="Calibri" w:hAnsi="Calibri" w:cs="Calibri"/>
        </w:rPr>
        <w:t xml:space="preserve">, marcas que forman parte de la </w:t>
      </w:r>
      <w:proofErr w:type="spellStart"/>
      <w:r w:rsidR="000E6817">
        <w:rPr>
          <w:rFonts w:ascii="Calibri" w:hAnsi="Calibri" w:cs="Calibri"/>
        </w:rPr>
        <w:t>joint</w:t>
      </w:r>
      <w:proofErr w:type="spellEnd"/>
      <w:r w:rsidR="000E6817">
        <w:rPr>
          <w:rFonts w:ascii="Calibri" w:hAnsi="Calibri" w:cs="Calibri"/>
        </w:rPr>
        <w:t xml:space="preserve">-venture </w:t>
      </w:r>
      <w:proofErr w:type="spellStart"/>
      <w:r w:rsidR="000E6817">
        <w:rPr>
          <w:rFonts w:ascii="Calibri" w:hAnsi="Calibri" w:cs="Calibri"/>
        </w:rPr>
        <w:t>Lactalis</w:t>
      </w:r>
      <w:proofErr w:type="spellEnd"/>
      <w:r w:rsidR="000E6817">
        <w:rPr>
          <w:rFonts w:ascii="Calibri" w:hAnsi="Calibri" w:cs="Calibri"/>
        </w:rPr>
        <w:t xml:space="preserve"> Nestlé. </w:t>
      </w:r>
    </w:p>
    <w:p w14:paraId="5382B428" w14:textId="77777777" w:rsidR="00F11995" w:rsidRDefault="00F11995" w:rsidP="00C438E3">
      <w:pPr>
        <w:jc w:val="both"/>
        <w:rPr>
          <w:rFonts w:ascii="Calibri" w:hAnsi="Calibri" w:cs="Calibri"/>
        </w:rPr>
      </w:pPr>
    </w:p>
    <w:p w14:paraId="740C1FFB" w14:textId="0A5D1A6F" w:rsidR="00F11995" w:rsidRDefault="00C438E3" w:rsidP="00C438E3">
      <w:pPr>
        <w:jc w:val="both"/>
        <w:rPr>
          <w:rFonts w:ascii="Calibri" w:hAnsi="Calibri" w:cs="Calibri"/>
        </w:rPr>
      </w:pPr>
      <w:proofErr w:type="spellStart"/>
      <w:r w:rsidRPr="00C438E3">
        <w:rPr>
          <w:rFonts w:ascii="Calibri" w:hAnsi="Calibri" w:cs="Calibri"/>
        </w:rPr>
        <w:t>Lactalis</w:t>
      </w:r>
      <w:proofErr w:type="spellEnd"/>
      <w:r w:rsidRPr="00C438E3">
        <w:rPr>
          <w:rFonts w:ascii="Calibri" w:hAnsi="Calibri" w:cs="Calibri"/>
        </w:rPr>
        <w:t xml:space="preserve"> Puleva es </w:t>
      </w:r>
      <w:r w:rsidR="00F11995">
        <w:rPr>
          <w:rFonts w:ascii="Calibri" w:hAnsi="Calibri" w:cs="Calibri"/>
        </w:rPr>
        <w:t xml:space="preserve">la unidad de negocio </w:t>
      </w:r>
      <w:r w:rsidRPr="00C438E3">
        <w:rPr>
          <w:rFonts w:ascii="Calibri" w:hAnsi="Calibri" w:cs="Calibri"/>
        </w:rPr>
        <w:t>de leche y bebidas</w:t>
      </w:r>
      <w:r w:rsidR="00F11995">
        <w:rPr>
          <w:rFonts w:ascii="Calibri" w:hAnsi="Calibri" w:cs="Calibri"/>
        </w:rPr>
        <w:t xml:space="preserve"> de </w:t>
      </w:r>
      <w:proofErr w:type="spellStart"/>
      <w:r w:rsidR="00F11995">
        <w:rPr>
          <w:rFonts w:ascii="Calibri" w:hAnsi="Calibri" w:cs="Calibri"/>
        </w:rPr>
        <w:t>Lactalis</w:t>
      </w:r>
      <w:proofErr w:type="spellEnd"/>
      <w:r w:rsidR="00F11995">
        <w:rPr>
          <w:rFonts w:ascii="Calibri" w:hAnsi="Calibri" w:cs="Calibri"/>
        </w:rPr>
        <w:t xml:space="preserve"> España y </w:t>
      </w:r>
      <w:r w:rsidRPr="00C438E3">
        <w:rPr>
          <w:rFonts w:ascii="Calibri" w:hAnsi="Calibri" w:cs="Calibri"/>
        </w:rPr>
        <w:t xml:space="preserve">cuenta con </w:t>
      </w:r>
      <w:r w:rsidR="00F11995">
        <w:rPr>
          <w:rFonts w:ascii="Calibri" w:hAnsi="Calibri" w:cs="Calibri"/>
        </w:rPr>
        <w:t xml:space="preserve">más de 1.200 personas trabajadoras, distribuidas en las </w:t>
      </w:r>
      <w:r w:rsidRPr="00C438E3">
        <w:rPr>
          <w:rFonts w:ascii="Calibri" w:hAnsi="Calibri" w:cs="Calibri"/>
        </w:rPr>
        <w:t xml:space="preserve">plantas </w:t>
      </w:r>
      <w:r w:rsidR="00F11995">
        <w:rPr>
          <w:rFonts w:ascii="Calibri" w:hAnsi="Calibri" w:cs="Calibri"/>
        </w:rPr>
        <w:t>de</w:t>
      </w:r>
      <w:r w:rsidRPr="00C438E3">
        <w:rPr>
          <w:rFonts w:ascii="Calibri" w:hAnsi="Calibri" w:cs="Calibri"/>
        </w:rPr>
        <w:t xml:space="preserve"> Granada, </w:t>
      </w:r>
      <w:proofErr w:type="spellStart"/>
      <w:r w:rsidRPr="00C438E3">
        <w:rPr>
          <w:rFonts w:ascii="Calibri" w:hAnsi="Calibri" w:cs="Calibri"/>
        </w:rPr>
        <w:t>Nadela</w:t>
      </w:r>
      <w:proofErr w:type="spellEnd"/>
      <w:r w:rsidRPr="00C438E3">
        <w:rPr>
          <w:rFonts w:ascii="Calibri" w:hAnsi="Calibri" w:cs="Calibri"/>
        </w:rPr>
        <w:t xml:space="preserve"> y Villalba (Lugo) y </w:t>
      </w:r>
      <w:r w:rsidR="00F11995">
        <w:rPr>
          <w:rFonts w:ascii="Calibri" w:hAnsi="Calibri" w:cs="Calibri"/>
        </w:rPr>
        <w:t xml:space="preserve">de </w:t>
      </w:r>
      <w:r w:rsidRPr="00C438E3">
        <w:rPr>
          <w:rFonts w:ascii="Calibri" w:hAnsi="Calibri" w:cs="Calibri"/>
        </w:rPr>
        <w:t xml:space="preserve">Mollerusa (Lérida). </w:t>
      </w:r>
      <w:r w:rsidR="00F11995">
        <w:rPr>
          <w:rFonts w:ascii="Calibri" w:hAnsi="Calibri" w:cs="Calibri"/>
        </w:rPr>
        <w:t xml:space="preserve">Hoy es </w:t>
      </w:r>
      <w:r w:rsidRPr="00C438E3">
        <w:rPr>
          <w:rFonts w:ascii="Calibri" w:hAnsi="Calibri" w:cs="Calibri"/>
        </w:rPr>
        <w:t xml:space="preserve">un referente </w:t>
      </w:r>
      <w:r w:rsidR="00F11995">
        <w:rPr>
          <w:rFonts w:ascii="Calibri" w:hAnsi="Calibri" w:cs="Calibri"/>
        </w:rPr>
        <w:t>en el</w:t>
      </w:r>
      <w:r w:rsidRPr="00C438E3">
        <w:rPr>
          <w:rFonts w:ascii="Calibri" w:hAnsi="Calibri" w:cs="Calibri"/>
        </w:rPr>
        <w:t xml:space="preserve"> sector agroalimentario y cuenta con </w:t>
      </w:r>
      <w:r w:rsidR="00F11995">
        <w:rPr>
          <w:rFonts w:ascii="Calibri" w:hAnsi="Calibri" w:cs="Calibri"/>
        </w:rPr>
        <w:t>un área de alta especialización en</w:t>
      </w:r>
      <w:r w:rsidRPr="00C438E3">
        <w:rPr>
          <w:rFonts w:ascii="Calibri" w:hAnsi="Calibri" w:cs="Calibri"/>
        </w:rPr>
        <w:t xml:space="preserve"> I+D+i </w:t>
      </w:r>
      <w:r w:rsidR="000E6817">
        <w:rPr>
          <w:rFonts w:ascii="Calibri" w:hAnsi="Calibri" w:cs="Calibri"/>
        </w:rPr>
        <w:t xml:space="preserve">con dos prioridades estratégicas: desarrollar la innovación y mejorar nutricionalmente los productos. </w:t>
      </w:r>
    </w:p>
    <w:p w14:paraId="30485251" w14:textId="77777777" w:rsidR="00F11995" w:rsidRPr="00C438E3" w:rsidRDefault="00F11995" w:rsidP="00C438E3">
      <w:pPr>
        <w:jc w:val="both"/>
        <w:rPr>
          <w:rFonts w:ascii="Calibri" w:hAnsi="Calibri" w:cs="Calibri"/>
        </w:rPr>
      </w:pPr>
    </w:p>
    <w:p w14:paraId="192D7BF0" w14:textId="372479A2" w:rsidR="00C910A0" w:rsidRDefault="00C438E3" w:rsidP="00C3059F">
      <w:pPr>
        <w:jc w:val="both"/>
        <w:rPr>
          <w:rFonts w:ascii="Calibri" w:hAnsi="Calibri" w:cs="Calibri"/>
        </w:rPr>
      </w:pPr>
      <w:r w:rsidRPr="00C438E3">
        <w:rPr>
          <w:rFonts w:ascii="Calibri" w:hAnsi="Calibri" w:cs="Calibri"/>
        </w:rPr>
        <w:t xml:space="preserve">Más información: https://www.lechepuleva.es y </w:t>
      </w:r>
      <w:hyperlink r:id="rId14" w:history="1">
        <w:r w:rsidRPr="004C57D0">
          <w:rPr>
            <w:rStyle w:val="Hipervnculo"/>
            <w:rFonts w:ascii="Calibri" w:hAnsi="Calibri" w:cs="Calibri"/>
          </w:rPr>
          <w:t>www.lactalis.es</w:t>
        </w:r>
      </w:hyperlink>
      <w:bookmarkEnd w:id="2"/>
    </w:p>
    <w:p w14:paraId="2531101E" w14:textId="77777777" w:rsidR="00C910A0" w:rsidRDefault="00C910A0" w:rsidP="00C910A0">
      <w:pPr>
        <w:rPr>
          <w:rFonts w:ascii="Calibri" w:hAnsi="Calibri" w:cs="Calibri"/>
          <w:b/>
          <w:bCs/>
        </w:rPr>
      </w:pPr>
    </w:p>
    <w:p w14:paraId="7E0EE00E" w14:textId="77777777" w:rsidR="0026643B" w:rsidRDefault="0026643B" w:rsidP="00C11A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  <w:u w:val="single"/>
          <w:shd w:val="clear" w:color="auto" w:fill="FFFF99"/>
        </w:rPr>
      </w:pPr>
    </w:p>
    <w:p w14:paraId="3F0DA399" w14:textId="77777777" w:rsidR="0026643B" w:rsidRDefault="0026643B" w:rsidP="00C11A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  <w:u w:val="single"/>
          <w:shd w:val="clear" w:color="auto" w:fill="FFFF99"/>
        </w:rPr>
      </w:pPr>
    </w:p>
    <w:p w14:paraId="75B2726A" w14:textId="77777777" w:rsidR="0026643B" w:rsidRDefault="0026643B" w:rsidP="00C11A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  <w:u w:val="single"/>
          <w:shd w:val="clear" w:color="auto" w:fill="FFFF99"/>
        </w:rPr>
      </w:pPr>
    </w:p>
    <w:p w14:paraId="70DFB1A9" w14:textId="77777777" w:rsidR="0026643B" w:rsidRDefault="0026643B" w:rsidP="00C11A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  <w:u w:val="single"/>
          <w:shd w:val="clear" w:color="auto" w:fill="FFFF99"/>
        </w:rPr>
      </w:pPr>
    </w:p>
    <w:p w14:paraId="404A8124" w14:textId="77777777" w:rsidR="00053543" w:rsidRDefault="00053543" w:rsidP="00D33714">
      <w:pPr>
        <w:rPr>
          <w:rFonts w:ascii="Calibri" w:hAnsi="Calibri" w:cs="Calibri"/>
          <w:b/>
          <w:bCs/>
        </w:rPr>
      </w:pPr>
    </w:p>
    <w:p w14:paraId="0F5DA811" w14:textId="78250C01" w:rsidR="00D33714" w:rsidRDefault="00D33714" w:rsidP="00D3371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Sobre Productos de Consumo de Disney</w:t>
      </w:r>
    </w:p>
    <w:p w14:paraId="282291B0" w14:textId="77777777" w:rsidR="00756BF2" w:rsidRPr="00C3059F" w:rsidRDefault="00756BF2" w:rsidP="00D33714">
      <w:pPr>
        <w:rPr>
          <w:rFonts w:ascii="Calibri" w:hAnsi="Calibri" w:cs="Calibri"/>
          <w:b/>
          <w:bCs/>
        </w:rPr>
      </w:pPr>
    </w:p>
    <w:p w14:paraId="6AF7443D" w14:textId="77777777" w:rsidR="00C11A57" w:rsidRDefault="00C11A57" w:rsidP="00756BF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La división de Productos de Consumo de The Walt Disney Company (DCP) lleva las marcas y franquicias más queridas de la compañía a la vida diaria de las familias y los fans de todo el mundo. Juguetes, moda, belleza, alimentación, aplicaciones, libros, videojuegos y experiencias disponibles en los mejores puntos de venta locales e internacionales incluyendo las tiendas de los Parques Disney y las tiendas físicas y online de Disney Store. Esta línea de negocio es el hogar de expertos mundiales en producto, licencias y puntos de venta, artistas, tecnólogos y creadores de historias que inspiran la imaginación en todo el mundo.</w:t>
      </w:r>
    </w:p>
    <w:p w14:paraId="51CE495A" w14:textId="77777777" w:rsidR="00C910A0" w:rsidRPr="00C3059F" w:rsidRDefault="00C910A0" w:rsidP="00C3059F">
      <w:pPr>
        <w:jc w:val="both"/>
        <w:rPr>
          <w:rFonts w:ascii="Calibri" w:hAnsi="Calibri" w:cs="Calibri"/>
        </w:rPr>
      </w:pPr>
    </w:p>
    <w:p w14:paraId="7B28C903" w14:textId="77777777" w:rsidR="00C3059F" w:rsidRDefault="00C3059F" w:rsidP="00C3059F">
      <w:pPr>
        <w:jc w:val="both"/>
      </w:pPr>
    </w:p>
    <w:p w14:paraId="7739FD0D" w14:textId="77777777" w:rsidR="00C44C66" w:rsidRDefault="00C44C66" w:rsidP="00C3059F">
      <w:pPr>
        <w:jc w:val="both"/>
      </w:pPr>
    </w:p>
    <w:p w14:paraId="2F482BD8" w14:textId="77777777" w:rsidR="00C44C66" w:rsidRDefault="00C44C66" w:rsidP="00C3059F">
      <w:pPr>
        <w:jc w:val="both"/>
      </w:pPr>
    </w:p>
    <w:p w14:paraId="66B47944" w14:textId="77777777" w:rsidR="00C3059F" w:rsidRDefault="00C3059F" w:rsidP="00C3059F"/>
    <w:p w14:paraId="349D053D" w14:textId="77777777" w:rsidR="00C3059F" w:rsidRPr="00C3059F" w:rsidRDefault="00C3059F" w:rsidP="00C3059F">
      <w:pPr>
        <w:jc w:val="right"/>
        <w:rPr>
          <w:rFonts w:ascii="Calibri" w:hAnsi="Calibri" w:cs="Calibri"/>
          <w:b/>
          <w:bCs/>
        </w:rPr>
      </w:pPr>
      <w:r w:rsidRPr="00C3059F">
        <w:rPr>
          <w:rFonts w:ascii="Calibri" w:hAnsi="Calibri" w:cs="Calibri"/>
          <w:b/>
          <w:bCs/>
        </w:rPr>
        <w:t>Para más información:</w:t>
      </w:r>
    </w:p>
    <w:p w14:paraId="06DEBF58" w14:textId="77777777" w:rsidR="00C3059F" w:rsidRPr="00C3059F" w:rsidRDefault="00C3059F" w:rsidP="00C3059F">
      <w:pPr>
        <w:jc w:val="right"/>
        <w:rPr>
          <w:rFonts w:ascii="Calibri" w:hAnsi="Calibri" w:cs="Calibri"/>
        </w:rPr>
      </w:pPr>
      <w:r w:rsidRPr="00C3059F">
        <w:rPr>
          <w:rFonts w:ascii="Calibri" w:hAnsi="Calibri" w:cs="Calibri"/>
        </w:rPr>
        <w:t>Torres y Carrera</w:t>
      </w:r>
    </w:p>
    <w:p w14:paraId="2A5F3FB4" w14:textId="77777777" w:rsidR="00C3059F" w:rsidRPr="00C3059F" w:rsidRDefault="00C3059F" w:rsidP="00C3059F">
      <w:pPr>
        <w:jc w:val="right"/>
        <w:rPr>
          <w:rFonts w:ascii="Calibri" w:hAnsi="Calibri" w:cs="Calibri"/>
        </w:rPr>
      </w:pPr>
      <w:r w:rsidRPr="00C3059F">
        <w:rPr>
          <w:rFonts w:ascii="Calibri" w:hAnsi="Calibri" w:cs="Calibri"/>
        </w:rPr>
        <w:t>Bárbara Navarro / Renata del Valle</w:t>
      </w:r>
    </w:p>
    <w:p w14:paraId="231BA0BA" w14:textId="77777777" w:rsidR="00C3059F" w:rsidRPr="00C3059F" w:rsidRDefault="00C3059F" w:rsidP="00C3059F">
      <w:pPr>
        <w:jc w:val="right"/>
        <w:rPr>
          <w:rFonts w:ascii="Calibri" w:hAnsi="Calibri" w:cs="Calibri"/>
        </w:rPr>
      </w:pPr>
      <w:r w:rsidRPr="00C3059F">
        <w:rPr>
          <w:rFonts w:ascii="Calibri" w:hAnsi="Calibri" w:cs="Calibri"/>
        </w:rPr>
        <w:t xml:space="preserve">629 279 054 </w:t>
      </w:r>
    </w:p>
    <w:p w14:paraId="241EB5F0" w14:textId="75F1CC38" w:rsidR="00C3059F" w:rsidRPr="00C3059F" w:rsidRDefault="00C3059F" w:rsidP="00C3059F">
      <w:pPr>
        <w:jc w:val="right"/>
        <w:rPr>
          <w:rFonts w:ascii="Calibri" w:hAnsi="Calibri" w:cs="Calibri"/>
        </w:rPr>
      </w:pPr>
      <w:r w:rsidRPr="00C3059F">
        <w:rPr>
          <w:rFonts w:ascii="Calibri" w:hAnsi="Calibri" w:cs="Calibri"/>
        </w:rPr>
        <w:t>bnavarro@torresycarrera.com / rdelvalle@torresycarrera.com</w:t>
      </w:r>
    </w:p>
    <w:sectPr w:rsidR="00C3059F" w:rsidRPr="00C3059F" w:rsidSect="00FA7BAD">
      <w:headerReference w:type="default" r:id="rId15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40A4F" w14:textId="77777777" w:rsidR="00FA7BAD" w:rsidRDefault="00FA7BAD" w:rsidP="0082325B">
      <w:r>
        <w:separator/>
      </w:r>
    </w:p>
  </w:endnote>
  <w:endnote w:type="continuationSeparator" w:id="0">
    <w:p w14:paraId="7D91E568" w14:textId="77777777" w:rsidR="00FA7BAD" w:rsidRDefault="00FA7BAD" w:rsidP="0082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FCB69" w14:textId="77777777" w:rsidR="00FA7BAD" w:rsidRDefault="00FA7BAD" w:rsidP="0082325B">
      <w:r>
        <w:separator/>
      </w:r>
    </w:p>
  </w:footnote>
  <w:footnote w:type="continuationSeparator" w:id="0">
    <w:p w14:paraId="06EB184D" w14:textId="77777777" w:rsidR="00FA7BAD" w:rsidRDefault="00FA7BAD" w:rsidP="00823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BF4FE" w14:textId="7E03802D" w:rsidR="0082325B" w:rsidRDefault="0082325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75949DD" wp14:editId="7ED03B58">
          <wp:simplePos x="0" y="0"/>
          <wp:positionH relativeFrom="column">
            <wp:posOffset>1914525</wp:posOffset>
          </wp:positionH>
          <wp:positionV relativeFrom="paragraph">
            <wp:posOffset>-289560</wp:posOffset>
          </wp:positionV>
          <wp:extent cx="1503680" cy="1127760"/>
          <wp:effectExtent l="0" t="0" r="0" b="0"/>
          <wp:wrapTight wrapText="bothSides">
            <wp:wrapPolygon edited="0">
              <wp:start x="4926" y="3284"/>
              <wp:lineTo x="4926" y="9851"/>
              <wp:lineTo x="1368" y="12770"/>
              <wp:lineTo x="1368" y="13865"/>
              <wp:lineTo x="4105" y="15689"/>
              <wp:lineTo x="8209" y="17878"/>
              <wp:lineTo x="13135" y="17878"/>
              <wp:lineTo x="17514" y="15689"/>
              <wp:lineTo x="20250" y="13865"/>
              <wp:lineTo x="19976" y="12770"/>
              <wp:lineTo x="16419" y="9851"/>
              <wp:lineTo x="16419" y="3284"/>
              <wp:lineTo x="4926" y="3284"/>
            </wp:wrapPolygon>
          </wp:wrapTight>
          <wp:docPr id="1454396527" name="Imagen 1454396527" descr="logo puleva + biene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leva + biene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1127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E65C0"/>
    <w:multiLevelType w:val="hybridMultilevel"/>
    <w:tmpl w:val="9F1C91DA"/>
    <w:lvl w:ilvl="0" w:tplc="4636F4D2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A34CE"/>
    <w:multiLevelType w:val="hybridMultilevel"/>
    <w:tmpl w:val="0C30F682"/>
    <w:lvl w:ilvl="0" w:tplc="C3EA6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269E3"/>
    <w:multiLevelType w:val="hybridMultilevel"/>
    <w:tmpl w:val="E3666B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80968"/>
    <w:multiLevelType w:val="hybridMultilevel"/>
    <w:tmpl w:val="FF3403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027518">
    <w:abstractNumId w:val="0"/>
  </w:num>
  <w:num w:numId="2" w16cid:durableId="243105050">
    <w:abstractNumId w:val="3"/>
  </w:num>
  <w:num w:numId="3" w16cid:durableId="1457722458">
    <w:abstractNumId w:val="1"/>
  </w:num>
  <w:num w:numId="4" w16cid:durableId="1661351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A3"/>
    <w:rsid w:val="0000392A"/>
    <w:rsid w:val="0001183F"/>
    <w:rsid w:val="0001581D"/>
    <w:rsid w:val="00034420"/>
    <w:rsid w:val="00037944"/>
    <w:rsid w:val="00041BD3"/>
    <w:rsid w:val="00053543"/>
    <w:rsid w:val="00064D31"/>
    <w:rsid w:val="0008064A"/>
    <w:rsid w:val="0008612A"/>
    <w:rsid w:val="000B7B82"/>
    <w:rsid w:val="000C6825"/>
    <w:rsid w:val="000E0825"/>
    <w:rsid w:val="000E6817"/>
    <w:rsid w:val="000F7402"/>
    <w:rsid w:val="000F774E"/>
    <w:rsid w:val="0011417B"/>
    <w:rsid w:val="001200DC"/>
    <w:rsid w:val="001361E1"/>
    <w:rsid w:val="001408C3"/>
    <w:rsid w:val="00176A14"/>
    <w:rsid w:val="0018703C"/>
    <w:rsid w:val="001D02AF"/>
    <w:rsid w:val="001F325C"/>
    <w:rsid w:val="00211132"/>
    <w:rsid w:val="002207BE"/>
    <w:rsid w:val="00232CBD"/>
    <w:rsid w:val="0026643B"/>
    <w:rsid w:val="0027606E"/>
    <w:rsid w:val="00276AF8"/>
    <w:rsid w:val="00282547"/>
    <w:rsid w:val="0028781C"/>
    <w:rsid w:val="002A66C6"/>
    <w:rsid w:val="002A6A93"/>
    <w:rsid w:val="002C2FD5"/>
    <w:rsid w:val="002E5286"/>
    <w:rsid w:val="003128D8"/>
    <w:rsid w:val="00327D36"/>
    <w:rsid w:val="00335012"/>
    <w:rsid w:val="00336A6B"/>
    <w:rsid w:val="0034057D"/>
    <w:rsid w:val="003D2EF1"/>
    <w:rsid w:val="003E1924"/>
    <w:rsid w:val="00410D45"/>
    <w:rsid w:val="004356E2"/>
    <w:rsid w:val="00445E0E"/>
    <w:rsid w:val="00476EE7"/>
    <w:rsid w:val="00485220"/>
    <w:rsid w:val="00490DDE"/>
    <w:rsid w:val="004A1607"/>
    <w:rsid w:val="004B0A7A"/>
    <w:rsid w:val="004C1B05"/>
    <w:rsid w:val="004E5541"/>
    <w:rsid w:val="00500ED3"/>
    <w:rsid w:val="00503F82"/>
    <w:rsid w:val="00530358"/>
    <w:rsid w:val="00531EB4"/>
    <w:rsid w:val="00553DF7"/>
    <w:rsid w:val="005547FE"/>
    <w:rsid w:val="0055739F"/>
    <w:rsid w:val="00584077"/>
    <w:rsid w:val="00592828"/>
    <w:rsid w:val="005F2065"/>
    <w:rsid w:val="006049DC"/>
    <w:rsid w:val="006058F8"/>
    <w:rsid w:val="00632AFC"/>
    <w:rsid w:val="00641478"/>
    <w:rsid w:val="00673E5F"/>
    <w:rsid w:val="006747E2"/>
    <w:rsid w:val="00691AC2"/>
    <w:rsid w:val="006B7ECD"/>
    <w:rsid w:val="006C5BFF"/>
    <w:rsid w:val="00704F9F"/>
    <w:rsid w:val="00711D11"/>
    <w:rsid w:val="007316DF"/>
    <w:rsid w:val="0073525A"/>
    <w:rsid w:val="00754E11"/>
    <w:rsid w:val="00756BF2"/>
    <w:rsid w:val="00757073"/>
    <w:rsid w:val="00791673"/>
    <w:rsid w:val="007A6A17"/>
    <w:rsid w:val="007B21BC"/>
    <w:rsid w:val="007C04B7"/>
    <w:rsid w:val="007C2B0D"/>
    <w:rsid w:val="007C36FC"/>
    <w:rsid w:val="007D754C"/>
    <w:rsid w:val="00806E1E"/>
    <w:rsid w:val="00814FD7"/>
    <w:rsid w:val="0082325B"/>
    <w:rsid w:val="00835ED0"/>
    <w:rsid w:val="00844CB6"/>
    <w:rsid w:val="00857BED"/>
    <w:rsid w:val="00865F1F"/>
    <w:rsid w:val="00894CA4"/>
    <w:rsid w:val="00894D1D"/>
    <w:rsid w:val="008D29E3"/>
    <w:rsid w:val="008D5846"/>
    <w:rsid w:val="008E14A1"/>
    <w:rsid w:val="00912F0D"/>
    <w:rsid w:val="00924D86"/>
    <w:rsid w:val="00946D72"/>
    <w:rsid w:val="0099494C"/>
    <w:rsid w:val="00996A1C"/>
    <w:rsid w:val="009A00C0"/>
    <w:rsid w:val="009A2E0A"/>
    <w:rsid w:val="009A721E"/>
    <w:rsid w:val="009C2FB6"/>
    <w:rsid w:val="009D2662"/>
    <w:rsid w:val="009D7D9F"/>
    <w:rsid w:val="00A31641"/>
    <w:rsid w:val="00A414C7"/>
    <w:rsid w:val="00A474F6"/>
    <w:rsid w:val="00A65484"/>
    <w:rsid w:val="00A805F5"/>
    <w:rsid w:val="00A970D9"/>
    <w:rsid w:val="00AA3DF0"/>
    <w:rsid w:val="00AC7208"/>
    <w:rsid w:val="00AD6576"/>
    <w:rsid w:val="00AD6A87"/>
    <w:rsid w:val="00B1172F"/>
    <w:rsid w:val="00B31227"/>
    <w:rsid w:val="00B4634A"/>
    <w:rsid w:val="00B46362"/>
    <w:rsid w:val="00B4705E"/>
    <w:rsid w:val="00B5168B"/>
    <w:rsid w:val="00B6608D"/>
    <w:rsid w:val="00B8445B"/>
    <w:rsid w:val="00B94A76"/>
    <w:rsid w:val="00BB262F"/>
    <w:rsid w:val="00BD6F9D"/>
    <w:rsid w:val="00C00FFD"/>
    <w:rsid w:val="00C11A57"/>
    <w:rsid w:val="00C16478"/>
    <w:rsid w:val="00C22719"/>
    <w:rsid w:val="00C27088"/>
    <w:rsid w:val="00C3059F"/>
    <w:rsid w:val="00C42381"/>
    <w:rsid w:val="00C438E3"/>
    <w:rsid w:val="00C44C66"/>
    <w:rsid w:val="00C51AC5"/>
    <w:rsid w:val="00C6530E"/>
    <w:rsid w:val="00C910A0"/>
    <w:rsid w:val="00CA6605"/>
    <w:rsid w:val="00CA6F67"/>
    <w:rsid w:val="00CC20B8"/>
    <w:rsid w:val="00CD44C8"/>
    <w:rsid w:val="00CE5D28"/>
    <w:rsid w:val="00CE74FB"/>
    <w:rsid w:val="00CF609D"/>
    <w:rsid w:val="00D078A1"/>
    <w:rsid w:val="00D14308"/>
    <w:rsid w:val="00D33714"/>
    <w:rsid w:val="00D91C01"/>
    <w:rsid w:val="00D92C06"/>
    <w:rsid w:val="00D95B0A"/>
    <w:rsid w:val="00DB401F"/>
    <w:rsid w:val="00DC56B8"/>
    <w:rsid w:val="00DF31A3"/>
    <w:rsid w:val="00E00A3D"/>
    <w:rsid w:val="00E20074"/>
    <w:rsid w:val="00E45CF2"/>
    <w:rsid w:val="00E82261"/>
    <w:rsid w:val="00E97A71"/>
    <w:rsid w:val="00EF1C5E"/>
    <w:rsid w:val="00EF249D"/>
    <w:rsid w:val="00EF2A2A"/>
    <w:rsid w:val="00F02E33"/>
    <w:rsid w:val="00F11995"/>
    <w:rsid w:val="00F43D4F"/>
    <w:rsid w:val="00F50BAC"/>
    <w:rsid w:val="00F570EA"/>
    <w:rsid w:val="00F57D0D"/>
    <w:rsid w:val="00F603F9"/>
    <w:rsid w:val="00FA7BAD"/>
    <w:rsid w:val="00FB19BD"/>
    <w:rsid w:val="00FC421C"/>
    <w:rsid w:val="00FC6776"/>
    <w:rsid w:val="00FC7C46"/>
    <w:rsid w:val="00FE6295"/>
    <w:rsid w:val="00FE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74EFD"/>
  <w15:chartTrackingRefBased/>
  <w15:docId w15:val="{88E28249-071D-4C72-91A0-9B216BD0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F67"/>
    <w:pPr>
      <w:spacing w:after="0" w:line="240" w:lineRule="auto"/>
    </w:pPr>
    <w:rPr>
      <w:rFonts w:ascii="Aptos" w:hAnsi="Aptos" w:cs="Aptos"/>
      <w:kern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DF31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F31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F31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F31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F31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31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31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31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31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31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F31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F31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F31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31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31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31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31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31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F31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31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F31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F31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F31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31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31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31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31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31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31A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6F67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232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325B"/>
    <w:rPr>
      <w:rFonts w:ascii="Aptos" w:hAnsi="Aptos" w:cs="Aptos"/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8232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25B"/>
    <w:rPr>
      <w:rFonts w:ascii="Aptos" w:hAnsi="Aptos" w:cs="Aptos"/>
      <w:kern w:val="0"/>
    </w:rPr>
  </w:style>
  <w:style w:type="paragraph" w:styleId="Revisin">
    <w:name w:val="Revision"/>
    <w:hidden/>
    <w:uiPriority w:val="99"/>
    <w:semiHidden/>
    <w:rsid w:val="00EF2A2A"/>
    <w:pPr>
      <w:spacing w:after="0" w:line="240" w:lineRule="auto"/>
    </w:pPr>
    <w:rPr>
      <w:rFonts w:ascii="Aptos" w:hAnsi="Aptos" w:cs="Aptos"/>
      <w:kern w:val="0"/>
    </w:rPr>
  </w:style>
  <w:style w:type="character" w:styleId="Refdecomentario">
    <w:name w:val="annotation reference"/>
    <w:basedOn w:val="Fuentedeprrafopredeter"/>
    <w:uiPriority w:val="99"/>
    <w:semiHidden/>
    <w:unhideWhenUsed/>
    <w:rsid w:val="00EF2A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F2A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F2A2A"/>
    <w:rPr>
      <w:rFonts w:ascii="Aptos" w:hAnsi="Aptos" w:cs="Aptos"/>
      <w:kern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2A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2A2A"/>
    <w:rPr>
      <w:rFonts w:ascii="Aptos" w:hAnsi="Aptos" w:cs="Aptos"/>
      <w:b/>
      <w:bCs/>
      <w:kern w:val="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C438E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11A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3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echepuleva.es/promociones/disne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actali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54FDD-24D6-433F-8983-553DCD11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910</Words>
  <Characters>5005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Del Valle</dc:creator>
  <cp:keywords/>
  <dc:description/>
  <cp:lastModifiedBy>Renata Del Valle</cp:lastModifiedBy>
  <cp:revision>7</cp:revision>
  <dcterms:created xsi:type="dcterms:W3CDTF">2024-04-19T10:11:00Z</dcterms:created>
  <dcterms:modified xsi:type="dcterms:W3CDTF">2024-04-25T07:18:00Z</dcterms:modified>
</cp:coreProperties>
</file>