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90EEC" w14:textId="04930898" w:rsidR="001623E0" w:rsidRPr="00D92874" w:rsidRDefault="004322F3" w:rsidP="00D92874">
      <w:pPr>
        <w:jc w:val="right"/>
        <w:rPr>
          <w:rFonts w:ascii="Calibri" w:eastAsia="Times New Roman" w:hAnsi="Calibri" w:cs="Calibri"/>
          <w:b/>
          <w:bCs/>
          <w:caps/>
          <w:color w:val="1F1F1F"/>
          <w:kern w:val="0"/>
          <w:sz w:val="27"/>
          <w:szCs w:val="27"/>
          <w:lang w:eastAsia="es-ES"/>
          <w14:ligatures w14:val="none"/>
        </w:rPr>
      </w:pPr>
      <w:r w:rsidRPr="004322F3">
        <w:rPr>
          <w:noProof/>
          <w:kern w:val="0"/>
          <w:lang w:val="ca-ES" w:eastAsia="ca-ES"/>
        </w:rPr>
        <w:drawing>
          <wp:inline distT="0" distB="0" distL="0" distR="0" wp14:anchorId="34171E43" wp14:editId="711870E4">
            <wp:extent cx="2105025" cy="485775"/>
            <wp:effectExtent l="0" t="0" r="9525" b="9525"/>
            <wp:docPr id="1673366260" name="Imagen 1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36179860" descr="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5E2AD2" w14:textId="74B89C92" w:rsidR="0091326B" w:rsidRPr="007508C2" w:rsidRDefault="0091326B" w:rsidP="0091326B">
      <w:pPr>
        <w:pStyle w:val="NormalWeb"/>
        <w:jc w:val="center"/>
        <w:rPr>
          <w:rFonts w:ascii="Bookman Old Style" w:eastAsiaTheme="majorEastAsia" w:hAnsi="Bookman Old Style" w:cs="Aharoni"/>
          <w:color w:val="C00000"/>
          <w:kern w:val="24"/>
          <w:sz w:val="32"/>
          <w:szCs w:val="32"/>
        </w:rPr>
      </w:pPr>
      <w:r w:rsidRPr="007508C2">
        <w:rPr>
          <w:rFonts w:ascii="Bookman Old Style" w:eastAsiaTheme="majorEastAsia" w:hAnsi="Bookman Old Style" w:cs="Aharoni"/>
          <w:color w:val="C00000"/>
          <w:kern w:val="24"/>
          <w:sz w:val="32"/>
          <w:szCs w:val="32"/>
        </w:rPr>
        <w:t>R</w:t>
      </w:r>
      <w:r w:rsidR="00BB63B0">
        <w:rPr>
          <w:rFonts w:ascii="Bookman Old Style" w:eastAsiaTheme="majorEastAsia" w:hAnsi="Bookman Old Style" w:cs="Aharoni"/>
          <w:color w:val="C00000"/>
          <w:kern w:val="24"/>
          <w:sz w:val="32"/>
          <w:szCs w:val="32"/>
        </w:rPr>
        <w:t>OLSER</w:t>
      </w:r>
      <w:r w:rsidRPr="007508C2">
        <w:rPr>
          <w:rFonts w:ascii="Bookman Old Style" w:eastAsiaTheme="majorEastAsia" w:hAnsi="Bookman Old Style" w:cs="Aharoni"/>
          <w:color w:val="C00000"/>
          <w:kern w:val="24"/>
          <w:sz w:val="32"/>
          <w:szCs w:val="32"/>
        </w:rPr>
        <w:t xml:space="preserve"> sorprende en Frankfurt con </w:t>
      </w:r>
      <w:r w:rsidR="003F08F8" w:rsidRPr="007508C2">
        <w:rPr>
          <w:rFonts w:ascii="Bookman Old Style" w:eastAsiaTheme="majorEastAsia" w:hAnsi="Bookman Old Style" w:cs="Aharoni"/>
          <w:color w:val="C00000"/>
          <w:kern w:val="24"/>
          <w:sz w:val="32"/>
          <w:szCs w:val="32"/>
        </w:rPr>
        <w:t>carros de</w:t>
      </w:r>
      <w:r w:rsidRPr="007508C2">
        <w:rPr>
          <w:rFonts w:ascii="Bookman Old Style" w:eastAsiaTheme="majorEastAsia" w:hAnsi="Bookman Old Style" w:cs="Aharoni"/>
          <w:color w:val="C00000"/>
          <w:kern w:val="24"/>
          <w:sz w:val="32"/>
          <w:szCs w:val="32"/>
        </w:rPr>
        <w:t xml:space="preserve"> chasis </w:t>
      </w:r>
      <w:r w:rsidR="00C870B1" w:rsidRPr="007508C2">
        <w:rPr>
          <w:rFonts w:ascii="Bookman Old Style" w:eastAsiaTheme="majorEastAsia" w:hAnsi="Bookman Old Style" w:cs="Aharoni"/>
          <w:color w:val="C00000"/>
          <w:kern w:val="24"/>
          <w:sz w:val="32"/>
          <w:szCs w:val="32"/>
        </w:rPr>
        <w:t>blanco de aluminio reciclado</w:t>
      </w:r>
      <w:r w:rsidRPr="007508C2">
        <w:rPr>
          <w:rFonts w:ascii="Bookman Old Style" w:eastAsiaTheme="majorEastAsia" w:hAnsi="Bookman Old Style" w:cs="Aharoni"/>
          <w:color w:val="C00000"/>
          <w:kern w:val="24"/>
          <w:sz w:val="32"/>
          <w:szCs w:val="32"/>
        </w:rPr>
        <w:t xml:space="preserve"> </w:t>
      </w:r>
      <w:r w:rsidR="00556A9B" w:rsidRPr="007508C2">
        <w:rPr>
          <w:rFonts w:ascii="Bookman Old Style" w:eastAsiaTheme="majorEastAsia" w:hAnsi="Bookman Old Style" w:cs="Aharoni"/>
          <w:color w:val="C00000"/>
          <w:kern w:val="24"/>
          <w:sz w:val="32"/>
          <w:szCs w:val="32"/>
        </w:rPr>
        <w:t>y</w:t>
      </w:r>
      <w:r w:rsidRPr="007508C2">
        <w:rPr>
          <w:rFonts w:ascii="Bookman Old Style" w:eastAsiaTheme="majorEastAsia" w:hAnsi="Bookman Old Style" w:cs="Aharoni"/>
          <w:color w:val="C00000"/>
          <w:kern w:val="24"/>
          <w:sz w:val="32"/>
          <w:szCs w:val="32"/>
        </w:rPr>
        <w:t xml:space="preserve"> </w:t>
      </w:r>
      <w:r w:rsidR="000E54AF" w:rsidRPr="007508C2">
        <w:rPr>
          <w:rFonts w:ascii="Bookman Old Style" w:eastAsiaTheme="majorEastAsia" w:hAnsi="Bookman Old Style" w:cs="Aharoni"/>
          <w:color w:val="C00000"/>
          <w:kern w:val="24"/>
          <w:sz w:val="32"/>
          <w:szCs w:val="32"/>
        </w:rPr>
        <w:t>bolsa en yute</w:t>
      </w:r>
    </w:p>
    <w:p w14:paraId="7A1C7196" w14:textId="53D2A131" w:rsidR="00A67CBE" w:rsidRDefault="00A67CBE" w:rsidP="00A67CBE">
      <w:pPr>
        <w:pStyle w:val="Prrafodelista"/>
        <w:numPr>
          <w:ilvl w:val="0"/>
          <w:numId w:val="6"/>
        </w:numPr>
        <w:jc w:val="both"/>
        <w:rPr>
          <w:rFonts w:eastAsia="Times New Roman"/>
          <w:i/>
          <w:iCs/>
          <w:sz w:val="22"/>
          <w:szCs w:val="22"/>
        </w:rPr>
      </w:pPr>
      <w:r>
        <w:rPr>
          <w:rFonts w:eastAsia="Times New Roman"/>
          <w:i/>
          <w:iCs/>
          <w:sz w:val="22"/>
          <w:szCs w:val="22"/>
        </w:rPr>
        <w:t>Los carros Rolser han desfilado en la última pasarela de moda de Nueva York junto a la diseñadora Agatha Ruiz de la Prada.</w:t>
      </w:r>
    </w:p>
    <w:p w14:paraId="63E439E2" w14:textId="77777777" w:rsidR="00A67CBE" w:rsidRPr="00A67CBE" w:rsidRDefault="00A67CBE" w:rsidP="00A67CBE">
      <w:pPr>
        <w:pStyle w:val="Prrafodelista"/>
        <w:ind w:left="360"/>
        <w:jc w:val="both"/>
        <w:rPr>
          <w:rFonts w:eastAsia="Times New Roman"/>
          <w:i/>
          <w:iCs/>
          <w:sz w:val="22"/>
          <w:szCs w:val="22"/>
        </w:rPr>
      </w:pPr>
    </w:p>
    <w:p w14:paraId="5F2B991E" w14:textId="3F16B7A2" w:rsidR="00A67CBE" w:rsidRDefault="00887A3D" w:rsidP="00A67CBE">
      <w:pPr>
        <w:pStyle w:val="Prrafodelista"/>
        <w:numPr>
          <w:ilvl w:val="0"/>
          <w:numId w:val="6"/>
        </w:numPr>
        <w:jc w:val="both"/>
        <w:rPr>
          <w:rFonts w:eastAsia="Times New Roman"/>
          <w:i/>
          <w:iCs/>
          <w:sz w:val="22"/>
          <w:szCs w:val="22"/>
        </w:rPr>
      </w:pPr>
      <w:r w:rsidRPr="00D952B5">
        <w:rPr>
          <w:rFonts w:eastAsia="Times New Roman"/>
          <w:i/>
          <w:iCs/>
          <w:sz w:val="22"/>
          <w:szCs w:val="22"/>
        </w:rPr>
        <w:t xml:space="preserve">La compañía propone una amplia gama de novedades </w:t>
      </w:r>
      <w:r w:rsidR="008A0C1A" w:rsidRPr="00D952B5">
        <w:rPr>
          <w:rFonts w:eastAsia="Times New Roman"/>
          <w:i/>
          <w:iCs/>
          <w:sz w:val="22"/>
          <w:szCs w:val="22"/>
        </w:rPr>
        <w:t>en</w:t>
      </w:r>
      <w:r w:rsidRPr="00D952B5">
        <w:rPr>
          <w:rFonts w:eastAsia="Times New Roman"/>
          <w:i/>
          <w:iCs/>
          <w:sz w:val="22"/>
          <w:szCs w:val="22"/>
        </w:rPr>
        <w:t xml:space="preserve"> una apuesta firme por el diseño y la sostenibilidad.</w:t>
      </w:r>
    </w:p>
    <w:p w14:paraId="70CF3C83" w14:textId="77777777" w:rsidR="00A67CBE" w:rsidRPr="00A67CBE" w:rsidRDefault="00A67CBE" w:rsidP="00A67CBE">
      <w:pPr>
        <w:pStyle w:val="Prrafodelista"/>
        <w:rPr>
          <w:rFonts w:eastAsia="Times New Roman"/>
          <w:i/>
          <w:iCs/>
          <w:sz w:val="22"/>
          <w:szCs w:val="22"/>
        </w:rPr>
      </w:pPr>
    </w:p>
    <w:p w14:paraId="46BE4EF8" w14:textId="2C8AAC22" w:rsidR="00BC52A0" w:rsidRPr="00A67CBE" w:rsidRDefault="007E5976" w:rsidP="00BC52A0">
      <w:pPr>
        <w:pStyle w:val="Prrafodelista"/>
        <w:numPr>
          <w:ilvl w:val="0"/>
          <w:numId w:val="6"/>
        </w:numPr>
        <w:jc w:val="both"/>
        <w:rPr>
          <w:rFonts w:eastAsia="Times New Roman"/>
          <w:i/>
          <w:iCs/>
          <w:sz w:val="22"/>
          <w:szCs w:val="22"/>
        </w:rPr>
      </w:pPr>
      <w:r w:rsidRPr="00D952B5">
        <w:rPr>
          <w:i/>
          <w:iCs/>
          <w:sz w:val="22"/>
          <w:szCs w:val="22"/>
        </w:rPr>
        <w:t xml:space="preserve">La incorporación del chasis blanco </w:t>
      </w:r>
      <w:r w:rsidR="00BC52A0" w:rsidRPr="00D952B5">
        <w:rPr>
          <w:i/>
          <w:iCs/>
          <w:sz w:val="22"/>
          <w:szCs w:val="22"/>
        </w:rPr>
        <w:t xml:space="preserve">refuerza el compromiso de la marca con la innovación, </w:t>
      </w:r>
      <w:r w:rsidR="00F25FFD">
        <w:rPr>
          <w:i/>
          <w:iCs/>
          <w:sz w:val="22"/>
          <w:szCs w:val="22"/>
        </w:rPr>
        <w:t>y redefine</w:t>
      </w:r>
      <w:r w:rsidR="00537742" w:rsidRPr="00D952B5">
        <w:rPr>
          <w:i/>
          <w:iCs/>
          <w:sz w:val="22"/>
          <w:szCs w:val="22"/>
        </w:rPr>
        <w:t xml:space="preserve"> no solo de la funcionalidad, sino también</w:t>
      </w:r>
      <w:r w:rsidR="00556A9B">
        <w:rPr>
          <w:i/>
          <w:iCs/>
          <w:sz w:val="22"/>
          <w:szCs w:val="22"/>
        </w:rPr>
        <w:t xml:space="preserve"> de</w:t>
      </w:r>
      <w:r w:rsidR="00537742" w:rsidRPr="00D952B5">
        <w:rPr>
          <w:i/>
          <w:iCs/>
          <w:sz w:val="22"/>
          <w:szCs w:val="22"/>
        </w:rPr>
        <w:t xml:space="preserve"> la estética en </w:t>
      </w:r>
      <w:r w:rsidR="00240DD7" w:rsidRPr="00D952B5">
        <w:rPr>
          <w:i/>
          <w:iCs/>
          <w:sz w:val="22"/>
          <w:szCs w:val="22"/>
        </w:rPr>
        <w:t>su sector</w:t>
      </w:r>
      <w:r w:rsidR="00537742" w:rsidRPr="00D952B5">
        <w:rPr>
          <w:i/>
          <w:iCs/>
          <w:sz w:val="22"/>
          <w:szCs w:val="22"/>
        </w:rPr>
        <w:t>.</w:t>
      </w:r>
    </w:p>
    <w:p w14:paraId="566A81F8" w14:textId="77777777" w:rsidR="00A67CBE" w:rsidRPr="00A67CBE" w:rsidRDefault="00A67CBE" w:rsidP="00A67CBE">
      <w:pPr>
        <w:pStyle w:val="Prrafodelista"/>
        <w:rPr>
          <w:rFonts w:eastAsia="Times New Roman"/>
          <w:i/>
          <w:iCs/>
          <w:sz w:val="22"/>
          <w:szCs w:val="22"/>
        </w:rPr>
      </w:pPr>
    </w:p>
    <w:p w14:paraId="313D14E3" w14:textId="77777777" w:rsidR="00D952B5" w:rsidRDefault="00D952B5" w:rsidP="00887A3D">
      <w:pPr>
        <w:jc w:val="both"/>
        <w:rPr>
          <w:rFonts w:eastAsia="Times New Roman"/>
        </w:rPr>
      </w:pPr>
    </w:p>
    <w:p w14:paraId="587131F5" w14:textId="580BD9CA" w:rsidR="006B7D93" w:rsidRDefault="00887A3D" w:rsidP="00887A3D">
      <w:pPr>
        <w:jc w:val="both"/>
        <w:rPr>
          <w:rFonts w:eastAsia="Times New Roman"/>
        </w:rPr>
      </w:pPr>
      <w:r w:rsidRPr="004D3876">
        <w:rPr>
          <w:rFonts w:eastAsia="Times New Roman"/>
          <w:color w:val="000000" w:themeColor="text1"/>
        </w:rPr>
        <w:t>[</w:t>
      </w:r>
      <w:r w:rsidR="004D3876" w:rsidRPr="004D3876">
        <w:rPr>
          <w:rFonts w:eastAsia="Times New Roman"/>
          <w:color w:val="000000" w:themeColor="text1"/>
        </w:rPr>
        <w:t>25</w:t>
      </w:r>
      <w:r w:rsidRPr="004D3876">
        <w:rPr>
          <w:rFonts w:eastAsia="Times New Roman"/>
          <w:color w:val="000000" w:themeColor="text1"/>
        </w:rPr>
        <w:t xml:space="preserve"> de </w:t>
      </w:r>
      <w:r w:rsidRPr="00034FF9">
        <w:rPr>
          <w:rFonts w:eastAsia="Times New Roman"/>
        </w:rPr>
        <w:t>febrero de 202</w:t>
      </w:r>
      <w:r>
        <w:rPr>
          <w:rFonts w:eastAsia="Times New Roman"/>
        </w:rPr>
        <w:t>5</w:t>
      </w:r>
      <w:r w:rsidRPr="00034FF9">
        <w:rPr>
          <w:rFonts w:eastAsia="Times New Roman"/>
        </w:rPr>
        <w:t xml:space="preserve">] - ROLSER, </w:t>
      </w:r>
      <w:r w:rsidRPr="003B3968">
        <w:rPr>
          <w:rFonts w:eastAsia="Times New Roman"/>
        </w:rPr>
        <w:t>la empresa líder en venta</w:t>
      </w:r>
      <w:r w:rsidR="00AB05B8">
        <w:rPr>
          <w:rFonts w:eastAsia="Times New Roman"/>
        </w:rPr>
        <w:t>s</w:t>
      </w:r>
      <w:r w:rsidRPr="003B3968">
        <w:rPr>
          <w:rFonts w:eastAsia="Times New Roman"/>
        </w:rPr>
        <w:t xml:space="preserve"> de </w:t>
      </w:r>
      <w:proofErr w:type="gramStart"/>
      <w:r w:rsidRPr="003B3968">
        <w:rPr>
          <w:rFonts w:eastAsia="Times New Roman"/>
        </w:rPr>
        <w:t>carros</w:t>
      </w:r>
      <w:r>
        <w:rPr>
          <w:rFonts w:eastAsia="Times New Roman"/>
        </w:rPr>
        <w:t>,</w:t>
      </w:r>
      <w:proofErr w:type="gramEnd"/>
      <w:r>
        <w:rPr>
          <w:rFonts w:eastAsia="Times New Roman"/>
        </w:rPr>
        <w:t xml:space="preserve"> </w:t>
      </w:r>
      <w:r w:rsidRPr="00034FF9">
        <w:rPr>
          <w:rFonts w:eastAsia="Times New Roman"/>
        </w:rPr>
        <w:t xml:space="preserve">ha presentado sus novedades </w:t>
      </w:r>
      <w:r w:rsidR="001A291C">
        <w:rPr>
          <w:rFonts w:eastAsia="Times New Roman"/>
        </w:rPr>
        <w:t xml:space="preserve">para este año </w:t>
      </w:r>
      <w:r w:rsidRPr="00034FF9">
        <w:rPr>
          <w:rFonts w:eastAsia="Times New Roman"/>
        </w:rPr>
        <w:t>en la Feria Ambiente de Frankfurt, el principal certamen a nivel mundial de bienes de consumo</w:t>
      </w:r>
      <w:r w:rsidR="006F5724">
        <w:rPr>
          <w:rFonts w:eastAsia="Times New Roman"/>
        </w:rPr>
        <w:t xml:space="preserve">. </w:t>
      </w:r>
      <w:r w:rsidR="00C069AD">
        <w:rPr>
          <w:rFonts w:eastAsia="Times New Roman"/>
        </w:rPr>
        <w:t>Con</w:t>
      </w:r>
      <w:r w:rsidRPr="003B3968">
        <w:rPr>
          <w:rFonts w:eastAsia="Times New Roman"/>
        </w:rPr>
        <w:t xml:space="preserve"> un compromiso firme por la sostenibilidad y el diseño innovador, la compañía ha </w:t>
      </w:r>
      <w:r>
        <w:rPr>
          <w:rFonts w:eastAsia="Times New Roman"/>
        </w:rPr>
        <w:t>dado a conocer</w:t>
      </w:r>
      <w:r w:rsidRPr="003B3968">
        <w:rPr>
          <w:rFonts w:eastAsia="Times New Roman"/>
        </w:rPr>
        <w:t xml:space="preserve"> nuevos modelos de carros, </w:t>
      </w:r>
      <w:r w:rsidR="00D97990">
        <w:rPr>
          <w:rFonts w:eastAsia="Times New Roman"/>
        </w:rPr>
        <w:t>shopping bags</w:t>
      </w:r>
      <w:r w:rsidRPr="003B3968">
        <w:rPr>
          <w:rFonts w:eastAsia="Times New Roman"/>
        </w:rPr>
        <w:t>, tablas de planchar</w:t>
      </w:r>
      <w:r w:rsidR="00F9320F">
        <w:rPr>
          <w:rFonts w:eastAsia="Times New Roman"/>
        </w:rPr>
        <w:t>, escaleras</w:t>
      </w:r>
      <w:r w:rsidRPr="003B3968">
        <w:rPr>
          <w:rFonts w:eastAsia="Times New Roman"/>
        </w:rPr>
        <w:t xml:space="preserve"> y accesorios que combinan funcionalidad, estilo</w:t>
      </w:r>
      <w:r w:rsidR="006D327C">
        <w:rPr>
          <w:rFonts w:eastAsia="Times New Roman"/>
        </w:rPr>
        <w:t xml:space="preserve">, </w:t>
      </w:r>
      <w:r w:rsidR="004C07FB">
        <w:rPr>
          <w:rFonts w:eastAsia="Times New Roman"/>
        </w:rPr>
        <w:t>calidad</w:t>
      </w:r>
      <w:r w:rsidRPr="003B3968">
        <w:rPr>
          <w:rFonts w:eastAsia="Times New Roman"/>
        </w:rPr>
        <w:t xml:space="preserve"> y respeto por el medio ambiente.</w:t>
      </w:r>
      <w:r w:rsidR="00D641E2">
        <w:rPr>
          <w:rFonts w:eastAsia="Times New Roman"/>
        </w:rPr>
        <w:t xml:space="preserve"> </w:t>
      </w:r>
    </w:p>
    <w:p w14:paraId="548EAC78" w14:textId="5C87759B" w:rsidR="00FE332B" w:rsidRDefault="009970A7" w:rsidP="00887A3D">
      <w:pPr>
        <w:jc w:val="both"/>
        <w:rPr>
          <w:rFonts w:eastAsia="Times New Roman"/>
        </w:rPr>
      </w:pPr>
      <w:r w:rsidRPr="00B9518D">
        <w:rPr>
          <w:color w:val="000000" w:themeColor="text1"/>
        </w:rPr>
        <w:t xml:space="preserve">Entre las principales novedades destaca la incorporación de un chasis </w:t>
      </w:r>
      <w:r w:rsidR="00394623" w:rsidRPr="00B9518D">
        <w:rPr>
          <w:color w:val="000000" w:themeColor="text1"/>
        </w:rPr>
        <w:t>en</w:t>
      </w:r>
      <w:r w:rsidRPr="00B9518D">
        <w:rPr>
          <w:color w:val="000000" w:themeColor="text1"/>
        </w:rPr>
        <w:t xml:space="preserve"> un tono </w:t>
      </w:r>
      <w:r w:rsidR="007E7E19" w:rsidRPr="00B9518D">
        <w:rPr>
          <w:color w:val="000000" w:themeColor="text1"/>
        </w:rPr>
        <w:t xml:space="preserve">claro </w:t>
      </w:r>
      <w:r w:rsidRPr="00B9518D">
        <w:rPr>
          <w:color w:val="000000" w:themeColor="text1"/>
        </w:rPr>
        <w:t>que evoca mayor naturalidad</w:t>
      </w:r>
      <w:r w:rsidR="00020994" w:rsidRPr="00B9518D">
        <w:rPr>
          <w:color w:val="000000" w:themeColor="text1"/>
        </w:rPr>
        <w:t xml:space="preserve"> al conjunto</w:t>
      </w:r>
      <w:r w:rsidR="009D238C" w:rsidRPr="00B9518D">
        <w:rPr>
          <w:color w:val="000000" w:themeColor="text1"/>
        </w:rPr>
        <w:t xml:space="preserve"> del carro</w:t>
      </w:r>
      <w:r w:rsidR="00296FC4" w:rsidRPr="00B9518D">
        <w:rPr>
          <w:color w:val="000000" w:themeColor="text1"/>
        </w:rPr>
        <w:t xml:space="preserve"> con su bolsa en yute</w:t>
      </w:r>
      <w:r w:rsidR="009D238C" w:rsidRPr="00B9518D">
        <w:rPr>
          <w:color w:val="000000" w:themeColor="text1"/>
        </w:rPr>
        <w:t xml:space="preserve">, </w:t>
      </w:r>
      <w:r w:rsidRPr="00B9518D">
        <w:rPr>
          <w:color w:val="000000" w:themeColor="text1"/>
        </w:rPr>
        <w:t xml:space="preserve">ofreciendo una estética más equilibrada y contemporánea, lo que representa una </w:t>
      </w:r>
      <w:r w:rsidR="00020994" w:rsidRPr="00B9518D">
        <w:rPr>
          <w:color w:val="000000" w:themeColor="text1"/>
        </w:rPr>
        <w:t>primicia</w:t>
      </w:r>
      <w:r w:rsidRPr="00B9518D">
        <w:rPr>
          <w:color w:val="000000" w:themeColor="text1"/>
        </w:rPr>
        <w:t xml:space="preserve"> en el sector. </w:t>
      </w:r>
      <w:r w:rsidR="00887A3D" w:rsidRPr="00D35D9D">
        <w:rPr>
          <w:rFonts w:eastAsia="Times New Roman"/>
        </w:rPr>
        <w:t>Este chasis, fabricado en un 95% de aluminio reciclado, reafirma el compromiso de Rolser con la economía circular y la reducción de residuos</w:t>
      </w:r>
      <w:r w:rsidR="007C431E">
        <w:rPr>
          <w:rFonts w:eastAsia="Times New Roman"/>
        </w:rPr>
        <w:t>,</w:t>
      </w:r>
      <w:r w:rsidR="00F64F04">
        <w:rPr>
          <w:rFonts w:eastAsia="Times New Roman"/>
        </w:rPr>
        <w:t xml:space="preserve"> y</w:t>
      </w:r>
      <w:r w:rsidR="00CB7466">
        <w:rPr>
          <w:rFonts w:eastAsia="Times New Roman"/>
        </w:rPr>
        <w:t xml:space="preserve"> </w:t>
      </w:r>
      <w:r w:rsidR="00CB7466" w:rsidRPr="00F64F04">
        <w:t xml:space="preserve">refuerza </w:t>
      </w:r>
      <w:r w:rsidR="00E63B08">
        <w:t>la responsabilidad</w:t>
      </w:r>
      <w:r w:rsidR="00CB7466" w:rsidRPr="00F64F04">
        <w:t xml:space="preserve"> de la marca con la innovación, mostrando </w:t>
      </w:r>
      <w:r w:rsidR="00CD1185">
        <w:t xml:space="preserve">la </w:t>
      </w:r>
      <w:r w:rsidR="00537742">
        <w:t>redefinición</w:t>
      </w:r>
      <w:r w:rsidR="00CB7466" w:rsidRPr="00F64F04">
        <w:t xml:space="preserve"> no solo </w:t>
      </w:r>
      <w:r w:rsidR="00537742">
        <w:t xml:space="preserve">de </w:t>
      </w:r>
      <w:r w:rsidR="00CB7466" w:rsidRPr="00F64F04">
        <w:t>la funcionalidad, sino también la estética en su categoría</w:t>
      </w:r>
      <w:r w:rsidR="00333F20">
        <w:t>.</w:t>
      </w:r>
    </w:p>
    <w:p w14:paraId="4C902E9C" w14:textId="1825D14A" w:rsidR="000F6842" w:rsidRPr="0085581A" w:rsidRDefault="004A4854" w:rsidP="00887A3D">
      <w:pPr>
        <w:spacing w:before="100" w:beforeAutospacing="1" w:after="100" w:afterAutospacing="1" w:line="240" w:lineRule="auto"/>
        <w:jc w:val="both"/>
        <w:rPr>
          <w:color w:val="0070C0"/>
        </w:rPr>
      </w:pPr>
      <w:r>
        <w:t>En cuanto a</w:t>
      </w:r>
      <w:r w:rsidR="000F6842">
        <w:t xml:space="preserve"> las novedades </w:t>
      </w:r>
      <w:r w:rsidR="00EB487D">
        <w:t>de</w:t>
      </w:r>
      <w:r w:rsidR="000F6842">
        <w:t xml:space="preserve"> la gama </w:t>
      </w:r>
      <w:r w:rsidR="00696F10">
        <w:t>IN MOTION</w:t>
      </w:r>
      <w:r w:rsidR="00491572">
        <w:t>,</w:t>
      </w:r>
      <w:r w:rsidR="00240DD7">
        <w:t xml:space="preserve"> y en concreto </w:t>
      </w:r>
      <w:r w:rsidR="00B86E2C">
        <w:t xml:space="preserve">en los </w:t>
      </w:r>
      <w:r w:rsidR="000F6842">
        <w:t>carros</w:t>
      </w:r>
      <w:r w:rsidR="00491572">
        <w:t>,</w:t>
      </w:r>
      <w:r w:rsidR="000F6842">
        <w:t xml:space="preserve"> destaca la </w:t>
      </w:r>
      <w:r w:rsidR="000F6842" w:rsidRPr="00220430">
        <w:rPr>
          <w:b/>
          <w:bCs/>
        </w:rPr>
        <w:t>línea YUTE</w:t>
      </w:r>
      <w:r w:rsidR="000F6842">
        <w:t xml:space="preserve">, </w:t>
      </w:r>
      <w:r w:rsidR="0061010A">
        <w:t xml:space="preserve">el primer carro </w:t>
      </w:r>
      <w:r w:rsidR="00107569">
        <w:t xml:space="preserve">en </w:t>
      </w:r>
      <w:r w:rsidR="0061010A">
        <w:t>incorpora</w:t>
      </w:r>
      <w:r w:rsidR="00107569">
        <w:t>r</w:t>
      </w:r>
      <w:r w:rsidR="000F6842">
        <w:t xml:space="preserve"> </w:t>
      </w:r>
      <w:r w:rsidR="00220430">
        <w:t>el</w:t>
      </w:r>
      <w:r w:rsidR="000F6842">
        <w:t xml:space="preserve"> </w:t>
      </w:r>
      <w:r w:rsidR="000F6842" w:rsidRPr="00220430">
        <w:rPr>
          <w:b/>
          <w:bCs/>
        </w:rPr>
        <w:t>chasis blanco</w:t>
      </w:r>
      <w:r w:rsidR="000F6842">
        <w:t xml:space="preserve"> y </w:t>
      </w:r>
      <w:r w:rsidR="0061010A">
        <w:t xml:space="preserve">que está </w:t>
      </w:r>
      <w:r w:rsidR="000F6842">
        <w:t xml:space="preserve">disponible en versiones de dos y cuatro ruedas, con </w:t>
      </w:r>
      <w:r w:rsidR="00296FC4">
        <w:t>una bolsa</w:t>
      </w:r>
      <w:r w:rsidR="000F6842">
        <w:t xml:space="preserve"> en yute natural o en combinación con negro. Asimismo, resalta la integración de los estampados </w:t>
      </w:r>
      <w:r w:rsidR="000F6842" w:rsidRPr="009B7141">
        <w:rPr>
          <w:b/>
          <w:bCs/>
        </w:rPr>
        <w:t>William Morris</w:t>
      </w:r>
      <w:r w:rsidR="000F6842">
        <w:t xml:space="preserve"> en el </w:t>
      </w:r>
      <w:r w:rsidR="000F6842" w:rsidRPr="00220430">
        <w:rPr>
          <w:b/>
          <w:bCs/>
        </w:rPr>
        <w:t>modelo I-MAX</w:t>
      </w:r>
      <w:r w:rsidR="000F6842">
        <w:t xml:space="preserve">, que aportan una elegancia clásica con diseños exclusivos. </w:t>
      </w:r>
      <w:r w:rsidR="00220430">
        <w:t>Esta</w:t>
      </w:r>
      <w:r w:rsidR="000F6842">
        <w:t xml:space="preserve"> colección se completa </w:t>
      </w:r>
      <w:r w:rsidR="00A0059A">
        <w:t xml:space="preserve">con los </w:t>
      </w:r>
      <w:r w:rsidR="00CE0073">
        <w:t xml:space="preserve">I-Max </w:t>
      </w:r>
      <w:r w:rsidR="00CE0073" w:rsidRPr="003C7250">
        <w:rPr>
          <w:b/>
          <w:bCs/>
        </w:rPr>
        <w:t xml:space="preserve">MF </w:t>
      </w:r>
      <w:r w:rsidR="000F6842">
        <w:t>con nuevos colores</w:t>
      </w:r>
      <w:r w:rsidR="00401E38">
        <w:t xml:space="preserve"> lisos</w:t>
      </w:r>
      <w:r w:rsidR="000F6842">
        <w:t xml:space="preserve">, como </w:t>
      </w:r>
      <w:r w:rsidR="000F6842" w:rsidRPr="00186F33">
        <w:rPr>
          <w:b/>
          <w:bCs/>
        </w:rPr>
        <w:t xml:space="preserve">Sea </w:t>
      </w:r>
      <w:proofErr w:type="spellStart"/>
      <w:r w:rsidR="000F6842" w:rsidRPr="00186F33">
        <w:rPr>
          <w:b/>
          <w:bCs/>
        </w:rPr>
        <w:t>Coast</w:t>
      </w:r>
      <w:proofErr w:type="spellEnd"/>
      <w:r w:rsidR="000F6842" w:rsidRPr="00186F33">
        <w:rPr>
          <w:b/>
          <w:bCs/>
        </w:rPr>
        <w:t xml:space="preserve">, </w:t>
      </w:r>
      <w:proofErr w:type="gramStart"/>
      <w:r w:rsidR="000F6842" w:rsidRPr="00186F33">
        <w:rPr>
          <w:b/>
          <w:bCs/>
        </w:rPr>
        <w:t>Denim</w:t>
      </w:r>
      <w:proofErr w:type="gramEnd"/>
      <w:r w:rsidR="000F6842" w:rsidRPr="00186F33">
        <w:rPr>
          <w:b/>
          <w:bCs/>
        </w:rPr>
        <w:t xml:space="preserve"> y </w:t>
      </w:r>
      <w:proofErr w:type="spellStart"/>
      <w:r w:rsidR="000F6842" w:rsidRPr="00186F33">
        <w:rPr>
          <w:b/>
          <w:bCs/>
        </w:rPr>
        <w:t>Oxid</w:t>
      </w:r>
      <w:proofErr w:type="spellEnd"/>
      <w:r w:rsidR="000F6842" w:rsidRPr="0085581A">
        <w:rPr>
          <w:b/>
          <w:bCs/>
          <w:color w:val="0070C0"/>
        </w:rPr>
        <w:t>.</w:t>
      </w:r>
      <w:r w:rsidR="0085581A" w:rsidRPr="0085581A">
        <w:rPr>
          <w:b/>
          <w:bCs/>
          <w:color w:val="0070C0"/>
        </w:rPr>
        <w:t xml:space="preserve"> </w:t>
      </w:r>
    </w:p>
    <w:p w14:paraId="0B8B391E" w14:textId="40A41183" w:rsidR="00887A3D" w:rsidRDefault="00312970" w:rsidP="00887A3D">
      <w:pPr>
        <w:spacing w:before="100" w:beforeAutospacing="1" w:after="100" w:afterAutospacing="1" w:line="240" w:lineRule="auto"/>
        <w:jc w:val="both"/>
        <w:rPr>
          <w:rFonts w:ascii="Calibri" w:hAnsi="Calibri" w:cs="Calibri"/>
        </w:rPr>
      </w:pPr>
      <w:r>
        <w:t>Una de</w:t>
      </w:r>
      <w:r w:rsidR="00887A3D" w:rsidRPr="00F326D5">
        <w:t xml:space="preserve"> las propuestas más llamativas se encuentra</w:t>
      </w:r>
      <w:r w:rsidR="004F1872">
        <w:t xml:space="preserve"> en</w:t>
      </w:r>
      <w:r w:rsidR="00887A3D" w:rsidRPr="00F326D5">
        <w:t xml:space="preserve"> los</w:t>
      </w:r>
      <w:r w:rsidR="00887A3D" w:rsidRPr="003E5E35">
        <w:rPr>
          <w:b/>
          <w:bCs/>
        </w:rPr>
        <w:t xml:space="preserve"> diseños</w:t>
      </w:r>
      <w:r w:rsidR="00887A3D" w:rsidRPr="00F326D5">
        <w:t xml:space="preserve"> originales de </w:t>
      </w:r>
      <w:r w:rsidR="00887A3D" w:rsidRPr="003E5E35">
        <w:rPr>
          <w:b/>
          <w:bCs/>
        </w:rPr>
        <w:t>AGATHA RUIZ DE LA PRADA</w:t>
      </w:r>
      <w:r w:rsidR="008E26E3" w:rsidRPr="003E5E35">
        <w:rPr>
          <w:b/>
          <w:bCs/>
        </w:rPr>
        <w:t>,</w:t>
      </w:r>
      <w:r w:rsidR="00887A3D" w:rsidRPr="003E5E35">
        <w:rPr>
          <w:b/>
          <w:bCs/>
        </w:rPr>
        <w:t xml:space="preserve"> </w:t>
      </w:r>
      <w:r w:rsidR="00887A3D">
        <w:rPr>
          <w:rFonts w:ascii="Calibri" w:hAnsi="Calibri" w:cs="Calibri"/>
        </w:rPr>
        <w:t>una colección</w:t>
      </w:r>
      <w:r w:rsidR="00887A3D" w:rsidRPr="00EC4A3E">
        <w:rPr>
          <w:rFonts w:ascii="Calibri" w:hAnsi="Calibri" w:cs="Calibri"/>
        </w:rPr>
        <w:t xml:space="preserve"> que convierte un objeto cotidiano en una auténtica pieza de moda y diseño.</w:t>
      </w:r>
      <w:r w:rsidR="00887A3D" w:rsidRPr="00321B50">
        <w:rPr>
          <w:rFonts w:ascii="Calibri" w:hAnsi="Calibri" w:cs="Calibri"/>
        </w:rPr>
        <w:t xml:space="preserve"> </w:t>
      </w:r>
      <w:r w:rsidR="00887A3D">
        <w:rPr>
          <w:rFonts w:ascii="Calibri" w:hAnsi="Calibri" w:cs="Calibri"/>
        </w:rPr>
        <w:t xml:space="preserve">Un total de cinco modelos que han desfilado en la última pasarela de Nueva </w:t>
      </w:r>
      <w:r w:rsidR="008E26E3">
        <w:rPr>
          <w:rFonts w:ascii="Calibri" w:hAnsi="Calibri" w:cs="Calibri"/>
        </w:rPr>
        <w:t>Y</w:t>
      </w:r>
      <w:r w:rsidR="00887A3D">
        <w:rPr>
          <w:rFonts w:ascii="Calibri" w:hAnsi="Calibri" w:cs="Calibri"/>
        </w:rPr>
        <w:t>ork</w:t>
      </w:r>
      <w:r w:rsidR="0012771C">
        <w:rPr>
          <w:rFonts w:ascii="Calibri" w:hAnsi="Calibri" w:cs="Calibri"/>
        </w:rPr>
        <w:t xml:space="preserve"> junto a la diseñadora.</w:t>
      </w:r>
    </w:p>
    <w:p w14:paraId="57AE7302" w14:textId="4450D058" w:rsidR="00505C3A" w:rsidRDefault="00887A3D" w:rsidP="00505C3A">
      <w:pPr>
        <w:pStyle w:val="NormalWeb"/>
        <w:jc w:val="both"/>
        <w:rPr>
          <w:rFonts w:ascii="Calibri" w:eastAsiaTheme="minorHAnsi" w:hAnsi="Calibri" w:cs="Calibri"/>
          <w:kern w:val="2"/>
          <w:sz w:val="22"/>
          <w:szCs w:val="22"/>
          <w:lang w:eastAsia="en-US"/>
          <w14:ligatures w14:val="standardContextual"/>
        </w:rPr>
      </w:pPr>
      <w:r w:rsidRPr="00BA0D02">
        <w:rPr>
          <w:rFonts w:ascii="Calibri" w:hAnsi="Calibri" w:cs="Calibri"/>
        </w:rPr>
        <w:t xml:space="preserve">Además, </w:t>
      </w:r>
      <w:r w:rsidR="008E26E3">
        <w:rPr>
          <w:rFonts w:ascii="Calibri" w:hAnsi="Calibri" w:cs="Calibri"/>
        </w:rPr>
        <w:t xml:space="preserve">se </w:t>
      </w:r>
      <w:r w:rsidRPr="00BA0D02">
        <w:rPr>
          <w:rFonts w:ascii="Calibri" w:hAnsi="Calibri" w:cs="Calibri"/>
        </w:rPr>
        <w:t>incorpora</w:t>
      </w:r>
      <w:r w:rsidR="008E26E3">
        <w:rPr>
          <w:rFonts w:ascii="Calibri" w:hAnsi="Calibri" w:cs="Calibri"/>
        </w:rPr>
        <w:t>n</w:t>
      </w:r>
      <w:r w:rsidRPr="00BA0D02">
        <w:rPr>
          <w:rFonts w:ascii="Calibri" w:hAnsi="Calibri" w:cs="Calibri"/>
        </w:rPr>
        <w:t xml:space="preserve"> mejoras en modelos como el </w:t>
      </w:r>
      <w:r w:rsidRPr="003E5E35">
        <w:rPr>
          <w:rFonts w:ascii="Calibri" w:hAnsi="Calibri" w:cs="Calibri"/>
          <w:b/>
          <w:bCs/>
        </w:rPr>
        <w:t>T</w:t>
      </w:r>
      <w:r w:rsidR="008E26E3" w:rsidRPr="003E5E35">
        <w:rPr>
          <w:rFonts w:ascii="Calibri" w:hAnsi="Calibri" w:cs="Calibri"/>
          <w:b/>
          <w:bCs/>
        </w:rPr>
        <w:t>-</w:t>
      </w:r>
      <w:r w:rsidRPr="003E5E35">
        <w:rPr>
          <w:rFonts w:ascii="Calibri" w:hAnsi="Calibri" w:cs="Calibri"/>
          <w:b/>
          <w:bCs/>
        </w:rPr>
        <w:t>SHOP,</w:t>
      </w:r>
      <w:r w:rsidRPr="00BA0D02">
        <w:rPr>
          <w:rFonts w:ascii="Calibri" w:hAnsi="Calibri" w:cs="Calibri"/>
        </w:rPr>
        <w:t xml:space="preserve"> el primer carrito convertible en mochila</w:t>
      </w:r>
      <w:r w:rsidR="008E26E3">
        <w:rPr>
          <w:rFonts w:ascii="Calibri" w:hAnsi="Calibri" w:cs="Calibri"/>
        </w:rPr>
        <w:t>,</w:t>
      </w:r>
      <w:r w:rsidRPr="00BA0D02">
        <w:rPr>
          <w:rFonts w:ascii="Calibri" w:hAnsi="Calibri" w:cs="Calibri"/>
        </w:rPr>
        <w:t xml:space="preserve"> </w:t>
      </w:r>
      <w:r w:rsidR="000573BA">
        <w:rPr>
          <w:rFonts w:ascii="Calibri" w:hAnsi="Calibri" w:cs="Calibri"/>
        </w:rPr>
        <w:t xml:space="preserve">ahora </w:t>
      </w:r>
      <w:r w:rsidRPr="00BA0D02">
        <w:rPr>
          <w:rFonts w:ascii="Calibri" w:hAnsi="Calibri" w:cs="Calibri"/>
        </w:rPr>
        <w:t xml:space="preserve">con </w:t>
      </w:r>
      <w:r w:rsidR="000573BA">
        <w:rPr>
          <w:rFonts w:ascii="Calibri" w:hAnsi="Calibri" w:cs="Calibri"/>
        </w:rPr>
        <w:t xml:space="preserve">bolsa en </w:t>
      </w:r>
      <w:r w:rsidRPr="003E5E35">
        <w:rPr>
          <w:rFonts w:ascii="Calibri" w:hAnsi="Calibri" w:cs="Calibri"/>
          <w:b/>
          <w:bCs/>
        </w:rPr>
        <w:t>formato maleta</w:t>
      </w:r>
      <w:r w:rsidRPr="00BA0D02">
        <w:rPr>
          <w:rFonts w:ascii="Calibri" w:hAnsi="Calibri" w:cs="Calibri"/>
        </w:rPr>
        <w:t xml:space="preserve"> y doble compartiment</w:t>
      </w:r>
      <w:r w:rsidR="008E26E3">
        <w:rPr>
          <w:rFonts w:ascii="Calibri" w:hAnsi="Calibri" w:cs="Calibri"/>
        </w:rPr>
        <w:t>o</w:t>
      </w:r>
      <w:r w:rsidRPr="00BA0D02">
        <w:rPr>
          <w:rFonts w:ascii="Calibri" w:hAnsi="Calibri" w:cs="Calibri"/>
        </w:rPr>
        <w:t xml:space="preserve"> para portátil</w:t>
      </w:r>
      <w:r w:rsidR="00410864">
        <w:rPr>
          <w:rFonts w:ascii="Calibri" w:hAnsi="Calibri" w:cs="Calibri"/>
        </w:rPr>
        <w:t xml:space="preserve">, </w:t>
      </w:r>
      <w:r w:rsidRPr="003E5E35">
        <w:rPr>
          <w:rFonts w:ascii="Calibri" w:hAnsi="Calibri" w:cs="Calibri"/>
          <w:b/>
          <w:bCs/>
        </w:rPr>
        <w:t>perfecto para viajar</w:t>
      </w:r>
      <w:r w:rsidR="00D73964">
        <w:rPr>
          <w:rFonts w:ascii="Calibri" w:hAnsi="Calibri" w:cs="Calibri"/>
        </w:rPr>
        <w:t>;</w:t>
      </w:r>
      <w:r w:rsidRPr="00BA0D02">
        <w:rPr>
          <w:rFonts w:ascii="Calibri" w:hAnsi="Calibri" w:cs="Calibri"/>
        </w:rPr>
        <w:t xml:space="preserve"> </w:t>
      </w:r>
      <w:r w:rsidR="00505C3A" w:rsidRPr="00975E08">
        <w:rPr>
          <w:rFonts w:ascii="Calibri" w:hAnsi="Calibri" w:cs="Calibri"/>
        </w:rPr>
        <w:t xml:space="preserve">mientras que el </w:t>
      </w:r>
      <w:r w:rsidR="00505C3A" w:rsidRPr="00975E08">
        <w:rPr>
          <w:rFonts w:ascii="Calibri" w:hAnsi="Calibri" w:cs="Calibri"/>
          <w:b/>
          <w:bCs/>
        </w:rPr>
        <w:t>BASKET</w:t>
      </w:r>
      <w:r w:rsidR="00505C3A" w:rsidRPr="00975E08">
        <w:rPr>
          <w:rFonts w:ascii="Calibri" w:hAnsi="Calibri" w:cs="Calibri"/>
        </w:rPr>
        <w:t xml:space="preserve"> incorpora nuevos colores </w:t>
      </w:r>
      <w:r w:rsidR="00EA72F8">
        <w:rPr>
          <w:rFonts w:ascii="Calibri" w:hAnsi="Calibri" w:cs="Calibri"/>
        </w:rPr>
        <w:t xml:space="preserve">lisos </w:t>
      </w:r>
      <w:r w:rsidR="00505C3A" w:rsidRPr="00975E08">
        <w:rPr>
          <w:rFonts w:ascii="Calibri" w:hAnsi="Calibri" w:cs="Calibri"/>
        </w:rPr>
        <w:t xml:space="preserve">como </w:t>
      </w:r>
      <w:r w:rsidR="00505C3A" w:rsidRPr="00975E08">
        <w:rPr>
          <w:rFonts w:ascii="Calibri" w:hAnsi="Calibri" w:cs="Calibri"/>
          <w:b/>
          <w:bCs/>
        </w:rPr>
        <w:t>Burdeos</w:t>
      </w:r>
      <w:r w:rsidR="00B17397">
        <w:rPr>
          <w:rFonts w:ascii="Calibri" w:hAnsi="Calibri" w:cs="Calibri"/>
          <w:b/>
          <w:bCs/>
        </w:rPr>
        <w:t xml:space="preserve"> y </w:t>
      </w:r>
      <w:proofErr w:type="spellStart"/>
      <w:r w:rsidR="00505C3A">
        <w:rPr>
          <w:rFonts w:ascii="Calibri" w:hAnsi="Calibri" w:cs="Calibri"/>
          <w:b/>
          <w:bCs/>
        </w:rPr>
        <w:t>Oxid</w:t>
      </w:r>
      <w:proofErr w:type="spellEnd"/>
      <w:r w:rsidR="00505C3A" w:rsidRPr="00975E08">
        <w:rPr>
          <w:rFonts w:ascii="Calibri" w:hAnsi="Calibri" w:cs="Calibri"/>
          <w:b/>
          <w:bCs/>
        </w:rPr>
        <w:t xml:space="preserve"> y </w:t>
      </w:r>
      <w:r w:rsidR="00B17397">
        <w:rPr>
          <w:rFonts w:ascii="Calibri" w:hAnsi="Calibri" w:cs="Calibri"/>
          <w:b/>
          <w:bCs/>
        </w:rPr>
        <w:t xml:space="preserve">un nuevo estampado el </w:t>
      </w:r>
      <w:r w:rsidR="00505C3A" w:rsidRPr="00975E08">
        <w:rPr>
          <w:rFonts w:ascii="Calibri" w:hAnsi="Calibri" w:cs="Calibri"/>
          <w:b/>
          <w:bCs/>
        </w:rPr>
        <w:t>Sahara</w:t>
      </w:r>
      <w:r w:rsidR="00505C3A" w:rsidRPr="00975E08">
        <w:rPr>
          <w:rFonts w:ascii="Calibri" w:hAnsi="Calibri" w:cs="Calibri"/>
        </w:rPr>
        <w:t xml:space="preserve">, con un diseño que incluye </w:t>
      </w:r>
      <w:r w:rsidR="00505C3A" w:rsidRPr="00975E08">
        <w:rPr>
          <w:rFonts w:ascii="Calibri" w:hAnsi="Calibri" w:cs="Calibri"/>
          <w:b/>
          <w:bCs/>
        </w:rPr>
        <w:t>asa regulable, bandeja portaobjetos y gancho para bolsas</w:t>
      </w:r>
      <w:r w:rsidR="00505C3A" w:rsidRPr="00975E08">
        <w:rPr>
          <w:rFonts w:ascii="Calibri" w:hAnsi="Calibri" w:cs="Calibri"/>
        </w:rPr>
        <w:t>, perfecto para el día a día.</w:t>
      </w:r>
    </w:p>
    <w:p w14:paraId="55F349E1" w14:textId="77777777" w:rsidR="006E2224" w:rsidRDefault="00F961D4" w:rsidP="00024F76">
      <w:pPr>
        <w:pStyle w:val="NormalWeb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Por su parte, </w:t>
      </w:r>
      <w:proofErr w:type="gramStart"/>
      <w:r>
        <w:rPr>
          <w:rFonts w:ascii="Calibri" w:hAnsi="Calibri" w:cs="Calibri"/>
        </w:rPr>
        <w:t>l</w:t>
      </w:r>
      <w:r w:rsidR="00024F76" w:rsidRPr="00024F76">
        <w:rPr>
          <w:rFonts w:ascii="Calibri" w:hAnsi="Calibri" w:cs="Calibri"/>
        </w:rPr>
        <w:t>as shopping</w:t>
      </w:r>
      <w:proofErr w:type="gramEnd"/>
      <w:r w:rsidR="00024F76" w:rsidRPr="00024F76">
        <w:rPr>
          <w:rFonts w:ascii="Calibri" w:hAnsi="Calibri" w:cs="Calibri"/>
        </w:rPr>
        <w:t xml:space="preserve"> bags presentan varias novedades destacadas. La línea ECO BAG, fabricada con material 100% reciclado, incorpora la nueva versión </w:t>
      </w:r>
      <w:r w:rsidR="00024F76" w:rsidRPr="00D21302">
        <w:rPr>
          <w:rFonts w:ascii="Calibri" w:hAnsi="Calibri" w:cs="Calibri"/>
          <w:b/>
          <w:bCs/>
        </w:rPr>
        <w:t>ECO BAG TAYLOR</w:t>
      </w:r>
      <w:r w:rsidR="00024F76" w:rsidRPr="00024F76">
        <w:rPr>
          <w:rFonts w:ascii="Calibri" w:hAnsi="Calibri" w:cs="Calibri"/>
        </w:rPr>
        <w:t xml:space="preserve">, que ofrece un </w:t>
      </w:r>
      <w:r w:rsidR="00024F76" w:rsidRPr="00A20599">
        <w:rPr>
          <w:rFonts w:ascii="Calibri" w:hAnsi="Calibri" w:cs="Calibri"/>
          <w:b/>
          <w:bCs/>
        </w:rPr>
        <w:t>nuevo color estampado</w:t>
      </w:r>
      <w:r w:rsidR="00024F76" w:rsidRPr="00024F76">
        <w:rPr>
          <w:rFonts w:ascii="Calibri" w:hAnsi="Calibri" w:cs="Calibri"/>
        </w:rPr>
        <w:t xml:space="preserve"> y está elaborada con una combinación de algodón reciclado y botellas PET recicladas.</w:t>
      </w:r>
      <w:r w:rsidR="008325A2">
        <w:rPr>
          <w:rFonts w:ascii="Calibri" w:hAnsi="Calibri" w:cs="Calibri"/>
        </w:rPr>
        <w:t xml:space="preserve"> </w:t>
      </w:r>
    </w:p>
    <w:p w14:paraId="60CE5CF3" w14:textId="45C7C35D" w:rsidR="00024F76" w:rsidRPr="008325A2" w:rsidRDefault="00024F76" w:rsidP="00024F76">
      <w:pPr>
        <w:pStyle w:val="NormalWeb"/>
        <w:jc w:val="both"/>
        <w:rPr>
          <w:rFonts w:ascii="Calibri" w:hAnsi="Calibri" w:cs="Calibri"/>
        </w:rPr>
      </w:pPr>
      <w:r w:rsidRPr="00024F76">
        <w:rPr>
          <w:rFonts w:ascii="Calibri" w:hAnsi="Calibri" w:cs="Calibri"/>
        </w:rPr>
        <w:t xml:space="preserve">Por otro lado, las </w:t>
      </w:r>
      <w:r w:rsidRPr="00120865">
        <w:rPr>
          <w:rFonts w:ascii="Calibri" w:hAnsi="Calibri" w:cs="Calibri"/>
          <w:b/>
          <w:bCs/>
        </w:rPr>
        <w:t>POLAR BAGS</w:t>
      </w:r>
      <w:r w:rsidRPr="00024F76">
        <w:rPr>
          <w:rFonts w:ascii="Calibri" w:hAnsi="Calibri" w:cs="Calibri"/>
        </w:rPr>
        <w:t xml:space="preserve"> ahora incluyen un cierre con cremallera y </w:t>
      </w:r>
      <w:r w:rsidR="008E689F">
        <w:rPr>
          <w:rFonts w:ascii="Calibri" w:hAnsi="Calibri" w:cs="Calibri"/>
        </w:rPr>
        <w:t>colores</w:t>
      </w:r>
      <w:r w:rsidRPr="00024F76">
        <w:rPr>
          <w:rFonts w:ascii="Calibri" w:hAnsi="Calibri" w:cs="Calibri"/>
        </w:rPr>
        <w:t xml:space="preserve"> originales como </w:t>
      </w:r>
      <w:r w:rsidRPr="00763B84">
        <w:rPr>
          <w:rFonts w:ascii="Calibri" w:hAnsi="Calibri" w:cs="Calibri"/>
          <w:b/>
          <w:bCs/>
        </w:rPr>
        <w:t>Marino, Giro y Champagne</w:t>
      </w:r>
      <w:r w:rsidRPr="00024F76">
        <w:rPr>
          <w:rFonts w:ascii="Calibri" w:hAnsi="Calibri" w:cs="Calibri"/>
        </w:rPr>
        <w:t xml:space="preserve">. La colección </w:t>
      </w:r>
      <w:r w:rsidRPr="00763B84">
        <w:rPr>
          <w:rFonts w:ascii="Calibri" w:hAnsi="Calibri" w:cs="Calibri"/>
          <w:b/>
          <w:bCs/>
        </w:rPr>
        <w:t>BAG URBAN</w:t>
      </w:r>
      <w:r w:rsidRPr="00024F76">
        <w:rPr>
          <w:rFonts w:ascii="Calibri" w:hAnsi="Calibri" w:cs="Calibri"/>
        </w:rPr>
        <w:t xml:space="preserve"> se amplía con nuevos colores y estampados, incluyendo diseños icónicos de </w:t>
      </w:r>
      <w:r w:rsidRPr="00763B84">
        <w:rPr>
          <w:rFonts w:ascii="Calibri" w:hAnsi="Calibri" w:cs="Calibri"/>
          <w:b/>
          <w:bCs/>
        </w:rPr>
        <w:t>William Morris.</w:t>
      </w:r>
      <w:r w:rsidR="008325A2">
        <w:rPr>
          <w:rFonts w:ascii="Calibri" w:hAnsi="Calibri" w:cs="Calibri"/>
        </w:rPr>
        <w:t xml:space="preserve"> Mientras que</w:t>
      </w:r>
      <w:r w:rsidRPr="00024F76">
        <w:rPr>
          <w:rFonts w:ascii="Calibri" w:hAnsi="Calibri" w:cs="Calibri"/>
        </w:rPr>
        <w:t xml:space="preserve"> las </w:t>
      </w:r>
      <w:r w:rsidRPr="008325A2">
        <w:rPr>
          <w:rFonts w:ascii="Calibri" w:hAnsi="Calibri" w:cs="Calibri"/>
          <w:b/>
          <w:bCs/>
        </w:rPr>
        <w:t>THERMO BAG</w:t>
      </w:r>
      <w:r w:rsidRPr="00024F76">
        <w:rPr>
          <w:rFonts w:ascii="Calibri" w:hAnsi="Calibri" w:cs="Calibri"/>
        </w:rPr>
        <w:t xml:space="preserve"> presentan una versión más </w:t>
      </w:r>
      <w:r w:rsidR="00F961D4">
        <w:rPr>
          <w:rFonts w:ascii="Calibri" w:hAnsi="Calibri" w:cs="Calibri"/>
        </w:rPr>
        <w:t>reducida</w:t>
      </w:r>
      <w:r w:rsidRPr="00024F76">
        <w:rPr>
          <w:rFonts w:ascii="Calibri" w:hAnsi="Calibri" w:cs="Calibri"/>
        </w:rPr>
        <w:t xml:space="preserve"> con estampados frescos como </w:t>
      </w:r>
      <w:r w:rsidRPr="00E9136B">
        <w:rPr>
          <w:rFonts w:ascii="Calibri" w:hAnsi="Calibri" w:cs="Calibri"/>
          <w:b/>
          <w:bCs/>
        </w:rPr>
        <w:t>Costa Rica</w:t>
      </w:r>
      <w:r w:rsidRPr="00024F76">
        <w:rPr>
          <w:rFonts w:ascii="Calibri" w:hAnsi="Calibri" w:cs="Calibri"/>
        </w:rPr>
        <w:t xml:space="preserve"> (en lima y azul </w:t>
      </w:r>
      <w:proofErr w:type="spellStart"/>
      <w:r w:rsidRPr="00024F76">
        <w:rPr>
          <w:rFonts w:ascii="Calibri" w:hAnsi="Calibri" w:cs="Calibri"/>
        </w:rPr>
        <w:t>klein</w:t>
      </w:r>
      <w:proofErr w:type="spellEnd"/>
      <w:r w:rsidRPr="00024F76">
        <w:rPr>
          <w:rFonts w:ascii="Calibri" w:hAnsi="Calibri" w:cs="Calibri"/>
        </w:rPr>
        <w:t xml:space="preserve">) y </w:t>
      </w:r>
      <w:r w:rsidRPr="00E9136B">
        <w:rPr>
          <w:rFonts w:ascii="Calibri" w:hAnsi="Calibri" w:cs="Calibri"/>
          <w:b/>
          <w:bCs/>
        </w:rPr>
        <w:t>Marina</w:t>
      </w:r>
      <w:r w:rsidRPr="00024F76">
        <w:rPr>
          <w:rFonts w:ascii="Calibri" w:hAnsi="Calibri" w:cs="Calibri"/>
        </w:rPr>
        <w:t>, ideales para acompañar días de playa</w:t>
      </w:r>
      <w:r>
        <w:t>.</w:t>
      </w:r>
    </w:p>
    <w:p w14:paraId="7A27B0E1" w14:textId="331B8394" w:rsidR="00887A3D" w:rsidRPr="00595921" w:rsidRDefault="00887A3D" w:rsidP="00887A3D">
      <w:pPr>
        <w:spacing w:before="100" w:beforeAutospacing="1" w:after="100" w:afterAutospacing="1" w:line="240" w:lineRule="auto"/>
        <w:jc w:val="both"/>
        <w:rPr>
          <w:rFonts w:ascii="Calibri" w:hAnsi="Calibri" w:cs="Calibri"/>
        </w:rPr>
      </w:pPr>
      <w:r w:rsidRPr="00595921">
        <w:rPr>
          <w:rFonts w:ascii="Calibri" w:hAnsi="Calibri" w:cs="Calibri"/>
        </w:rPr>
        <w:t xml:space="preserve">Rolser también ha presentado novedades en accesorios, como el </w:t>
      </w:r>
      <w:r w:rsidRPr="003E5E35">
        <w:rPr>
          <w:rFonts w:ascii="Calibri" w:hAnsi="Calibri" w:cs="Calibri"/>
          <w:b/>
          <w:bCs/>
        </w:rPr>
        <w:t>PONCHO</w:t>
      </w:r>
      <w:r w:rsidRPr="00595921">
        <w:rPr>
          <w:rFonts w:ascii="Calibri" w:hAnsi="Calibri" w:cs="Calibri"/>
        </w:rPr>
        <w:t xml:space="preserve"> M y el PONCHO BASKET, diseñados para ofrecer protección </w:t>
      </w:r>
      <w:r w:rsidR="00A251DD">
        <w:rPr>
          <w:rFonts w:ascii="Calibri" w:hAnsi="Calibri" w:cs="Calibri"/>
        </w:rPr>
        <w:t xml:space="preserve">frente a la lluvia </w:t>
      </w:r>
      <w:r w:rsidR="00FE5C46">
        <w:rPr>
          <w:rFonts w:ascii="Calibri" w:hAnsi="Calibri" w:cs="Calibri"/>
        </w:rPr>
        <w:t xml:space="preserve">o </w:t>
      </w:r>
      <w:r w:rsidR="00A251DD">
        <w:rPr>
          <w:rFonts w:eastAsia="Times New Roman"/>
        </w:rPr>
        <w:t xml:space="preserve">como una solución efectiva </w:t>
      </w:r>
      <w:r w:rsidR="00A251DD" w:rsidRPr="0065613E">
        <w:rPr>
          <w:rFonts w:eastAsia="Times New Roman"/>
        </w:rPr>
        <w:t>p</w:t>
      </w:r>
      <w:r w:rsidR="00A251DD" w:rsidRPr="006105B9">
        <w:rPr>
          <w:rFonts w:eastAsia="Times New Roman"/>
        </w:rPr>
        <w:t>ara preservar el producto cuando se almacena en exteriores</w:t>
      </w:r>
      <w:r w:rsidR="00A251DD">
        <w:rPr>
          <w:rFonts w:ascii="Calibri" w:hAnsi="Calibri" w:cs="Calibri"/>
        </w:rPr>
        <w:t xml:space="preserve">. </w:t>
      </w:r>
      <w:r w:rsidRPr="00595921">
        <w:rPr>
          <w:rFonts w:ascii="Calibri" w:hAnsi="Calibri" w:cs="Calibri"/>
        </w:rPr>
        <w:t>Ambos son repelentes al agua, reflectantes y cuentan con un cierre de velcro.</w:t>
      </w:r>
      <w:r w:rsidR="004606C0" w:rsidRPr="004606C0">
        <w:rPr>
          <w:rFonts w:eastAsia="Times New Roman"/>
        </w:rPr>
        <w:t xml:space="preserve"> </w:t>
      </w:r>
    </w:p>
    <w:p w14:paraId="3E2D1DAC" w14:textId="443FDE2A" w:rsidR="00974094" w:rsidRDefault="00974094" w:rsidP="006B2D0F">
      <w:pPr>
        <w:spacing w:before="100" w:beforeAutospacing="1" w:after="100" w:afterAutospacing="1" w:line="240" w:lineRule="auto"/>
        <w:jc w:val="both"/>
        <w:rPr>
          <w:rFonts w:ascii="Calibri" w:hAnsi="Calibri" w:cs="Calibri"/>
        </w:rPr>
      </w:pPr>
      <w:r>
        <w:t xml:space="preserve">Dentro de la gama AT HOME, la línea de </w:t>
      </w:r>
      <w:r w:rsidRPr="0093214B">
        <w:rPr>
          <w:b/>
          <w:bCs/>
        </w:rPr>
        <w:t>tablas de planchar</w:t>
      </w:r>
      <w:r>
        <w:t xml:space="preserve"> se amplía con los modelos </w:t>
      </w:r>
      <w:r w:rsidRPr="0093214B">
        <w:rPr>
          <w:b/>
          <w:bCs/>
        </w:rPr>
        <w:t>KX y KB,</w:t>
      </w:r>
      <w:r>
        <w:t xml:space="preserve"> </w:t>
      </w:r>
      <w:r w:rsidR="00214B15">
        <w:rPr>
          <w:rFonts w:ascii="Calibri" w:hAnsi="Calibri" w:cs="Calibri"/>
        </w:rPr>
        <w:t xml:space="preserve">que </w:t>
      </w:r>
      <w:r w:rsidR="00214B15" w:rsidRPr="00887A3D">
        <w:rPr>
          <w:rFonts w:ascii="Calibri" w:hAnsi="Calibri" w:cs="Calibri"/>
        </w:rPr>
        <w:t>ofrece</w:t>
      </w:r>
      <w:r w:rsidR="00214B15">
        <w:rPr>
          <w:rFonts w:ascii="Calibri" w:hAnsi="Calibri" w:cs="Calibri"/>
        </w:rPr>
        <w:t>n</w:t>
      </w:r>
      <w:r w:rsidR="00214B15" w:rsidRPr="00887A3D">
        <w:rPr>
          <w:rFonts w:ascii="Calibri" w:hAnsi="Calibri" w:cs="Calibri"/>
        </w:rPr>
        <w:t xml:space="preserve"> una opción sin parrilla, perfecta para quienes buscan practicidad sin renunciar a la calidad</w:t>
      </w:r>
      <w:r>
        <w:t xml:space="preserve">. El modelo </w:t>
      </w:r>
      <w:r w:rsidRPr="0093214B">
        <w:rPr>
          <w:b/>
          <w:bCs/>
        </w:rPr>
        <w:t>KB</w:t>
      </w:r>
      <w:r>
        <w:t xml:space="preserve"> destaca por su funda partida, con un lado confeccionado en material ignífugo para mayor seguridad</w:t>
      </w:r>
      <w:r w:rsidR="0026374B">
        <w:t xml:space="preserve"> al depositar la plancha.</w:t>
      </w:r>
      <w:r>
        <w:t xml:space="preserve"> Por otro lado, el modelo </w:t>
      </w:r>
      <w:r w:rsidRPr="0093214B">
        <w:rPr>
          <w:b/>
          <w:bCs/>
        </w:rPr>
        <w:t>K-SURF</w:t>
      </w:r>
      <w:r>
        <w:t xml:space="preserve"> incorpora ahora una estructura en </w:t>
      </w:r>
      <w:r w:rsidRPr="0093214B">
        <w:rPr>
          <w:b/>
          <w:bCs/>
        </w:rPr>
        <w:t>color salvia,</w:t>
      </w:r>
      <w:r>
        <w:t xml:space="preserve"> una superficie resistente a altas temperaturas y una base de silicona antideslizante, fabricada con plástico 100% reciclado.</w:t>
      </w:r>
    </w:p>
    <w:p w14:paraId="756DCD6A" w14:textId="3805E35D" w:rsidR="00EC7E70" w:rsidRDefault="00C6526D" w:rsidP="006B2D0F">
      <w:pPr>
        <w:spacing w:before="100" w:beforeAutospacing="1" w:after="100" w:afterAutospacing="1" w:line="240" w:lineRule="auto"/>
        <w:jc w:val="both"/>
        <w:rPr>
          <w:rFonts w:ascii="Calibri" w:hAnsi="Calibri" w:cs="Calibri"/>
          <w:color w:val="0070C0"/>
        </w:rPr>
      </w:pPr>
      <w:r>
        <w:t xml:space="preserve">Con el fin de ofrecer mayor comodidad y estabilidad la línea de escaleras </w:t>
      </w:r>
      <w:r w:rsidR="00021B78">
        <w:t>incorpora</w:t>
      </w:r>
      <w:r w:rsidR="00B12E0C">
        <w:t xml:space="preserve"> novedades</w:t>
      </w:r>
      <w:r w:rsidR="00E22456">
        <w:t xml:space="preserve">: </w:t>
      </w:r>
      <w:r w:rsidR="00633F35">
        <w:t xml:space="preserve">los </w:t>
      </w:r>
      <w:r w:rsidR="00633F35" w:rsidRPr="00E22456">
        <w:rPr>
          <w:b/>
          <w:bCs/>
        </w:rPr>
        <w:t xml:space="preserve">modelos </w:t>
      </w:r>
      <w:r w:rsidR="00B12E0C" w:rsidRPr="00E22456">
        <w:rPr>
          <w:b/>
          <w:bCs/>
        </w:rPr>
        <w:t>de taburete</w:t>
      </w:r>
      <w:r w:rsidR="00B12E0C">
        <w:t xml:space="preserve"> </w:t>
      </w:r>
      <w:r w:rsidR="00633F35">
        <w:t xml:space="preserve">M-2 y M-3 ahora cuentan con sus versiones mejoradas, </w:t>
      </w:r>
      <w:r w:rsidR="00633F35" w:rsidRPr="00E22456">
        <w:rPr>
          <w:b/>
          <w:bCs/>
        </w:rPr>
        <w:t>M-2 220 y M-3 220</w:t>
      </w:r>
      <w:r w:rsidR="00D20AF6">
        <w:rPr>
          <w:b/>
          <w:bCs/>
        </w:rPr>
        <w:t xml:space="preserve">, </w:t>
      </w:r>
      <w:r w:rsidR="00D20AF6" w:rsidRPr="00D20AF6">
        <w:t xml:space="preserve">cuya </w:t>
      </w:r>
      <w:r w:rsidR="00D20AF6" w:rsidRPr="00D20AF6">
        <w:rPr>
          <w:b/>
          <w:bCs/>
        </w:rPr>
        <w:t xml:space="preserve">principal </w:t>
      </w:r>
      <w:r w:rsidR="00633F35" w:rsidRPr="00D20AF6">
        <w:rPr>
          <w:b/>
          <w:bCs/>
        </w:rPr>
        <w:t>diferencia</w:t>
      </w:r>
      <w:r w:rsidR="00633F35">
        <w:t xml:space="preserve"> radica en el </w:t>
      </w:r>
      <w:r w:rsidR="00633F35" w:rsidRPr="00D20AF6">
        <w:rPr>
          <w:b/>
          <w:bCs/>
        </w:rPr>
        <w:t>ancho de los peldaños</w:t>
      </w:r>
      <w:r w:rsidR="00633F35">
        <w:t xml:space="preserve">, que han pasado de 80 cm a 120 cm, </w:t>
      </w:r>
      <w:r w:rsidR="00D56B59" w:rsidRPr="00D20AF6">
        <w:rPr>
          <w:b/>
          <w:bCs/>
        </w:rPr>
        <w:t>reforzando así</w:t>
      </w:r>
      <w:r w:rsidR="009D6BD0" w:rsidRPr="00D20AF6">
        <w:rPr>
          <w:b/>
          <w:bCs/>
        </w:rPr>
        <w:t xml:space="preserve"> la seguridad.</w:t>
      </w:r>
      <w:r w:rsidR="0082138B">
        <w:t xml:space="preserve"> </w:t>
      </w:r>
    </w:p>
    <w:p w14:paraId="4E7860D6" w14:textId="5C254C34" w:rsidR="009215BA" w:rsidRPr="00887A3D" w:rsidRDefault="000B2299" w:rsidP="00887A3D">
      <w:pPr>
        <w:spacing w:before="100" w:beforeAutospacing="1" w:after="100" w:afterAutospacing="1" w:line="240" w:lineRule="auto"/>
        <w:jc w:val="both"/>
        <w:rPr>
          <w:rFonts w:ascii="Calibri" w:hAnsi="Calibri" w:cs="Calibri"/>
        </w:rPr>
      </w:pPr>
      <w:r>
        <w:t>Estas novedades destacan el firme compromiso de Rolser con la sostenibilidad y la innovación, ofreciendo productos diseñados para facilitar el transporte de enseres, simplificar la vida cotidiana y marcar un antes y un después en el sector.</w:t>
      </w:r>
      <w:r w:rsidRPr="00B00160">
        <w:rPr>
          <w:i/>
          <w:iCs/>
        </w:rPr>
        <w:t xml:space="preserve"> “Nuestro objetivo es crear productos que sean funcionales, </w:t>
      </w:r>
      <w:r w:rsidR="00B00160" w:rsidRPr="00B00160">
        <w:rPr>
          <w:i/>
          <w:iCs/>
        </w:rPr>
        <w:t>bonitos</w:t>
      </w:r>
      <w:r w:rsidR="0014674D">
        <w:rPr>
          <w:i/>
          <w:iCs/>
        </w:rPr>
        <w:t>, de calidad</w:t>
      </w:r>
      <w:r w:rsidRPr="00B00160">
        <w:rPr>
          <w:i/>
          <w:iCs/>
        </w:rPr>
        <w:t xml:space="preserve"> y respetuosos con el medio ambiente. En Rolser, la sostenibilidad y el diseño siempre van de la mano</w:t>
      </w:r>
      <w:r>
        <w:t xml:space="preserve">”, </w:t>
      </w:r>
      <w:r w:rsidRPr="00B00160">
        <w:rPr>
          <w:b/>
          <w:bCs/>
        </w:rPr>
        <w:t>afirma Mireia Server, CEO de ROLSER.</w:t>
      </w:r>
    </w:p>
    <w:p w14:paraId="35F12138" w14:textId="77777777" w:rsidR="00D641E2" w:rsidRPr="008800E8" w:rsidRDefault="00D641E2" w:rsidP="00D641E2">
      <w:pPr>
        <w:rPr>
          <w:b/>
          <w:bCs/>
          <w:color w:val="000000" w:themeColor="text1"/>
          <w:kern w:val="0"/>
          <w:u w:val="single"/>
          <w14:ligatures w14:val="none"/>
        </w:rPr>
      </w:pPr>
      <w:r w:rsidRPr="008800E8">
        <w:rPr>
          <w:b/>
          <w:bCs/>
          <w:color w:val="000000" w:themeColor="text1"/>
          <w:kern w:val="0"/>
          <w:u w:val="single"/>
          <w14:ligatures w14:val="none"/>
        </w:rPr>
        <w:t xml:space="preserve">+ Sobre </w:t>
      </w:r>
      <w:r>
        <w:rPr>
          <w:b/>
          <w:bCs/>
          <w:color w:val="000000" w:themeColor="text1"/>
          <w:kern w:val="0"/>
          <w:u w:val="single"/>
          <w14:ligatures w14:val="none"/>
        </w:rPr>
        <w:t>ROLSER</w:t>
      </w:r>
    </w:p>
    <w:p w14:paraId="7E9437BC" w14:textId="0DCC91E8" w:rsidR="00D641E2" w:rsidRPr="00397300" w:rsidRDefault="00D641E2" w:rsidP="00D641E2">
      <w:pPr>
        <w:rPr>
          <w:rFonts w:ascii="Verdana" w:hAnsi="Verdana"/>
          <w:kern w:val="0"/>
          <w:sz w:val="18"/>
          <w:szCs w:val="18"/>
          <w14:ligatures w14:val="none"/>
        </w:rPr>
      </w:pPr>
      <w:r w:rsidRPr="00397300">
        <w:rPr>
          <w:rFonts w:ascii="Verdana" w:hAnsi="Verdana"/>
          <w:b/>
          <w:bCs/>
          <w:kern w:val="0"/>
          <w:sz w:val="18"/>
          <w:szCs w:val="18"/>
          <w14:ligatures w14:val="none"/>
        </w:rPr>
        <w:t xml:space="preserve">Para ver o descargar </w:t>
      </w:r>
      <w:proofErr w:type="gramStart"/>
      <w:r w:rsidRPr="00397300">
        <w:rPr>
          <w:rFonts w:ascii="Verdana" w:hAnsi="Verdana"/>
          <w:b/>
          <w:bCs/>
          <w:kern w:val="0"/>
          <w:sz w:val="18"/>
          <w:szCs w:val="18"/>
          <w14:ligatures w14:val="none"/>
        </w:rPr>
        <w:t>imágenes</w:t>
      </w:r>
      <w:r w:rsidR="00993389">
        <w:rPr>
          <w:rFonts w:ascii="Verdana" w:hAnsi="Verdana"/>
          <w:b/>
          <w:bCs/>
          <w:color w:val="FF0000"/>
          <w:kern w:val="0"/>
          <w:sz w:val="18"/>
          <w:szCs w:val="18"/>
          <w14:ligatures w14:val="none"/>
        </w:rPr>
        <w:t xml:space="preserve"> </w:t>
      </w:r>
      <w:r w:rsidR="00AC04ED" w:rsidRPr="00397300">
        <w:rPr>
          <w:rFonts w:ascii="Verdana" w:hAnsi="Verdana"/>
          <w:kern w:val="0"/>
          <w:sz w:val="18"/>
          <w:szCs w:val="18"/>
          <w14:ligatures w14:val="none"/>
        </w:rPr>
        <w:t xml:space="preserve"> </w:t>
      </w:r>
      <w:r w:rsidR="00993389">
        <w:rPr>
          <w:rStyle w:val="Textoennegrita"/>
          <w:rFonts w:ascii="Verdana" w:hAnsi="Verdana"/>
          <w:sz w:val="19"/>
          <w:szCs w:val="19"/>
        </w:rPr>
        <w:t>Fotos_Novedades_Rolser_2025.zip</w:t>
      </w:r>
      <w:proofErr w:type="gramEnd"/>
      <w:r w:rsidR="00993389">
        <w:rPr>
          <w:rFonts w:ascii="Verdana" w:hAnsi="Verdana"/>
          <w:sz w:val="19"/>
          <w:szCs w:val="19"/>
        </w:rPr>
        <w:t xml:space="preserve"> contigo.</w:t>
      </w:r>
      <w:r w:rsidR="00993389">
        <w:rPr>
          <w:rFonts w:ascii="Verdana" w:hAnsi="Verdana"/>
          <w:sz w:val="19"/>
          <w:szCs w:val="19"/>
        </w:rPr>
        <w:br/>
      </w:r>
      <w:hyperlink r:id="rId7" w:history="1">
        <w:r w:rsidR="00993389">
          <w:rPr>
            <w:rStyle w:val="Hipervnculo"/>
            <w:rFonts w:ascii="Verdana" w:hAnsi="Verdana"/>
            <w:sz w:val="19"/>
            <w:szCs w:val="19"/>
          </w:rPr>
          <w:t xml:space="preserve">¡Haz </w:t>
        </w:r>
        <w:proofErr w:type="spellStart"/>
        <w:r w:rsidR="00993389">
          <w:rPr>
            <w:rStyle w:val="Hipervnculo"/>
            <w:rFonts w:ascii="Verdana" w:hAnsi="Verdana"/>
            <w:sz w:val="19"/>
            <w:szCs w:val="19"/>
          </w:rPr>
          <w:t>click</w:t>
        </w:r>
        <w:proofErr w:type="spellEnd"/>
        <w:r w:rsidR="00993389">
          <w:rPr>
            <w:rStyle w:val="Hipervnculo"/>
            <w:rFonts w:ascii="Verdana" w:hAnsi="Verdana"/>
            <w:sz w:val="19"/>
            <w:szCs w:val="19"/>
          </w:rPr>
          <w:t xml:space="preserve"> aquí!</w:t>
        </w:r>
      </w:hyperlink>
      <w:r w:rsidRPr="00397300">
        <w:rPr>
          <w:rFonts w:ascii="Verdana" w:hAnsi="Verdana"/>
          <w:kern w:val="0"/>
          <w:sz w:val="18"/>
          <w:szCs w:val="18"/>
          <w14:ligatures w14:val="none"/>
        </w:rPr>
        <w:br/>
      </w:r>
    </w:p>
    <w:p w14:paraId="172B11B3" w14:textId="77777777" w:rsidR="00D641E2" w:rsidRPr="00397300" w:rsidRDefault="00D641E2" w:rsidP="00D641E2">
      <w:r w:rsidRPr="008800E8">
        <w:rPr>
          <w:rFonts w:eastAsia="Calibri" w:cstheme="minorHAnsi"/>
          <w:b/>
          <w:bCs/>
          <w:color w:val="000000" w:themeColor="text1"/>
          <w:kern w:val="24"/>
          <w:lang w:eastAsia="es-ES"/>
          <w14:ligatures w14:val="none"/>
        </w:rPr>
        <w:t xml:space="preserve">VER DOSSIER ADJUNTO </w:t>
      </w:r>
      <w:r w:rsidRPr="00891C21">
        <w:rPr>
          <w:rFonts w:eastAsia="Calibri" w:cstheme="minorHAnsi"/>
          <w:b/>
          <w:bCs/>
          <w:kern w:val="24"/>
          <w:lang w:eastAsia="es-ES"/>
          <w14:ligatures w14:val="none"/>
        </w:rPr>
        <w:t>HAZ CL</w:t>
      </w:r>
      <w:r>
        <w:rPr>
          <w:rFonts w:eastAsia="Calibri" w:cstheme="minorHAnsi"/>
          <w:b/>
          <w:bCs/>
          <w:kern w:val="24"/>
          <w:lang w:eastAsia="es-ES"/>
          <w14:ligatures w14:val="none"/>
        </w:rPr>
        <w:t>I</w:t>
      </w:r>
      <w:r w:rsidRPr="00891C21">
        <w:rPr>
          <w:rFonts w:eastAsia="Calibri" w:cstheme="minorHAnsi"/>
          <w:b/>
          <w:bCs/>
          <w:kern w:val="24"/>
          <w:lang w:eastAsia="es-ES"/>
          <w14:ligatures w14:val="none"/>
        </w:rPr>
        <w:t>C</w:t>
      </w:r>
      <w:r>
        <w:rPr>
          <w:rFonts w:eastAsia="Calibri" w:cstheme="minorHAnsi"/>
          <w:b/>
          <w:bCs/>
          <w:kern w:val="24"/>
          <w:lang w:eastAsia="es-ES"/>
          <w14:ligatures w14:val="none"/>
        </w:rPr>
        <w:t>:</w:t>
      </w:r>
      <w:r w:rsidRPr="00891C21">
        <w:rPr>
          <w:rFonts w:eastAsia="Calibri" w:cstheme="minorHAnsi"/>
          <w:b/>
          <w:bCs/>
          <w:kern w:val="24"/>
          <w:lang w:eastAsia="es-ES"/>
          <w14:ligatures w14:val="none"/>
        </w:rPr>
        <w:t xml:space="preserve"> </w:t>
      </w:r>
      <w:r w:rsidRPr="00F94738">
        <w:rPr>
          <w:rFonts w:eastAsia="Calibri" w:cstheme="minorHAnsi"/>
          <w:b/>
          <w:bCs/>
          <w:color w:val="FF0000"/>
          <w:kern w:val="24"/>
          <w:sz w:val="20"/>
          <w:szCs w:val="20"/>
          <w:lang w:eastAsia="es-ES"/>
          <w14:ligatures w14:val="none"/>
        </w:rPr>
        <w:t xml:space="preserve"> </w:t>
      </w:r>
      <w:hyperlink r:id="rId8" w:history="1">
        <w:r w:rsidRPr="00F94738">
          <w:rPr>
            <w:rStyle w:val="Hipervnculo"/>
            <w:color w:val="C00000"/>
            <w:sz w:val="20"/>
            <w:szCs w:val="20"/>
          </w:rPr>
          <w:t>https://about.rolser.com/wp-content/uploads/2023/10/Dosier-de-prensa_CAS.pdf</w:t>
        </w:r>
      </w:hyperlink>
    </w:p>
    <w:p w14:paraId="6A52B0CE" w14:textId="77777777" w:rsidR="00D641E2" w:rsidRDefault="00D641E2" w:rsidP="00D641E2">
      <w:pPr>
        <w:shd w:val="clear" w:color="auto" w:fill="FFFFFF"/>
        <w:spacing w:before="180" w:after="0" w:line="240" w:lineRule="auto"/>
        <w:ind w:right="300"/>
        <w:jc w:val="both"/>
        <w:rPr>
          <w:rFonts w:ascii="Open Sans" w:hAnsi="Open Sans" w:cs="Open Sans"/>
          <w:b/>
          <w:bCs/>
          <w:i/>
          <w:iCs/>
          <w:kern w:val="0"/>
          <w14:ligatures w14:val="none"/>
        </w:rPr>
      </w:pPr>
      <w:r w:rsidRPr="00F62C12">
        <w:rPr>
          <w:rFonts w:ascii="Open Sans" w:hAnsi="Open Sans" w:cs="Open Sans"/>
          <w:b/>
          <w:bCs/>
          <w:i/>
          <w:iCs/>
          <w:kern w:val="0"/>
          <w14:ligatures w14:val="none"/>
        </w:rPr>
        <w:t>https://www.rolser.com/</w:t>
      </w:r>
    </w:p>
    <w:p w14:paraId="0155B232" w14:textId="77777777" w:rsidR="00D641E2" w:rsidRPr="008800E8" w:rsidRDefault="00D641E2" w:rsidP="00D641E2">
      <w:pPr>
        <w:shd w:val="clear" w:color="auto" w:fill="FFFFFF"/>
        <w:spacing w:before="180" w:after="0" w:line="240" w:lineRule="auto"/>
        <w:ind w:right="300"/>
        <w:jc w:val="both"/>
        <w:rPr>
          <w:rFonts w:eastAsia="Calibri" w:cstheme="minorHAnsi"/>
          <w:color w:val="000000" w:themeColor="text1"/>
          <w:kern w:val="24"/>
          <w:lang w:eastAsia="es-ES"/>
          <w14:ligatures w14:val="none"/>
        </w:rPr>
      </w:pPr>
      <w:r w:rsidRPr="008800E8">
        <w:rPr>
          <w:rFonts w:ascii="Open Sans" w:hAnsi="Open Sans" w:cs="Open Sans"/>
          <w:b/>
          <w:bCs/>
          <w:i/>
          <w:iCs/>
          <w:kern w:val="0"/>
          <w14:ligatures w14:val="none"/>
        </w:rPr>
        <w:t>Para ampliar información:</w:t>
      </w:r>
      <w:r w:rsidRPr="008800E8">
        <w:rPr>
          <w:rFonts w:ascii="Open Sans" w:hAnsi="Open Sans" w:cs="Open Sans"/>
          <w:i/>
          <w:iCs/>
          <w:kern w:val="0"/>
          <w14:ligatures w14:val="none"/>
        </w:rPr>
        <w:t xml:space="preserve"> </w:t>
      </w:r>
    </w:p>
    <w:p w14:paraId="4FA1D618" w14:textId="77777777" w:rsidR="00D641E2" w:rsidRPr="008800E8" w:rsidRDefault="00D641E2" w:rsidP="00D641E2">
      <w:pPr>
        <w:rPr>
          <w:rFonts w:ascii="Open Sans" w:hAnsi="Open Sans" w:cs="Open Sans"/>
          <w:i/>
          <w:iCs/>
          <w:kern w:val="0"/>
          <w:sz w:val="20"/>
          <w:szCs w:val="20"/>
          <w14:ligatures w14:val="none"/>
        </w:rPr>
      </w:pPr>
      <w:r w:rsidRPr="008800E8">
        <w:rPr>
          <w:rFonts w:ascii="Open Sans" w:hAnsi="Open Sans" w:cs="Open Sans"/>
          <w:i/>
          <w:iCs/>
          <w:kern w:val="0"/>
          <w:sz w:val="20"/>
          <w:szCs w:val="20"/>
          <w14:ligatures w14:val="none"/>
        </w:rPr>
        <w:t>Responsable de comunicación / Rosana Alcayde / rosana@rosanaalcayde.com / 670 27 72 08.</w:t>
      </w:r>
    </w:p>
    <w:p w14:paraId="21D1D5A7" w14:textId="341C68CF" w:rsidR="00887A3D" w:rsidRDefault="00887A3D">
      <w:pPr>
        <w:rPr>
          <w:rFonts w:ascii="Bookman Old Style" w:eastAsiaTheme="majorEastAsia" w:hAnsi="Bookman Old Style" w:cs="Aharoni"/>
          <w:color w:val="C00000"/>
          <w:kern w:val="24"/>
          <w:sz w:val="36"/>
          <w:szCs w:val="36"/>
          <w:lang w:eastAsia="es-ES"/>
          <w14:ligatures w14:val="none"/>
        </w:rPr>
      </w:pPr>
    </w:p>
    <w:sectPr w:rsidR="00887A3D" w:rsidSect="00F516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43F62"/>
    <w:multiLevelType w:val="multilevel"/>
    <w:tmpl w:val="ABF68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F2162E"/>
    <w:multiLevelType w:val="multilevel"/>
    <w:tmpl w:val="4998A0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1D597E"/>
    <w:multiLevelType w:val="multilevel"/>
    <w:tmpl w:val="FECA3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150D9E"/>
    <w:multiLevelType w:val="hybridMultilevel"/>
    <w:tmpl w:val="1820E4BC"/>
    <w:lvl w:ilvl="0" w:tplc="5D5ACFCA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7950087"/>
    <w:multiLevelType w:val="hybridMultilevel"/>
    <w:tmpl w:val="94C4AA96"/>
    <w:lvl w:ilvl="0" w:tplc="0A48A8B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E15DC6"/>
    <w:multiLevelType w:val="hybridMultilevel"/>
    <w:tmpl w:val="9C92FC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180904"/>
    <w:multiLevelType w:val="hybridMultilevel"/>
    <w:tmpl w:val="3E40998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83970B7"/>
    <w:multiLevelType w:val="multilevel"/>
    <w:tmpl w:val="C5F24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5743995">
    <w:abstractNumId w:val="1"/>
  </w:num>
  <w:num w:numId="2" w16cid:durableId="501047980">
    <w:abstractNumId w:val="4"/>
  </w:num>
  <w:num w:numId="3" w16cid:durableId="1838760623">
    <w:abstractNumId w:val="3"/>
  </w:num>
  <w:num w:numId="4" w16cid:durableId="564417878">
    <w:abstractNumId w:val="4"/>
  </w:num>
  <w:num w:numId="5" w16cid:durableId="201480661">
    <w:abstractNumId w:val="5"/>
  </w:num>
  <w:num w:numId="6" w16cid:durableId="170343224">
    <w:abstractNumId w:val="6"/>
  </w:num>
  <w:num w:numId="7" w16cid:durableId="1678582810">
    <w:abstractNumId w:val="7"/>
  </w:num>
  <w:num w:numId="8" w16cid:durableId="2126195271">
    <w:abstractNumId w:val="2"/>
  </w:num>
  <w:num w:numId="9" w16cid:durableId="1160266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551"/>
    <w:rsid w:val="000038BD"/>
    <w:rsid w:val="00003E72"/>
    <w:rsid w:val="000147D7"/>
    <w:rsid w:val="0001591E"/>
    <w:rsid w:val="000177BF"/>
    <w:rsid w:val="00017D11"/>
    <w:rsid w:val="00020994"/>
    <w:rsid w:val="00021B78"/>
    <w:rsid w:val="00022505"/>
    <w:rsid w:val="0002455E"/>
    <w:rsid w:val="00024F76"/>
    <w:rsid w:val="000257E1"/>
    <w:rsid w:val="00026E3C"/>
    <w:rsid w:val="00030CE4"/>
    <w:rsid w:val="0003321D"/>
    <w:rsid w:val="00034FF9"/>
    <w:rsid w:val="0003648E"/>
    <w:rsid w:val="00041B57"/>
    <w:rsid w:val="000430C7"/>
    <w:rsid w:val="00044F34"/>
    <w:rsid w:val="00045ECA"/>
    <w:rsid w:val="000523B4"/>
    <w:rsid w:val="00054437"/>
    <w:rsid w:val="00055051"/>
    <w:rsid w:val="000573BA"/>
    <w:rsid w:val="000605FC"/>
    <w:rsid w:val="00060E70"/>
    <w:rsid w:val="00066039"/>
    <w:rsid w:val="000706ED"/>
    <w:rsid w:val="00073506"/>
    <w:rsid w:val="000736FC"/>
    <w:rsid w:val="00084B46"/>
    <w:rsid w:val="0009015C"/>
    <w:rsid w:val="00090AD9"/>
    <w:rsid w:val="00095521"/>
    <w:rsid w:val="00097D75"/>
    <w:rsid w:val="000A1F82"/>
    <w:rsid w:val="000A2909"/>
    <w:rsid w:val="000A4A58"/>
    <w:rsid w:val="000A5C59"/>
    <w:rsid w:val="000A6345"/>
    <w:rsid w:val="000A6471"/>
    <w:rsid w:val="000A779F"/>
    <w:rsid w:val="000B013E"/>
    <w:rsid w:val="000B2299"/>
    <w:rsid w:val="000B3995"/>
    <w:rsid w:val="000B3A83"/>
    <w:rsid w:val="000B4518"/>
    <w:rsid w:val="000B62A1"/>
    <w:rsid w:val="000B6681"/>
    <w:rsid w:val="000B68D7"/>
    <w:rsid w:val="000B6DC9"/>
    <w:rsid w:val="000C269F"/>
    <w:rsid w:val="000C48E3"/>
    <w:rsid w:val="000C6B36"/>
    <w:rsid w:val="000D2C9C"/>
    <w:rsid w:val="000D4B67"/>
    <w:rsid w:val="000D4D93"/>
    <w:rsid w:val="000D70C7"/>
    <w:rsid w:val="000D73D4"/>
    <w:rsid w:val="000E4454"/>
    <w:rsid w:val="000E4BC8"/>
    <w:rsid w:val="000E54AF"/>
    <w:rsid w:val="000E61AF"/>
    <w:rsid w:val="000F3C02"/>
    <w:rsid w:val="000F6842"/>
    <w:rsid w:val="000F7C26"/>
    <w:rsid w:val="00101406"/>
    <w:rsid w:val="0010210B"/>
    <w:rsid w:val="00107569"/>
    <w:rsid w:val="00107E30"/>
    <w:rsid w:val="00112190"/>
    <w:rsid w:val="001155E0"/>
    <w:rsid w:val="00116A65"/>
    <w:rsid w:val="00120865"/>
    <w:rsid w:val="0012534A"/>
    <w:rsid w:val="00126E6C"/>
    <w:rsid w:val="00127273"/>
    <w:rsid w:val="0012771C"/>
    <w:rsid w:val="00130C0E"/>
    <w:rsid w:val="00133537"/>
    <w:rsid w:val="0014086E"/>
    <w:rsid w:val="001416F4"/>
    <w:rsid w:val="00145218"/>
    <w:rsid w:val="0014674D"/>
    <w:rsid w:val="0015057F"/>
    <w:rsid w:val="00150A00"/>
    <w:rsid w:val="001516CF"/>
    <w:rsid w:val="00151CF8"/>
    <w:rsid w:val="00152D86"/>
    <w:rsid w:val="001579D8"/>
    <w:rsid w:val="001623E0"/>
    <w:rsid w:val="0016334F"/>
    <w:rsid w:val="00163F3E"/>
    <w:rsid w:val="00165B88"/>
    <w:rsid w:val="00165F77"/>
    <w:rsid w:val="00167FBA"/>
    <w:rsid w:val="0017050A"/>
    <w:rsid w:val="0017062C"/>
    <w:rsid w:val="001728F8"/>
    <w:rsid w:val="00175203"/>
    <w:rsid w:val="00175793"/>
    <w:rsid w:val="0018167C"/>
    <w:rsid w:val="001823B2"/>
    <w:rsid w:val="0018330C"/>
    <w:rsid w:val="0018390D"/>
    <w:rsid w:val="00186F33"/>
    <w:rsid w:val="00187515"/>
    <w:rsid w:val="00195754"/>
    <w:rsid w:val="001A19BC"/>
    <w:rsid w:val="001A291C"/>
    <w:rsid w:val="001A2996"/>
    <w:rsid w:val="001A3ADB"/>
    <w:rsid w:val="001A6CF7"/>
    <w:rsid w:val="001A732A"/>
    <w:rsid w:val="001B2C8C"/>
    <w:rsid w:val="001C3793"/>
    <w:rsid w:val="001C590F"/>
    <w:rsid w:val="001D3D7D"/>
    <w:rsid w:val="001D6C63"/>
    <w:rsid w:val="001E10A2"/>
    <w:rsid w:val="001E2C92"/>
    <w:rsid w:val="001E50F2"/>
    <w:rsid w:val="001E7527"/>
    <w:rsid w:val="001F04AE"/>
    <w:rsid w:val="001F2DB0"/>
    <w:rsid w:val="0020058D"/>
    <w:rsid w:val="00200BA7"/>
    <w:rsid w:val="00202CFD"/>
    <w:rsid w:val="00203A33"/>
    <w:rsid w:val="002051A8"/>
    <w:rsid w:val="00206F4C"/>
    <w:rsid w:val="0020730A"/>
    <w:rsid w:val="00210803"/>
    <w:rsid w:val="00214548"/>
    <w:rsid w:val="002147C9"/>
    <w:rsid w:val="00214B15"/>
    <w:rsid w:val="00217EEF"/>
    <w:rsid w:val="00220430"/>
    <w:rsid w:val="00225AF0"/>
    <w:rsid w:val="00226C81"/>
    <w:rsid w:val="00226FD7"/>
    <w:rsid w:val="002313F9"/>
    <w:rsid w:val="00234DD6"/>
    <w:rsid w:val="00236301"/>
    <w:rsid w:val="00236A89"/>
    <w:rsid w:val="00240DD7"/>
    <w:rsid w:val="00247FA2"/>
    <w:rsid w:val="00252C7D"/>
    <w:rsid w:val="00253396"/>
    <w:rsid w:val="00255318"/>
    <w:rsid w:val="00257AD7"/>
    <w:rsid w:val="00257E75"/>
    <w:rsid w:val="00262EBE"/>
    <w:rsid w:val="0026374B"/>
    <w:rsid w:val="00264A55"/>
    <w:rsid w:val="00267E67"/>
    <w:rsid w:val="0027072F"/>
    <w:rsid w:val="0027791F"/>
    <w:rsid w:val="00286BF8"/>
    <w:rsid w:val="00290007"/>
    <w:rsid w:val="002913C3"/>
    <w:rsid w:val="00293C3D"/>
    <w:rsid w:val="00294CE5"/>
    <w:rsid w:val="00295F02"/>
    <w:rsid w:val="00296FC4"/>
    <w:rsid w:val="002A1333"/>
    <w:rsid w:val="002A3F9A"/>
    <w:rsid w:val="002A44A0"/>
    <w:rsid w:val="002B7D51"/>
    <w:rsid w:val="002C4527"/>
    <w:rsid w:val="002C76CF"/>
    <w:rsid w:val="002D15D1"/>
    <w:rsid w:val="002D34A0"/>
    <w:rsid w:val="002D6A16"/>
    <w:rsid w:val="002D76F7"/>
    <w:rsid w:val="002E16D8"/>
    <w:rsid w:val="002E31AF"/>
    <w:rsid w:val="002E3985"/>
    <w:rsid w:val="002E4163"/>
    <w:rsid w:val="002E4E84"/>
    <w:rsid w:val="002E7031"/>
    <w:rsid w:val="002E7B9F"/>
    <w:rsid w:val="002F0311"/>
    <w:rsid w:val="002F3223"/>
    <w:rsid w:val="002F617C"/>
    <w:rsid w:val="002F61F5"/>
    <w:rsid w:val="003001C1"/>
    <w:rsid w:val="00300E69"/>
    <w:rsid w:val="00307B86"/>
    <w:rsid w:val="00312421"/>
    <w:rsid w:val="00312970"/>
    <w:rsid w:val="003129A7"/>
    <w:rsid w:val="003133A6"/>
    <w:rsid w:val="00313E1C"/>
    <w:rsid w:val="00315BF3"/>
    <w:rsid w:val="00316D2E"/>
    <w:rsid w:val="00316D70"/>
    <w:rsid w:val="00321481"/>
    <w:rsid w:val="00321B50"/>
    <w:rsid w:val="003270AF"/>
    <w:rsid w:val="003313FF"/>
    <w:rsid w:val="00333E94"/>
    <w:rsid w:val="00333F20"/>
    <w:rsid w:val="00336D03"/>
    <w:rsid w:val="00341FF5"/>
    <w:rsid w:val="0035022B"/>
    <w:rsid w:val="00354371"/>
    <w:rsid w:val="0035746E"/>
    <w:rsid w:val="00357D6A"/>
    <w:rsid w:val="00362ADE"/>
    <w:rsid w:val="003648B8"/>
    <w:rsid w:val="00365271"/>
    <w:rsid w:val="00372651"/>
    <w:rsid w:val="00374F12"/>
    <w:rsid w:val="00377707"/>
    <w:rsid w:val="00383332"/>
    <w:rsid w:val="00383338"/>
    <w:rsid w:val="003857E7"/>
    <w:rsid w:val="00386112"/>
    <w:rsid w:val="00387A16"/>
    <w:rsid w:val="00390F62"/>
    <w:rsid w:val="00394623"/>
    <w:rsid w:val="00397300"/>
    <w:rsid w:val="00397E19"/>
    <w:rsid w:val="003A2E53"/>
    <w:rsid w:val="003A5987"/>
    <w:rsid w:val="003B11FA"/>
    <w:rsid w:val="003B199B"/>
    <w:rsid w:val="003B3968"/>
    <w:rsid w:val="003B436F"/>
    <w:rsid w:val="003C1642"/>
    <w:rsid w:val="003C5865"/>
    <w:rsid w:val="003C63C8"/>
    <w:rsid w:val="003C7145"/>
    <w:rsid w:val="003C7250"/>
    <w:rsid w:val="003D583F"/>
    <w:rsid w:val="003D7277"/>
    <w:rsid w:val="003E5E35"/>
    <w:rsid w:val="003E5ECA"/>
    <w:rsid w:val="003E70B4"/>
    <w:rsid w:val="003E7A87"/>
    <w:rsid w:val="003F08F8"/>
    <w:rsid w:val="003F0F57"/>
    <w:rsid w:val="003F2DF5"/>
    <w:rsid w:val="003F6AEC"/>
    <w:rsid w:val="003F6B8A"/>
    <w:rsid w:val="003F6FFC"/>
    <w:rsid w:val="003F7FDA"/>
    <w:rsid w:val="004016B7"/>
    <w:rsid w:val="00401E38"/>
    <w:rsid w:val="004023DB"/>
    <w:rsid w:val="00403149"/>
    <w:rsid w:val="00403CF2"/>
    <w:rsid w:val="004053CE"/>
    <w:rsid w:val="00405645"/>
    <w:rsid w:val="00410864"/>
    <w:rsid w:val="00411F5C"/>
    <w:rsid w:val="004152B9"/>
    <w:rsid w:val="00416019"/>
    <w:rsid w:val="004174D6"/>
    <w:rsid w:val="004303B0"/>
    <w:rsid w:val="004322F3"/>
    <w:rsid w:val="004332E0"/>
    <w:rsid w:val="00441E1B"/>
    <w:rsid w:val="00441FEF"/>
    <w:rsid w:val="0044273B"/>
    <w:rsid w:val="0044456A"/>
    <w:rsid w:val="00446849"/>
    <w:rsid w:val="0045044D"/>
    <w:rsid w:val="0045097B"/>
    <w:rsid w:val="0045121D"/>
    <w:rsid w:val="00452A04"/>
    <w:rsid w:val="00453825"/>
    <w:rsid w:val="00456C8C"/>
    <w:rsid w:val="00460009"/>
    <w:rsid w:val="004606C0"/>
    <w:rsid w:val="00462A89"/>
    <w:rsid w:val="00465028"/>
    <w:rsid w:val="00471BDF"/>
    <w:rsid w:val="00474B18"/>
    <w:rsid w:val="0048182B"/>
    <w:rsid w:val="00483785"/>
    <w:rsid w:val="0048761F"/>
    <w:rsid w:val="00490405"/>
    <w:rsid w:val="00491572"/>
    <w:rsid w:val="004933DC"/>
    <w:rsid w:val="00493A8C"/>
    <w:rsid w:val="00494997"/>
    <w:rsid w:val="004A4854"/>
    <w:rsid w:val="004B0748"/>
    <w:rsid w:val="004B1DCF"/>
    <w:rsid w:val="004B2F03"/>
    <w:rsid w:val="004B4AAE"/>
    <w:rsid w:val="004B6DD1"/>
    <w:rsid w:val="004C07FB"/>
    <w:rsid w:val="004C0CC9"/>
    <w:rsid w:val="004C339F"/>
    <w:rsid w:val="004C37AC"/>
    <w:rsid w:val="004C4D59"/>
    <w:rsid w:val="004C4E28"/>
    <w:rsid w:val="004D03CE"/>
    <w:rsid w:val="004D1312"/>
    <w:rsid w:val="004D17F4"/>
    <w:rsid w:val="004D3876"/>
    <w:rsid w:val="004D5E4D"/>
    <w:rsid w:val="004D766A"/>
    <w:rsid w:val="004D792D"/>
    <w:rsid w:val="004E5793"/>
    <w:rsid w:val="004E6675"/>
    <w:rsid w:val="004F12B1"/>
    <w:rsid w:val="004F1872"/>
    <w:rsid w:val="004F1FAE"/>
    <w:rsid w:val="004F3ED1"/>
    <w:rsid w:val="004F4FB1"/>
    <w:rsid w:val="0050159A"/>
    <w:rsid w:val="00502205"/>
    <w:rsid w:val="0050253A"/>
    <w:rsid w:val="0050268A"/>
    <w:rsid w:val="00504B96"/>
    <w:rsid w:val="00505C3A"/>
    <w:rsid w:val="0050708E"/>
    <w:rsid w:val="00512493"/>
    <w:rsid w:val="00517DCB"/>
    <w:rsid w:val="00520879"/>
    <w:rsid w:val="00520983"/>
    <w:rsid w:val="00523732"/>
    <w:rsid w:val="00523FF9"/>
    <w:rsid w:val="00524994"/>
    <w:rsid w:val="00524DE4"/>
    <w:rsid w:val="00525883"/>
    <w:rsid w:val="005261A7"/>
    <w:rsid w:val="0053097A"/>
    <w:rsid w:val="005349A7"/>
    <w:rsid w:val="00537742"/>
    <w:rsid w:val="00544904"/>
    <w:rsid w:val="00546B3C"/>
    <w:rsid w:val="00546B5C"/>
    <w:rsid w:val="00546FB5"/>
    <w:rsid w:val="00552C15"/>
    <w:rsid w:val="00553CCC"/>
    <w:rsid w:val="005543A7"/>
    <w:rsid w:val="005551B8"/>
    <w:rsid w:val="00556A9B"/>
    <w:rsid w:val="0056173F"/>
    <w:rsid w:val="00567865"/>
    <w:rsid w:val="00574275"/>
    <w:rsid w:val="0058013A"/>
    <w:rsid w:val="00580496"/>
    <w:rsid w:val="00591057"/>
    <w:rsid w:val="0059221F"/>
    <w:rsid w:val="00593183"/>
    <w:rsid w:val="00593F0F"/>
    <w:rsid w:val="00595921"/>
    <w:rsid w:val="00597CE2"/>
    <w:rsid w:val="005A0AFE"/>
    <w:rsid w:val="005A19DD"/>
    <w:rsid w:val="005A1EEC"/>
    <w:rsid w:val="005A3BAE"/>
    <w:rsid w:val="005A3D38"/>
    <w:rsid w:val="005B258C"/>
    <w:rsid w:val="005B5100"/>
    <w:rsid w:val="005B6007"/>
    <w:rsid w:val="005B69A9"/>
    <w:rsid w:val="005B702F"/>
    <w:rsid w:val="005D495B"/>
    <w:rsid w:val="005D4FFF"/>
    <w:rsid w:val="005D5EAE"/>
    <w:rsid w:val="005D7888"/>
    <w:rsid w:val="005E47D4"/>
    <w:rsid w:val="005E582C"/>
    <w:rsid w:val="005E7495"/>
    <w:rsid w:val="005F1526"/>
    <w:rsid w:val="005F30E6"/>
    <w:rsid w:val="005F3CBC"/>
    <w:rsid w:val="005F4269"/>
    <w:rsid w:val="005F4B2E"/>
    <w:rsid w:val="005F77B9"/>
    <w:rsid w:val="00600FD1"/>
    <w:rsid w:val="00601B02"/>
    <w:rsid w:val="00604424"/>
    <w:rsid w:val="00606487"/>
    <w:rsid w:val="0061010A"/>
    <w:rsid w:val="0061034F"/>
    <w:rsid w:val="006105B9"/>
    <w:rsid w:val="006120E7"/>
    <w:rsid w:val="006124B2"/>
    <w:rsid w:val="00612EC0"/>
    <w:rsid w:val="00614B4E"/>
    <w:rsid w:val="00614E5D"/>
    <w:rsid w:val="00615B4C"/>
    <w:rsid w:val="00627F14"/>
    <w:rsid w:val="00631BED"/>
    <w:rsid w:val="00633F35"/>
    <w:rsid w:val="00636BB4"/>
    <w:rsid w:val="006428B8"/>
    <w:rsid w:val="00650D72"/>
    <w:rsid w:val="00652078"/>
    <w:rsid w:val="006557A8"/>
    <w:rsid w:val="00655F51"/>
    <w:rsid w:val="0065613E"/>
    <w:rsid w:val="006565FF"/>
    <w:rsid w:val="00660DD0"/>
    <w:rsid w:val="00661B54"/>
    <w:rsid w:val="00661E4F"/>
    <w:rsid w:val="00664C3D"/>
    <w:rsid w:val="00673A15"/>
    <w:rsid w:val="00676523"/>
    <w:rsid w:val="00677441"/>
    <w:rsid w:val="00680D03"/>
    <w:rsid w:val="006819A0"/>
    <w:rsid w:val="00681B7D"/>
    <w:rsid w:val="00681EF8"/>
    <w:rsid w:val="00685119"/>
    <w:rsid w:val="00685618"/>
    <w:rsid w:val="006936FA"/>
    <w:rsid w:val="006941FF"/>
    <w:rsid w:val="006962F1"/>
    <w:rsid w:val="006963DC"/>
    <w:rsid w:val="00696DC1"/>
    <w:rsid w:val="00696F10"/>
    <w:rsid w:val="006A2315"/>
    <w:rsid w:val="006A34FB"/>
    <w:rsid w:val="006A6AF9"/>
    <w:rsid w:val="006B0D9F"/>
    <w:rsid w:val="006B2D0F"/>
    <w:rsid w:val="006B63AC"/>
    <w:rsid w:val="006B66E8"/>
    <w:rsid w:val="006B6B1A"/>
    <w:rsid w:val="006B7D93"/>
    <w:rsid w:val="006C29CE"/>
    <w:rsid w:val="006C39D7"/>
    <w:rsid w:val="006C4166"/>
    <w:rsid w:val="006D327C"/>
    <w:rsid w:val="006D6B82"/>
    <w:rsid w:val="006E2224"/>
    <w:rsid w:val="006E433C"/>
    <w:rsid w:val="006E498B"/>
    <w:rsid w:val="006F05F4"/>
    <w:rsid w:val="006F5724"/>
    <w:rsid w:val="0070085A"/>
    <w:rsid w:val="0070167E"/>
    <w:rsid w:val="00701904"/>
    <w:rsid w:val="007038F4"/>
    <w:rsid w:val="0070395A"/>
    <w:rsid w:val="007043F8"/>
    <w:rsid w:val="00704BD3"/>
    <w:rsid w:val="00704C81"/>
    <w:rsid w:val="00706111"/>
    <w:rsid w:val="00706867"/>
    <w:rsid w:val="00707ECE"/>
    <w:rsid w:val="0071062A"/>
    <w:rsid w:val="007141F4"/>
    <w:rsid w:val="00716C7E"/>
    <w:rsid w:val="00722A8E"/>
    <w:rsid w:val="00722B5D"/>
    <w:rsid w:val="007234DD"/>
    <w:rsid w:val="00724D69"/>
    <w:rsid w:val="007328E9"/>
    <w:rsid w:val="007347D9"/>
    <w:rsid w:val="007407D1"/>
    <w:rsid w:val="00742B09"/>
    <w:rsid w:val="007456ED"/>
    <w:rsid w:val="00747776"/>
    <w:rsid w:val="007508C2"/>
    <w:rsid w:val="007514A9"/>
    <w:rsid w:val="0075599B"/>
    <w:rsid w:val="00763B84"/>
    <w:rsid w:val="00765CD7"/>
    <w:rsid w:val="007721DD"/>
    <w:rsid w:val="00775C0D"/>
    <w:rsid w:val="00776591"/>
    <w:rsid w:val="00776AFD"/>
    <w:rsid w:val="007812EB"/>
    <w:rsid w:val="00782084"/>
    <w:rsid w:val="00785701"/>
    <w:rsid w:val="007A199C"/>
    <w:rsid w:val="007B493C"/>
    <w:rsid w:val="007C3504"/>
    <w:rsid w:val="007C431E"/>
    <w:rsid w:val="007D438A"/>
    <w:rsid w:val="007E30F2"/>
    <w:rsid w:val="007E430A"/>
    <w:rsid w:val="007E5976"/>
    <w:rsid w:val="007E7E19"/>
    <w:rsid w:val="007F03A2"/>
    <w:rsid w:val="007F274B"/>
    <w:rsid w:val="007F2B3D"/>
    <w:rsid w:val="007F30A9"/>
    <w:rsid w:val="007F48A9"/>
    <w:rsid w:val="00801D8B"/>
    <w:rsid w:val="00802BEE"/>
    <w:rsid w:val="00804551"/>
    <w:rsid w:val="008067A9"/>
    <w:rsid w:val="008157ED"/>
    <w:rsid w:val="00820B0B"/>
    <w:rsid w:val="0082138B"/>
    <w:rsid w:val="0082195F"/>
    <w:rsid w:val="00823E46"/>
    <w:rsid w:val="00826277"/>
    <w:rsid w:val="008325A2"/>
    <w:rsid w:val="00832DDF"/>
    <w:rsid w:val="008365BB"/>
    <w:rsid w:val="0083760E"/>
    <w:rsid w:val="00842F8A"/>
    <w:rsid w:val="00844D53"/>
    <w:rsid w:val="00846C1A"/>
    <w:rsid w:val="00852375"/>
    <w:rsid w:val="00852871"/>
    <w:rsid w:val="00853C01"/>
    <w:rsid w:val="0085581A"/>
    <w:rsid w:val="008676F2"/>
    <w:rsid w:val="00871249"/>
    <w:rsid w:val="00874C73"/>
    <w:rsid w:val="00880ACD"/>
    <w:rsid w:val="00883885"/>
    <w:rsid w:val="00883A33"/>
    <w:rsid w:val="008871A9"/>
    <w:rsid w:val="00887A3D"/>
    <w:rsid w:val="00890D12"/>
    <w:rsid w:val="008947C4"/>
    <w:rsid w:val="00895D21"/>
    <w:rsid w:val="008A0C1A"/>
    <w:rsid w:val="008A1EA8"/>
    <w:rsid w:val="008A2E1F"/>
    <w:rsid w:val="008A3301"/>
    <w:rsid w:val="008A5603"/>
    <w:rsid w:val="008A7383"/>
    <w:rsid w:val="008B272A"/>
    <w:rsid w:val="008B3E70"/>
    <w:rsid w:val="008C1F42"/>
    <w:rsid w:val="008C5670"/>
    <w:rsid w:val="008C615D"/>
    <w:rsid w:val="008D2A0F"/>
    <w:rsid w:val="008D5946"/>
    <w:rsid w:val="008D6220"/>
    <w:rsid w:val="008D6317"/>
    <w:rsid w:val="008E1F14"/>
    <w:rsid w:val="008E26E3"/>
    <w:rsid w:val="008E3C3D"/>
    <w:rsid w:val="008E3EAE"/>
    <w:rsid w:val="008E45AE"/>
    <w:rsid w:val="008E53F6"/>
    <w:rsid w:val="008E5962"/>
    <w:rsid w:val="008E689F"/>
    <w:rsid w:val="008E6BFC"/>
    <w:rsid w:val="008F665D"/>
    <w:rsid w:val="008F6766"/>
    <w:rsid w:val="009003C3"/>
    <w:rsid w:val="0090083A"/>
    <w:rsid w:val="00900B16"/>
    <w:rsid w:val="00901343"/>
    <w:rsid w:val="00901450"/>
    <w:rsid w:val="00902029"/>
    <w:rsid w:val="00904023"/>
    <w:rsid w:val="00904593"/>
    <w:rsid w:val="009079B6"/>
    <w:rsid w:val="00911557"/>
    <w:rsid w:val="00911FEA"/>
    <w:rsid w:val="0091326B"/>
    <w:rsid w:val="0091598E"/>
    <w:rsid w:val="009215BA"/>
    <w:rsid w:val="00922216"/>
    <w:rsid w:val="00924150"/>
    <w:rsid w:val="00930415"/>
    <w:rsid w:val="0093214B"/>
    <w:rsid w:val="00932FF3"/>
    <w:rsid w:val="00944BAE"/>
    <w:rsid w:val="009457EA"/>
    <w:rsid w:val="00947BCE"/>
    <w:rsid w:val="009505DA"/>
    <w:rsid w:val="00952C43"/>
    <w:rsid w:val="00954371"/>
    <w:rsid w:val="009575E4"/>
    <w:rsid w:val="00957DD0"/>
    <w:rsid w:val="00962248"/>
    <w:rsid w:val="00974094"/>
    <w:rsid w:val="00974AE3"/>
    <w:rsid w:val="00986FD7"/>
    <w:rsid w:val="009874F3"/>
    <w:rsid w:val="0099054A"/>
    <w:rsid w:val="00993389"/>
    <w:rsid w:val="00994A7F"/>
    <w:rsid w:val="0099502F"/>
    <w:rsid w:val="009970A7"/>
    <w:rsid w:val="009A0A9D"/>
    <w:rsid w:val="009B32B7"/>
    <w:rsid w:val="009B3F9A"/>
    <w:rsid w:val="009B3F9D"/>
    <w:rsid w:val="009B698C"/>
    <w:rsid w:val="009B7141"/>
    <w:rsid w:val="009C0C9C"/>
    <w:rsid w:val="009C297D"/>
    <w:rsid w:val="009C2FA9"/>
    <w:rsid w:val="009C2FFD"/>
    <w:rsid w:val="009C3E4D"/>
    <w:rsid w:val="009D0BA9"/>
    <w:rsid w:val="009D104E"/>
    <w:rsid w:val="009D238C"/>
    <w:rsid w:val="009D24C5"/>
    <w:rsid w:val="009D3881"/>
    <w:rsid w:val="009D5134"/>
    <w:rsid w:val="009D5441"/>
    <w:rsid w:val="009D5803"/>
    <w:rsid w:val="009D6256"/>
    <w:rsid w:val="009D6BD0"/>
    <w:rsid w:val="009E0D85"/>
    <w:rsid w:val="009F0B29"/>
    <w:rsid w:val="009F175F"/>
    <w:rsid w:val="009F2CCF"/>
    <w:rsid w:val="00A0059A"/>
    <w:rsid w:val="00A01BDC"/>
    <w:rsid w:val="00A12C3D"/>
    <w:rsid w:val="00A20179"/>
    <w:rsid w:val="00A20599"/>
    <w:rsid w:val="00A251DD"/>
    <w:rsid w:val="00A2638E"/>
    <w:rsid w:val="00A265D6"/>
    <w:rsid w:val="00A30EC2"/>
    <w:rsid w:val="00A36895"/>
    <w:rsid w:val="00A377D3"/>
    <w:rsid w:val="00A37E01"/>
    <w:rsid w:val="00A411DD"/>
    <w:rsid w:val="00A42505"/>
    <w:rsid w:val="00A42C43"/>
    <w:rsid w:val="00A5167F"/>
    <w:rsid w:val="00A52266"/>
    <w:rsid w:val="00A52A9C"/>
    <w:rsid w:val="00A53CC7"/>
    <w:rsid w:val="00A574ED"/>
    <w:rsid w:val="00A60A45"/>
    <w:rsid w:val="00A61046"/>
    <w:rsid w:val="00A67073"/>
    <w:rsid w:val="00A67CBE"/>
    <w:rsid w:val="00A7232D"/>
    <w:rsid w:val="00A7248E"/>
    <w:rsid w:val="00A75194"/>
    <w:rsid w:val="00A75C04"/>
    <w:rsid w:val="00A76180"/>
    <w:rsid w:val="00A76E9D"/>
    <w:rsid w:val="00A81A78"/>
    <w:rsid w:val="00A82D9E"/>
    <w:rsid w:val="00A8528E"/>
    <w:rsid w:val="00A860BC"/>
    <w:rsid w:val="00A90C2F"/>
    <w:rsid w:val="00A91937"/>
    <w:rsid w:val="00A91AB7"/>
    <w:rsid w:val="00A93941"/>
    <w:rsid w:val="00A9748F"/>
    <w:rsid w:val="00A977CC"/>
    <w:rsid w:val="00AA0655"/>
    <w:rsid w:val="00AA2674"/>
    <w:rsid w:val="00AA4B0F"/>
    <w:rsid w:val="00AB05B8"/>
    <w:rsid w:val="00AB3C85"/>
    <w:rsid w:val="00AB41DD"/>
    <w:rsid w:val="00AB4829"/>
    <w:rsid w:val="00AB69F2"/>
    <w:rsid w:val="00AC04ED"/>
    <w:rsid w:val="00AC1998"/>
    <w:rsid w:val="00AC2A5E"/>
    <w:rsid w:val="00AC3488"/>
    <w:rsid w:val="00AC627F"/>
    <w:rsid w:val="00AD1999"/>
    <w:rsid w:val="00AD71BE"/>
    <w:rsid w:val="00AE1441"/>
    <w:rsid w:val="00AE19F2"/>
    <w:rsid w:val="00AE1B00"/>
    <w:rsid w:val="00AE2E80"/>
    <w:rsid w:val="00AE5631"/>
    <w:rsid w:val="00B00160"/>
    <w:rsid w:val="00B01B20"/>
    <w:rsid w:val="00B054B3"/>
    <w:rsid w:val="00B05C3D"/>
    <w:rsid w:val="00B11033"/>
    <w:rsid w:val="00B119D1"/>
    <w:rsid w:val="00B12715"/>
    <w:rsid w:val="00B128EC"/>
    <w:rsid w:val="00B128FC"/>
    <w:rsid w:val="00B12E0C"/>
    <w:rsid w:val="00B15514"/>
    <w:rsid w:val="00B15B31"/>
    <w:rsid w:val="00B16829"/>
    <w:rsid w:val="00B17397"/>
    <w:rsid w:val="00B209F7"/>
    <w:rsid w:val="00B31C72"/>
    <w:rsid w:val="00B32526"/>
    <w:rsid w:val="00B32647"/>
    <w:rsid w:val="00B34932"/>
    <w:rsid w:val="00B34B34"/>
    <w:rsid w:val="00B35C52"/>
    <w:rsid w:val="00B36A87"/>
    <w:rsid w:val="00B411BA"/>
    <w:rsid w:val="00B4259F"/>
    <w:rsid w:val="00B45F86"/>
    <w:rsid w:val="00B46170"/>
    <w:rsid w:val="00B466EA"/>
    <w:rsid w:val="00B52EB3"/>
    <w:rsid w:val="00B54811"/>
    <w:rsid w:val="00B55F41"/>
    <w:rsid w:val="00B643B4"/>
    <w:rsid w:val="00B6639F"/>
    <w:rsid w:val="00B71F46"/>
    <w:rsid w:val="00B7327A"/>
    <w:rsid w:val="00B74D2E"/>
    <w:rsid w:val="00B7526D"/>
    <w:rsid w:val="00B773E6"/>
    <w:rsid w:val="00B77888"/>
    <w:rsid w:val="00B77E79"/>
    <w:rsid w:val="00B8437C"/>
    <w:rsid w:val="00B84710"/>
    <w:rsid w:val="00B86E2C"/>
    <w:rsid w:val="00B924FF"/>
    <w:rsid w:val="00B92A24"/>
    <w:rsid w:val="00B92F25"/>
    <w:rsid w:val="00B93728"/>
    <w:rsid w:val="00B9518D"/>
    <w:rsid w:val="00B97E64"/>
    <w:rsid w:val="00BA0D02"/>
    <w:rsid w:val="00BA6000"/>
    <w:rsid w:val="00BA71B0"/>
    <w:rsid w:val="00BB2B85"/>
    <w:rsid w:val="00BB32D9"/>
    <w:rsid w:val="00BB3DF6"/>
    <w:rsid w:val="00BB5141"/>
    <w:rsid w:val="00BB63B0"/>
    <w:rsid w:val="00BB6478"/>
    <w:rsid w:val="00BB7C37"/>
    <w:rsid w:val="00BC239E"/>
    <w:rsid w:val="00BC376C"/>
    <w:rsid w:val="00BC4ACE"/>
    <w:rsid w:val="00BC50CD"/>
    <w:rsid w:val="00BC52A0"/>
    <w:rsid w:val="00BC5568"/>
    <w:rsid w:val="00BD2D3C"/>
    <w:rsid w:val="00BD2DFE"/>
    <w:rsid w:val="00BD7A8A"/>
    <w:rsid w:val="00BE5D40"/>
    <w:rsid w:val="00BE61CE"/>
    <w:rsid w:val="00BE731D"/>
    <w:rsid w:val="00BE7974"/>
    <w:rsid w:val="00BF645F"/>
    <w:rsid w:val="00C02221"/>
    <w:rsid w:val="00C069AD"/>
    <w:rsid w:val="00C113C6"/>
    <w:rsid w:val="00C16C84"/>
    <w:rsid w:val="00C203D7"/>
    <w:rsid w:val="00C20591"/>
    <w:rsid w:val="00C2207B"/>
    <w:rsid w:val="00C22E6C"/>
    <w:rsid w:val="00C237D9"/>
    <w:rsid w:val="00C332C3"/>
    <w:rsid w:val="00C34EFA"/>
    <w:rsid w:val="00C3745F"/>
    <w:rsid w:val="00C3757B"/>
    <w:rsid w:val="00C40F24"/>
    <w:rsid w:val="00C42746"/>
    <w:rsid w:val="00C47211"/>
    <w:rsid w:val="00C47676"/>
    <w:rsid w:val="00C5168A"/>
    <w:rsid w:val="00C51912"/>
    <w:rsid w:val="00C52E03"/>
    <w:rsid w:val="00C530BC"/>
    <w:rsid w:val="00C56C98"/>
    <w:rsid w:val="00C6068B"/>
    <w:rsid w:val="00C6350D"/>
    <w:rsid w:val="00C63DD7"/>
    <w:rsid w:val="00C6526D"/>
    <w:rsid w:val="00C7253B"/>
    <w:rsid w:val="00C81A8B"/>
    <w:rsid w:val="00C82282"/>
    <w:rsid w:val="00C870B1"/>
    <w:rsid w:val="00C91953"/>
    <w:rsid w:val="00C919DE"/>
    <w:rsid w:val="00C94C68"/>
    <w:rsid w:val="00CA482D"/>
    <w:rsid w:val="00CA5EF3"/>
    <w:rsid w:val="00CB15A5"/>
    <w:rsid w:val="00CB2098"/>
    <w:rsid w:val="00CB320F"/>
    <w:rsid w:val="00CB3F0E"/>
    <w:rsid w:val="00CB701F"/>
    <w:rsid w:val="00CB7466"/>
    <w:rsid w:val="00CC13FF"/>
    <w:rsid w:val="00CC3AFF"/>
    <w:rsid w:val="00CC65F6"/>
    <w:rsid w:val="00CD1185"/>
    <w:rsid w:val="00CD3807"/>
    <w:rsid w:val="00CD74CD"/>
    <w:rsid w:val="00CE0073"/>
    <w:rsid w:val="00CE0C6B"/>
    <w:rsid w:val="00CE6741"/>
    <w:rsid w:val="00CF26B7"/>
    <w:rsid w:val="00CF49C2"/>
    <w:rsid w:val="00CF7E11"/>
    <w:rsid w:val="00D02552"/>
    <w:rsid w:val="00D071D3"/>
    <w:rsid w:val="00D106F4"/>
    <w:rsid w:val="00D20AF6"/>
    <w:rsid w:val="00D21302"/>
    <w:rsid w:val="00D2210B"/>
    <w:rsid w:val="00D23A62"/>
    <w:rsid w:val="00D2505B"/>
    <w:rsid w:val="00D32BA5"/>
    <w:rsid w:val="00D33E40"/>
    <w:rsid w:val="00D35D9D"/>
    <w:rsid w:val="00D3613E"/>
    <w:rsid w:val="00D421EF"/>
    <w:rsid w:val="00D435D3"/>
    <w:rsid w:val="00D537F7"/>
    <w:rsid w:val="00D56B59"/>
    <w:rsid w:val="00D576E5"/>
    <w:rsid w:val="00D601AE"/>
    <w:rsid w:val="00D61854"/>
    <w:rsid w:val="00D6207D"/>
    <w:rsid w:val="00D641E2"/>
    <w:rsid w:val="00D73964"/>
    <w:rsid w:val="00D8339F"/>
    <w:rsid w:val="00D83CB0"/>
    <w:rsid w:val="00D83F7D"/>
    <w:rsid w:val="00D9106B"/>
    <w:rsid w:val="00D91477"/>
    <w:rsid w:val="00D92874"/>
    <w:rsid w:val="00D952B5"/>
    <w:rsid w:val="00D95EFA"/>
    <w:rsid w:val="00D970BD"/>
    <w:rsid w:val="00D97990"/>
    <w:rsid w:val="00DB002A"/>
    <w:rsid w:val="00DB217B"/>
    <w:rsid w:val="00DB40AC"/>
    <w:rsid w:val="00DC240C"/>
    <w:rsid w:val="00DC4525"/>
    <w:rsid w:val="00DD2A42"/>
    <w:rsid w:val="00DD31FA"/>
    <w:rsid w:val="00DE373B"/>
    <w:rsid w:val="00DE3B5F"/>
    <w:rsid w:val="00DE7604"/>
    <w:rsid w:val="00DF06A2"/>
    <w:rsid w:val="00DF2EA2"/>
    <w:rsid w:val="00DF3BF9"/>
    <w:rsid w:val="00E04485"/>
    <w:rsid w:val="00E04A49"/>
    <w:rsid w:val="00E12F23"/>
    <w:rsid w:val="00E15301"/>
    <w:rsid w:val="00E22456"/>
    <w:rsid w:val="00E239B6"/>
    <w:rsid w:val="00E2546B"/>
    <w:rsid w:val="00E30645"/>
    <w:rsid w:val="00E31867"/>
    <w:rsid w:val="00E34572"/>
    <w:rsid w:val="00E40DAC"/>
    <w:rsid w:val="00E44D61"/>
    <w:rsid w:val="00E4653C"/>
    <w:rsid w:val="00E472BD"/>
    <w:rsid w:val="00E52408"/>
    <w:rsid w:val="00E532A5"/>
    <w:rsid w:val="00E54E25"/>
    <w:rsid w:val="00E550EB"/>
    <w:rsid w:val="00E56EAF"/>
    <w:rsid w:val="00E61EFE"/>
    <w:rsid w:val="00E62E3D"/>
    <w:rsid w:val="00E63B08"/>
    <w:rsid w:val="00E6621C"/>
    <w:rsid w:val="00E67413"/>
    <w:rsid w:val="00E677EA"/>
    <w:rsid w:val="00E714EF"/>
    <w:rsid w:val="00E77E79"/>
    <w:rsid w:val="00E81CE5"/>
    <w:rsid w:val="00E82891"/>
    <w:rsid w:val="00E8397A"/>
    <w:rsid w:val="00E86767"/>
    <w:rsid w:val="00E9136B"/>
    <w:rsid w:val="00E927F8"/>
    <w:rsid w:val="00EA72F8"/>
    <w:rsid w:val="00EB23A9"/>
    <w:rsid w:val="00EB3C51"/>
    <w:rsid w:val="00EB487D"/>
    <w:rsid w:val="00EC3927"/>
    <w:rsid w:val="00EC7BF1"/>
    <w:rsid w:val="00EC7E70"/>
    <w:rsid w:val="00ED1C0C"/>
    <w:rsid w:val="00ED7F7B"/>
    <w:rsid w:val="00EE0418"/>
    <w:rsid w:val="00EE21FC"/>
    <w:rsid w:val="00EE2C4E"/>
    <w:rsid w:val="00EE47A0"/>
    <w:rsid w:val="00EE769B"/>
    <w:rsid w:val="00EF1D07"/>
    <w:rsid w:val="00EF423A"/>
    <w:rsid w:val="00EF4244"/>
    <w:rsid w:val="00EF5F2E"/>
    <w:rsid w:val="00EF620A"/>
    <w:rsid w:val="00EF7693"/>
    <w:rsid w:val="00F10BC2"/>
    <w:rsid w:val="00F11400"/>
    <w:rsid w:val="00F2122F"/>
    <w:rsid w:val="00F24D38"/>
    <w:rsid w:val="00F25FFD"/>
    <w:rsid w:val="00F270EA"/>
    <w:rsid w:val="00F326D5"/>
    <w:rsid w:val="00F329F4"/>
    <w:rsid w:val="00F32C28"/>
    <w:rsid w:val="00F347E8"/>
    <w:rsid w:val="00F416E0"/>
    <w:rsid w:val="00F4203A"/>
    <w:rsid w:val="00F42CD2"/>
    <w:rsid w:val="00F446B8"/>
    <w:rsid w:val="00F50061"/>
    <w:rsid w:val="00F51684"/>
    <w:rsid w:val="00F60FA3"/>
    <w:rsid w:val="00F61A55"/>
    <w:rsid w:val="00F62C12"/>
    <w:rsid w:val="00F63877"/>
    <w:rsid w:val="00F64F04"/>
    <w:rsid w:val="00F65D08"/>
    <w:rsid w:val="00F753B0"/>
    <w:rsid w:val="00F81B2A"/>
    <w:rsid w:val="00F83598"/>
    <w:rsid w:val="00F9320F"/>
    <w:rsid w:val="00F94738"/>
    <w:rsid w:val="00F9482D"/>
    <w:rsid w:val="00F94A61"/>
    <w:rsid w:val="00F94D93"/>
    <w:rsid w:val="00F950AD"/>
    <w:rsid w:val="00F961D4"/>
    <w:rsid w:val="00F972FB"/>
    <w:rsid w:val="00FA0E6D"/>
    <w:rsid w:val="00FA3C66"/>
    <w:rsid w:val="00FA52C4"/>
    <w:rsid w:val="00FC0D35"/>
    <w:rsid w:val="00FC13CF"/>
    <w:rsid w:val="00FC24C6"/>
    <w:rsid w:val="00FC3934"/>
    <w:rsid w:val="00FD1CA0"/>
    <w:rsid w:val="00FD248E"/>
    <w:rsid w:val="00FE332B"/>
    <w:rsid w:val="00FE5C46"/>
    <w:rsid w:val="00FE5D60"/>
    <w:rsid w:val="00FF0FEB"/>
    <w:rsid w:val="00FF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84899"/>
  <w15:chartTrackingRefBased/>
  <w15:docId w15:val="{C5BFCD0E-C918-49CF-83AE-90E0EF52F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F0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315BF3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315BF3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44904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C919DE"/>
    <w:pPr>
      <w:spacing w:after="0" w:line="240" w:lineRule="auto"/>
      <w:ind w:left="720"/>
    </w:pPr>
    <w:rPr>
      <w:rFonts w:ascii="Calibri" w:hAnsi="Calibri" w:cs="Calibri"/>
      <w:kern w:val="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7E43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49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87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1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03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654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6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bout.rolser.com/wp-content/uploads/2023/10/Dosier-de-prensa_CAS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cloud.rolser.com/owncloud/index.php/s/jUnCzYCKeCdAJD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6B2A0-9B24-4A20-85AA-A5A5C26F8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861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Rosana Alcayde Martí</dc:creator>
  <cp:keywords/>
  <dc:description/>
  <cp:lastModifiedBy>Rosana Alcayde Martí</cp:lastModifiedBy>
  <cp:revision>16</cp:revision>
  <dcterms:created xsi:type="dcterms:W3CDTF">2025-02-18T11:46:00Z</dcterms:created>
  <dcterms:modified xsi:type="dcterms:W3CDTF">2025-02-20T11:14:00Z</dcterms:modified>
</cp:coreProperties>
</file>