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E0" w:rsidRPr="0089493E" w:rsidRDefault="00955CFA" w:rsidP="00EB3D63">
      <w:pPr>
        <w:jc w:val="center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Gracias a</w:t>
      </w:r>
      <w:r w:rsidR="00A128B8">
        <w:rPr>
          <w:rFonts w:ascii="Arial" w:hAnsi="Arial" w:cs="Arial"/>
          <w:i/>
          <w:u w:val="single"/>
        </w:rPr>
        <w:t xml:space="preserve"> un acuerdo con </w:t>
      </w:r>
      <w:proofErr w:type="spellStart"/>
      <w:r w:rsidR="00A128B8" w:rsidRPr="00A128B8">
        <w:rPr>
          <w:rFonts w:ascii="Arial" w:hAnsi="Arial" w:cs="Arial"/>
          <w:i/>
          <w:u w:val="single"/>
        </w:rPr>
        <w:t>Surivan</w:t>
      </w:r>
      <w:proofErr w:type="spellEnd"/>
      <w:r w:rsidR="004E16C7">
        <w:rPr>
          <w:rFonts w:ascii="Arial" w:hAnsi="Arial" w:cs="Arial"/>
          <w:i/>
          <w:u w:val="single"/>
        </w:rPr>
        <w:t xml:space="preserve"> (</w:t>
      </w:r>
      <w:r w:rsidR="00A128B8">
        <w:rPr>
          <w:rFonts w:ascii="Arial" w:hAnsi="Arial" w:cs="Arial"/>
          <w:i/>
          <w:u w:val="single"/>
        </w:rPr>
        <w:t>Grupo Reina</w:t>
      </w:r>
      <w:r w:rsidR="004E16C7">
        <w:rPr>
          <w:rFonts w:ascii="Arial" w:hAnsi="Arial" w:cs="Arial"/>
          <w:i/>
          <w:u w:val="single"/>
        </w:rPr>
        <w:t>)</w:t>
      </w:r>
    </w:p>
    <w:p w:rsidR="009C7ABC" w:rsidRDefault="009C7ABC" w:rsidP="00392598">
      <w:pPr>
        <w:spacing w:after="0"/>
        <w:jc w:val="center"/>
        <w:rPr>
          <w:rFonts w:ascii="Arial" w:hAnsi="Arial" w:cs="Arial"/>
          <w:b/>
          <w:sz w:val="40"/>
        </w:rPr>
      </w:pPr>
      <w:r w:rsidRPr="0039301F">
        <w:rPr>
          <w:rFonts w:ascii="Arial" w:hAnsi="Arial" w:cs="Arial"/>
          <w:b/>
          <w:sz w:val="40"/>
        </w:rPr>
        <w:t>SOULMIX</w:t>
      </w:r>
      <w:r w:rsidR="00A128B8">
        <w:rPr>
          <w:rFonts w:ascii="Arial" w:hAnsi="Arial" w:cs="Arial"/>
          <w:b/>
          <w:sz w:val="40"/>
        </w:rPr>
        <w:t xml:space="preserve"> IMPULSA LA COCTELERÍA PROFESIONAL SIMPLIFICADA</w:t>
      </w:r>
    </w:p>
    <w:p w:rsidR="00392598" w:rsidRPr="00EB3D63" w:rsidRDefault="00392598" w:rsidP="00392598">
      <w:pPr>
        <w:spacing w:after="0"/>
        <w:jc w:val="center"/>
        <w:rPr>
          <w:rFonts w:ascii="Arial" w:hAnsi="Arial" w:cs="Arial"/>
          <w:b/>
          <w:sz w:val="18"/>
        </w:rPr>
      </w:pPr>
    </w:p>
    <w:p w:rsidR="00EB13D5" w:rsidRPr="00FC3545" w:rsidRDefault="005B4649" w:rsidP="005B4649">
      <w:pPr>
        <w:pStyle w:val="Prrafodelista"/>
        <w:numPr>
          <w:ilvl w:val="0"/>
          <w:numId w:val="5"/>
        </w:numPr>
        <w:ind w:right="424"/>
        <w:jc w:val="both"/>
        <w:rPr>
          <w:rFonts w:ascii="Arial" w:hAnsi="Arial" w:cs="Arial"/>
          <w:b/>
        </w:rPr>
      </w:pPr>
      <w:proofErr w:type="spellStart"/>
      <w:r w:rsidRPr="005B4649">
        <w:rPr>
          <w:rFonts w:ascii="Arial" w:hAnsi="Arial" w:cs="Arial"/>
          <w:b/>
        </w:rPr>
        <w:t>Surivan</w:t>
      </w:r>
      <w:proofErr w:type="spellEnd"/>
      <w:r w:rsidRPr="005B4649">
        <w:rPr>
          <w:rFonts w:ascii="Arial" w:hAnsi="Arial" w:cs="Arial"/>
          <w:b/>
        </w:rPr>
        <w:t xml:space="preserve"> </w:t>
      </w:r>
      <w:r w:rsidR="00A128B8">
        <w:rPr>
          <w:rFonts w:ascii="Arial" w:hAnsi="Arial" w:cs="Arial"/>
          <w:b/>
        </w:rPr>
        <w:t xml:space="preserve"> llevará a cabo la producción </w:t>
      </w:r>
      <w:r w:rsidR="00A05EB2">
        <w:rPr>
          <w:rFonts w:ascii="Arial" w:hAnsi="Arial" w:cs="Arial"/>
          <w:b/>
        </w:rPr>
        <w:t xml:space="preserve">de las 10 referencias actuales de SOULMIX </w:t>
      </w:r>
      <w:r w:rsidR="00EB13D5" w:rsidRPr="00FC3545">
        <w:rPr>
          <w:rFonts w:ascii="Arial" w:hAnsi="Arial" w:cs="Arial"/>
          <w:b/>
        </w:rPr>
        <w:t xml:space="preserve">y contribuirá a </w:t>
      </w:r>
      <w:r w:rsidR="00A05EB2">
        <w:rPr>
          <w:rFonts w:ascii="Arial" w:hAnsi="Arial" w:cs="Arial"/>
          <w:b/>
        </w:rPr>
        <w:t>su</w:t>
      </w:r>
      <w:r w:rsidR="00EB13D5" w:rsidRPr="00FC3545">
        <w:rPr>
          <w:rFonts w:ascii="Arial" w:hAnsi="Arial" w:cs="Arial"/>
          <w:b/>
        </w:rPr>
        <w:t xml:space="preserve"> expansión a nivel nacional e internaciona</w:t>
      </w:r>
      <w:r w:rsidR="00A05EB2">
        <w:rPr>
          <w:rFonts w:ascii="Arial" w:hAnsi="Arial" w:cs="Arial"/>
          <w:b/>
        </w:rPr>
        <w:t>l, esperando finalizar 2025 con la carta disponible en 500 locales de ocio y hoteles de 5 países</w:t>
      </w:r>
    </w:p>
    <w:p w:rsidR="00EB13D5" w:rsidRPr="00FC3545" w:rsidRDefault="00EB13D5" w:rsidP="00EB13D5">
      <w:pPr>
        <w:pStyle w:val="Prrafodelista"/>
        <w:ind w:right="424"/>
        <w:jc w:val="both"/>
        <w:rPr>
          <w:rFonts w:ascii="Arial" w:hAnsi="Arial" w:cs="Arial"/>
          <w:b/>
        </w:rPr>
      </w:pPr>
    </w:p>
    <w:p w:rsidR="00EB13D5" w:rsidRPr="00FC3545" w:rsidRDefault="00EB13D5" w:rsidP="0039301F">
      <w:pPr>
        <w:pStyle w:val="Prrafodelista"/>
        <w:numPr>
          <w:ilvl w:val="0"/>
          <w:numId w:val="5"/>
        </w:numPr>
        <w:ind w:right="424"/>
        <w:jc w:val="both"/>
        <w:rPr>
          <w:rFonts w:ascii="Arial" w:hAnsi="Arial" w:cs="Arial"/>
          <w:b/>
        </w:rPr>
      </w:pPr>
      <w:r w:rsidRPr="00FC3545">
        <w:rPr>
          <w:rFonts w:ascii="Arial" w:hAnsi="Arial" w:cs="Arial"/>
          <w:b/>
        </w:rPr>
        <w:t xml:space="preserve">En 2025 </w:t>
      </w:r>
      <w:r w:rsidR="00A05EB2">
        <w:rPr>
          <w:rFonts w:ascii="Arial" w:hAnsi="Arial" w:cs="Arial"/>
          <w:b/>
        </w:rPr>
        <w:t xml:space="preserve">prevé </w:t>
      </w:r>
      <w:r w:rsidR="00EF4256" w:rsidRPr="00FC3545">
        <w:rPr>
          <w:rFonts w:ascii="Arial" w:hAnsi="Arial" w:cs="Arial"/>
          <w:b/>
        </w:rPr>
        <w:t>producir</w:t>
      </w:r>
      <w:r w:rsidRPr="00FC3545">
        <w:rPr>
          <w:rFonts w:ascii="Arial" w:hAnsi="Arial" w:cs="Arial"/>
          <w:b/>
        </w:rPr>
        <w:t xml:space="preserve"> más de 100.000 botellas de </w:t>
      </w:r>
      <w:r w:rsidRPr="00FC3545">
        <w:rPr>
          <w:rStyle w:val="estilocorreo15"/>
          <w:rFonts w:ascii="Arial" w:hAnsi="Arial" w:cs="Arial"/>
          <w:b/>
        </w:rPr>
        <w:t>semipreparados de fruta natural y café</w:t>
      </w:r>
      <w:r w:rsidRPr="00FC3545">
        <w:rPr>
          <w:rFonts w:ascii="Arial" w:hAnsi="Arial" w:cs="Arial"/>
          <w:b/>
        </w:rPr>
        <w:t xml:space="preserve">, que permitirán la elaboración de más de 1 millón de </w:t>
      </w:r>
      <w:r w:rsidR="00EF4256" w:rsidRPr="00FC3545">
        <w:rPr>
          <w:rFonts w:ascii="Arial" w:hAnsi="Arial" w:cs="Arial"/>
          <w:b/>
        </w:rPr>
        <w:t>cócteles, smoothies y</w:t>
      </w:r>
      <w:r w:rsidRPr="00FC3545">
        <w:rPr>
          <w:rFonts w:ascii="Arial" w:hAnsi="Arial" w:cs="Arial"/>
          <w:b/>
        </w:rPr>
        <w:t xml:space="preserve"> batidos en el </w:t>
      </w:r>
      <w:r w:rsidR="002500D4">
        <w:rPr>
          <w:rFonts w:ascii="Arial" w:hAnsi="Arial" w:cs="Arial"/>
          <w:b/>
        </w:rPr>
        <w:t>canal</w:t>
      </w:r>
      <w:r w:rsidRPr="00FC3545">
        <w:rPr>
          <w:rFonts w:ascii="Arial" w:hAnsi="Arial" w:cs="Arial"/>
          <w:b/>
        </w:rPr>
        <w:t xml:space="preserve"> HORECA </w:t>
      </w:r>
    </w:p>
    <w:p w:rsidR="00EF4256" w:rsidRPr="00FC3545" w:rsidRDefault="00EF4256" w:rsidP="00EF4256">
      <w:pPr>
        <w:pStyle w:val="Prrafodelista"/>
        <w:rPr>
          <w:rFonts w:ascii="Arial" w:hAnsi="Arial" w:cs="Arial"/>
          <w:b/>
        </w:rPr>
      </w:pPr>
    </w:p>
    <w:p w:rsidR="00EF4256" w:rsidRPr="00FC3545" w:rsidRDefault="00EF4256" w:rsidP="00EF4256">
      <w:pPr>
        <w:pStyle w:val="Prrafodelista"/>
        <w:numPr>
          <w:ilvl w:val="0"/>
          <w:numId w:val="5"/>
        </w:numPr>
        <w:ind w:right="424"/>
        <w:jc w:val="both"/>
        <w:rPr>
          <w:rFonts w:ascii="Arial" w:hAnsi="Arial" w:cs="Arial"/>
          <w:b/>
        </w:rPr>
      </w:pPr>
      <w:r w:rsidRPr="00FC3545">
        <w:rPr>
          <w:rFonts w:ascii="Arial" w:eastAsia="Times New Roman" w:hAnsi="Arial" w:cs="Arial"/>
          <w:b/>
        </w:rPr>
        <w:t>En menos de 30 segundos se preparan daiquiris, caipiriñas, mojitos, piñas coladas, Espresso Martini o cualquier tipo de cóctel de autor con  medidas estandarizadas, que permiten preparar mezclas más uniformes, con un sabor y unas proporciones perfectas</w:t>
      </w:r>
    </w:p>
    <w:p w:rsidR="00D83202" w:rsidRPr="00A240F8" w:rsidRDefault="00D83202" w:rsidP="00D83202">
      <w:pPr>
        <w:pStyle w:val="Prrafodelista"/>
        <w:jc w:val="both"/>
        <w:rPr>
          <w:rFonts w:ascii="Arial" w:hAnsi="Arial" w:cs="Arial"/>
        </w:rPr>
      </w:pPr>
    </w:p>
    <w:p w:rsidR="00A128B8" w:rsidRPr="004E16C7" w:rsidRDefault="0089493E" w:rsidP="0039301F">
      <w:pPr>
        <w:jc w:val="both"/>
        <w:rPr>
          <w:rFonts w:ascii="Arial" w:hAnsi="Arial" w:cs="Arial"/>
        </w:rPr>
      </w:pPr>
      <w:r w:rsidRPr="00FC3545"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45DB416D" wp14:editId="0769C8C5">
            <wp:simplePos x="0" y="0"/>
            <wp:positionH relativeFrom="column">
              <wp:posOffset>3110865</wp:posOffset>
            </wp:positionH>
            <wp:positionV relativeFrom="paragraph">
              <wp:posOffset>38735</wp:posOffset>
            </wp:positionV>
            <wp:extent cx="2410460" cy="1889125"/>
            <wp:effectExtent l="0" t="0" r="8890" b="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egón.jpg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10460" cy="188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3545">
        <w:rPr>
          <w:rFonts w:ascii="Arial" w:hAnsi="Arial" w:cs="Arial"/>
          <w:b/>
        </w:rPr>
        <w:t>Madrid</w:t>
      </w:r>
      <w:r w:rsidR="009C7ABC" w:rsidRPr="00FC3545">
        <w:rPr>
          <w:rFonts w:ascii="Arial" w:hAnsi="Arial" w:cs="Arial"/>
          <w:b/>
        </w:rPr>
        <w:t xml:space="preserve">, </w:t>
      </w:r>
      <w:r w:rsidR="00037683">
        <w:rPr>
          <w:rFonts w:ascii="Arial" w:hAnsi="Arial" w:cs="Arial"/>
          <w:b/>
        </w:rPr>
        <w:t>27</w:t>
      </w:r>
      <w:r w:rsidR="00BC24F5">
        <w:rPr>
          <w:rFonts w:ascii="Arial" w:hAnsi="Arial" w:cs="Arial"/>
          <w:b/>
        </w:rPr>
        <w:t xml:space="preserve"> de febrero de 2025 -. </w:t>
      </w:r>
      <w:bookmarkStart w:id="0" w:name="_GoBack"/>
      <w:bookmarkEnd w:id="0"/>
      <w:r w:rsidR="00A240F8" w:rsidRPr="00FC3545">
        <w:rPr>
          <w:rFonts w:ascii="Arial" w:hAnsi="Arial" w:cs="Arial"/>
          <w:b/>
        </w:rPr>
        <w:t xml:space="preserve"> SOULMIX</w:t>
      </w:r>
      <w:r w:rsidR="00A240F8" w:rsidRPr="00FC3545">
        <w:rPr>
          <w:rFonts w:ascii="Arial" w:hAnsi="Arial" w:cs="Arial"/>
        </w:rPr>
        <w:t xml:space="preserve">, </w:t>
      </w:r>
      <w:r w:rsidR="00A128B8">
        <w:rPr>
          <w:rFonts w:ascii="Arial" w:hAnsi="Arial" w:cs="Arial"/>
        </w:rPr>
        <w:t xml:space="preserve">marca española de Coctelería Profesional Simplificada (CPS), ha anunciado un acuerdo con </w:t>
      </w:r>
      <w:proofErr w:type="spellStart"/>
      <w:r w:rsidR="00A128B8">
        <w:rPr>
          <w:rFonts w:ascii="Arial" w:hAnsi="Arial" w:cs="Arial"/>
        </w:rPr>
        <w:t>Surivan</w:t>
      </w:r>
      <w:proofErr w:type="spellEnd"/>
      <w:r w:rsidR="00A128B8">
        <w:rPr>
          <w:rFonts w:ascii="Arial" w:hAnsi="Arial" w:cs="Arial"/>
        </w:rPr>
        <w:t xml:space="preserve"> </w:t>
      </w:r>
      <w:proofErr w:type="spellStart"/>
      <w:r w:rsidR="00A128B8">
        <w:rPr>
          <w:rFonts w:ascii="Arial" w:hAnsi="Arial" w:cs="Arial"/>
        </w:rPr>
        <w:t>Feel</w:t>
      </w:r>
      <w:proofErr w:type="spellEnd"/>
      <w:r w:rsidR="00A128B8">
        <w:rPr>
          <w:rFonts w:ascii="Arial" w:hAnsi="Arial" w:cs="Arial"/>
        </w:rPr>
        <w:t xml:space="preserve"> </w:t>
      </w:r>
      <w:proofErr w:type="spellStart"/>
      <w:r w:rsidR="00A128B8">
        <w:rPr>
          <w:rFonts w:ascii="Arial" w:hAnsi="Arial" w:cs="Arial"/>
        </w:rPr>
        <w:t>the</w:t>
      </w:r>
      <w:proofErr w:type="spellEnd"/>
      <w:r w:rsidR="00A128B8">
        <w:rPr>
          <w:rFonts w:ascii="Arial" w:hAnsi="Arial" w:cs="Arial"/>
        </w:rPr>
        <w:t xml:space="preserve"> Taste, </w:t>
      </w:r>
      <w:r w:rsidR="00A128B8" w:rsidRPr="00FC3545">
        <w:rPr>
          <w:rStyle w:val="estilocorreo15"/>
          <w:rFonts w:ascii="Arial" w:hAnsi="Arial" w:cs="Arial"/>
        </w:rPr>
        <w:t>empresa especializada en la fabricación de productos semielaborados integrada dentro del Grupo Reina</w:t>
      </w:r>
      <w:r w:rsidR="00A128B8">
        <w:rPr>
          <w:rStyle w:val="estilocorreo15"/>
          <w:rFonts w:ascii="Arial" w:hAnsi="Arial" w:cs="Arial"/>
        </w:rPr>
        <w:t>,</w:t>
      </w:r>
      <w:r w:rsidR="00A128B8">
        <w:rPr>
          <w:rFonts w:ascii="Arial" w:hAnsi="Arial" w:cs="Arial"/>
        </w:rPr>
        <w:t xml:space="preserve"> para la producción de todas sus </w:t>
      </w:r>
      <w:r w:rsidR="00A128B8" w:rsidRPr="004E16C7">
        <w:rPr>
          <w:rFonts w:ascii="Arial" w:hAnsi="Arial" w:cs="Arial"/>
        </w:rPr>
        <w:t>referencias en España.</w:t>
      </w:r>
    </w:p>
    <w:p w:rsidR="00A128B8" w:rsidRPr="004E16C7" w:rsidRDefault="00955CFA" w:rsidP="00A128B8">
      <w:pPr>
        <w:jc w:val="both"/>
        <w:rPr>
          <w:rFonts w:ascii="Arial" w:hAnsi="Arial" w:cs="Arial"/>
        </w:rPr>
      </w:pPr>
      <w:r w:rsidRPr="004E16C7">
        <w:rPr>
          <w:rFonts w:ascii="Arial" w:hAnsi="Arial" w:cs="Arial"/>
        </w:rPr>
        <w:t>Gracias a este acuerdo</w:t>
      </w:r>
      <w:r w:rsidRPr="00CB2EB7">
        <w:rPr>
          <w:rFonts w:ascii="Arial" w:hAnsi="Arial" w:cs="Arial"/>
        </w:rPr>
        <w:t>,</w:t>
      </w:r>
      <w:r w:rsidR="00CB2EB7" w:rsidRPr="00CB2EB7">
        <w:rPr>
          <w:rFonts w:ascii="Arial" w:hAnsi="Arial" w:cs="Arial"/>
        </w:rPr>
        <w:t xml:space="preserve"> </w:t>
      </w:r>
      <w:r w:rsidR="00A128B8" w:rsidRPr="00CB2EB7">
        <w:rPr>
          <w:rFonts w:ascii="Arial" w:hAnsi="Arial" w:cs="Arial"/>
        </w:rPr>
        <w:t>S</w:t>
      </w:r>
      <w:r w:rsidR="00A128B8" w:rsidRPr="004E16C7">
        <w:rPr>
          <w:rFonts w:ascii="Arial" w:hAnsi="Arial" w:cs="Arial"/>
        </w:rPr>
        <w:t xml:space="preserve">OULMIX </w:t>
      </w:r>
      <w:r w:rsidRPr="004E16C7">
        <w:rPr>
          <w:rFonts w:ascii="Arial" w:hAnsi="Arial" w:cs="Arial"/>
        </w:rPr>
        <w:t xml:space="preserve">distribuirá en 2025 </w:t>
      </w:r>
      <w:r w:rsidRPr="004E16C7">
        <w:rPr>
          <w:rFonts w:ascii="Arial" w:hAnsi="Arial" w:cs="Arial"/>
          <w:b/>
        </w:rPr>
        <w:t xml:space="preserve">más de 100.000 botellas de </w:t>
      </w:r>
      <w:proofErr w:type="spellStart"/>
      <w:r w:rsidRPr="004E16C7">
        <w:rPr>
          <w:rFonts w:ascii="Arial" w:hAnsi="Arial" w:cs="Arial"/>
          <w:b/>
        </w:rPr>
        <w:t>semipreparados</w:t>
      </w:r>
      <w:proofErr w:type="spellEnd"/>
      <w:r w:rsidRPr="004E16C7">
        <w:rPr>
          <w:rFonts w:ascii="Arial" w:hAnsi="Arial" w:cs="Arial"/>
          <w:b/>
        </w:rPr>
        <w:t xml:space="preserve"> de fruta natural y café</w:t>
      </w:r>
      <w:r w:rsidRPr="004E16C7">
        <w:rPr>
          <w:rFonts w:ascii="Arial" w:hAnsi="Arial" w:cs="Arial"/>
        </w:rPr>
        <w:t xml:space="preserve">, que permitirán la elaboración de </w:t>
      </w:r>
      <w:r w:rsidRPr="004E16C7">
        <w:rPr>
          <w:rFonts w:ascii="Arial" w:hAnsi="Arial" w:cs="Arial"/>
          <w:b/>
        </w:rPr>
        <w:t xml:space="preserve">más de un millón de cócteles, </w:t>
      </w:r>
      <w:proofErr w:type="spellStart"/>
      <w:r w:rsidRPr="004E16C7">
        <w:rPr>
          <w:rFonts w:ascii="Arial" w:hAnsi="Arial" w:cs="Arial"/>
          <w:b/>
        </w:rPr>
        <w:t>smoothies</w:t>
      </w:r>
      <w:proofErr w:type="spellEnd"/>
      <w:r w:rsidRPr="004E16C7">
        <w:rPr>
          <w:rFonts w:ascii="Arial" w:hAnsi="Arial" w:cs="Arial"/>
          <w:b/>
        </w:rPr>
        <w:t xml:space="preserve"> y batidos en el canal HORECA</w:t>
      </w:r>
      <w:r w:rsidRPr="004E16C7">
        <w:rPr>
          <w:rFonts w:ascii="Arial" w:hAnsi="Arial" w:cs="Arial"/>
        </w:rPr>
        <w:t xml:space="preserve">. Un sector estratégico para la marca, donde tiene previsto estar presente en más de 500 locales de ocio, hoteles y restaurantes en 5 países a lo largo de este año. </w:t>
      </w:r>
      <w:r w:rsidR="00A128B8" w:rsidRPr="004E16C7">
        <w:rPr>
          <w:rFonts w:ascii="Arial" w:hAnsi="Arial" w:cs="Arial"/>
        </w:rPr>
        <w:t xml:space="preserve">La producción se llevará a cabo en las renovadas instalaciones de </w:t>
      </w:r>
      <w:proofErr w:type="spellStart"/>
      <w:r w:rsidR="00A128B8" w:rsidRPr="004E16C7">
        <w:rPr>
          <w:rFonts w:ascii="Arial" w:hAnsi="Arial" w:cs="Arial"/>
        </w:rPr>
        <w:t>Surivan</w:t>
      </w:r>
      <w:proofErr w:type="spellEnd"/>
      <w:r w:rsidR="00A128B8" w:rsidRPr="004E16C7">
        <w:rPr>
          <w:rFonts w:ascii="Arial" w:hAnsi="Arial" w:cs="Arial"/>
        </w:rPr>
        <w:t xml:space="preserve"> en Murcia. </w:t>
      </w:r>
    </w:p>
    <w:p w:rsidR="00EB3D63" w:rsidRPr="00EB3D63" w:rsidRDefault="006951E7" w:rsidP="0039301F">
      <w:pPr>
        <w:jc w:val="both"/>
        <w:rPr>
          <w:rFonts w:ascii="Arial" w:hAnsi="Arial" w:cs="Arial"/>
          <w:i/>
        </w:rPr>
      </w:pPr>
      <w:r w:rsidRPr="00FC3545">
        <w:rPr>
          <w:rStyle w:val="estilocorreo15"/>
          <w:rFonts w:ascii="Arial" w:hAnsi="Arial" w:cs="Arial"/>
          <w:b/>
        </w:rPr>
        <w:t>Benito</w:t>
      </w:r>
      <w:r w:rsidRPr="00FC3545">
        <w:rPr>
          <w:rFonts w:ascii="Arial" w:hAnsi="Arial" w:cs="Arial"/>
          <w:b/>
        </w:rPr>
        <w:t xml:space="preserve"> Gómez, CEO de SOULMIX</w:t>
      </w:r>
      <w:r w:rsidRPr="00FC3545">
        <w:rPr>
          <w:rFonts w:ascii="Arial" w:hAnsi="Arial" w:cs="Arial"/>
        </w:rPr>
        <w:t xml:space="preserve">, </w:t>
      </w:r>
      <w:r w:rsidR="00622149">
        <w:rPr>
          <w:rFonts w:ascii="Arial" w:hAnsi="Arial" w:cs="Arial"/>
        </w:rPr>
        <w:t xml:space="preserve">afirma que </w:t>
      </w:r>
      <w:r w:rsidRPr="00A128B8">
        <w:rPr>
          <w:rStyle w:val="estilocorreo15"/>
          <w:rFonts w:ascii="Arial" w:hAnsi="Arial" w:cs="Arial"/>
          <w:i/>
        </w:rPr>
        <w:t>“</w:t>
      </w:r>
      <w:r w:rsidR="00440745" w:rsidRPr="00A128B8">
        <w:rPr>
          <w:rStyle w:val="estilocorreo15"/>
          <w:rFonts w:ascii="Arial" w:hAnsi="Arial" w:cs="Arial"/>
          <w:i/>
        </w:rPr>
        <w:t>queremos</w:t>
      </w:r>
      <w:r w:rsidRPr="00A128B8">
        <w:rPr>
          <w:rStyle w:val="estilocorreo15"/>
          <w:rFonts w:ascii="Arial" w:hAnsi="Arial" w:cs="Arial"/>
          <w:i/>
        </w:rPr>
        <w:t xml:space="preserve"> </w:t>
      </w:r>
      <w:r w:rsidR="00440745" w:rsidRPr="00A128B8">
        <w:rPr>
          <w:rFonts w:ascii="Arial" w:hAnsi="Arial" w:cs="Arial"/>
          <w:i/>
        </w:rPr>
        <w:t>democratizar</w:t>
      </w:r>
      <w:r w:rsidRPr="00A128B8">
        <w:rPr>
          <w:rFonts w:ascii="Arial" w:hAnsi="Arial" w:cs="Arial"/>
          <w:i/>
        </w:rPr>
        <w:t xml:space="preserve"> la coctelería</w:t>
      </w:r>
      <w:r w:rsidR="00440745" w:rsidRPr="00A128B8">
        <w:rPr>
          <w:rFonts w:ascii="Arial" w:hAnsi="Arial" w:cs="Arial"/>
          <w:i/>
        </w:rPr>
        <w:t>,</w:t>
      </w:r>
      <w:r w:rsidRPr="00A128B8">
        <w:rPr>
          <w:rFonts w:ascii="Arial" w:hAnsi="Arial" w:cs="Arial"/>
          <w:i/>
        </w:rPr>
        <w:t xml:space="preserve"> </w:t>
      </w:r>
      <w:r w:rsidR="00A128B8" w:rsidRPr="00A128B8">
        <w:rPr>
          <w:rFonts w:ascii="Arial" w:hAnsi="Arial" w:cs="Arial"/>
          <w:i/>
        </w:rPr>
        <w:t xml:space="preserve">respondiendo a la creciente demanda en hostelería con un producto único que simplifica la operativa. </w:t>
      </w:r>
      <w:r w:rsidRPr="00A128B8">
        <w:rPr>
          <w:rFonts w:ascii="Arial" w:hAnsi="Arial" w:cs="Arial"/>
          <w:i/>
        </w:rPr>
        <w:t xml:space="preserve">Colaborar con </w:t>
      </w:r>
      <w:proofErr w:type="spellStart"/>
      <w:r w:rsidRPr="00A128B8">
        <w:rPr>
          <w:rFonts w:ascii="Arial" w:hAnsi="Arial" w:cs="Arial"/>
          <w:i/>
        </w:rPr>
        <w:t>Surivan</w:t>
      </w:r>
      <w:proofErr w:type="spellEnd"/>
      <w:r w:rsidRPr="00A128B8">
        <w:rPr>
          <w:rFonts w:ascii="Arial" w:hAnsi="Arial" w:cs="Arial"/>
          <w:i/>
        </w:rPr>
        <w:t xml:space="preserve"> </w:t>
      </w:r>
      <w:r w:rsidR="00440745" w:rsidRPr="00A128B8">
        <w:rPr>
          <w:rFonts w:ascii="Arial" w:hAnsi="Arial" w:cs="Arial"/>
          <w:i/>
        </w:rPr>
        <w:t xml:space="preserve">es todo un aval de calidad </w:t>
      </w:r>
      <w:r w:rsidR="00EB13D5" w:rsidRPr="00A128B8">
        <w:rPr>
          <w:rFonts w:ascii="Arial" w:hAnsi="Arial" w:cs="Arial"/>
          <w:i/>
        </w:rPr>
        <w:t>y profesionalidad, que</w:t>
      </w:r>
      <w:r w:rsidR="00F00A9C" w:rsidRPr="00A128B8">
        <w:rPr>
          <w:rFonts w:ascii="Arial" w:hAnsi="Arial" w:cs="Arial"/>
          <w:i/>
        </w:rPr>
        <w:t xml:space="preserve"> </w:t>
      </w:r>
      <w:r w:rsidRPr="00A128B8">
        <w:rPr>
          <w:rFonts w:ascii="Arial" w:hAnsi="Arial" w:cs="Arial"/>
          <w:i/>
        </w:rPr>
        <w:t xml:space="preserve">nos </w:t>
      </w:r>
      <w:r w:rsidR="00EB13D5" w:rsidRPr="00A128B8">
        <w:rPr>
          <w:rFonts w:ascii="Arial" w:hAnsi="Arial" w:cs="Arial"/>
          <w:i/>
        </w:rPr>
        <w:t>permitirá</w:t>
      </w:r>
      <w:r w:rsidRPr="00A128B8">
        <w:rPr>
          <w:rFonts w:ascii="Arial" w:hAnsi="Arial" w:cs="Arial"/>
          <w:i/>
        </w:rPr>
        <w:t xml:space="preserve"> </w:t>
      </w:r>
      <w:r w:rsidR="00A128B8" w:rsidRPr="00A128B8">
        <w:rPr>
          <w:rFonts w:ascii="Arial" w:hAnsi="Arial" w:cs="Arial"/>
          <w:i/>
        </w:rPr>
        <w:t>expandir la marca a nivel nacional e internacional</w:t>
      </w:r>
      <w:r w:rsidRPr="00A128B8">
        <w:rPr>
          <w:rFonts w:ascii="Arial" w:hAnsi="Arial" w:cs="Arial"/>
          <w:i/>
        </w:rPr>
        <w:t>”.</w:t>
      </w:r>
    </w:p>
    <w:p w:rsidR="000A0947" w:rsidRDefault="00A128B8" w:rsidP="0039301F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Por su parte</w:t>
      </w:r>
      <w:r>
        <w:rPr>
          <w:rFonts w:ascii="Arial" w:hAnsi="Arial" w:cs="Arial"/>
          <w:b/>
          <w:bCs/>
        </w:rPr>
        <w:t xml:space="preserve">, </w:t>
      </w:r>
      <w:r w:rsidRPr="00A128B8">
        <w:rPr>
          <w:rFonts w:ascii="Arial" w:hAnsi="Arial" w:cs="Arial"/>
          <w:b/>
        </w:rPr>
        <w:t xml:space="preserve">Alfonso López, CEO de </w:t>
      </w:r>
      <w:proofErr w:type="spellStart"/>
      <w:r w:rsidRPr="00A128B8">
        <w:rPr>
          <w:rFonts w:ascii="Arial" w:hAnsi="Arial" w:cs="Arial"/>
          <w:b/>
        </w:rPr>
        <w:t>Surivan</w:t>
      </w:r>
      <w:proofErr w:type="spellEnd"/>
      <w:r>
        <w:rPr>
          <w:rFonts w:ascii="Arial" w:hAnsi="Arial" w:cs="Arial"/>
        </w:rPr>
        <w:t xml:space="preserve"> ha añadido</w:t>
      </w:r>
      <w:r w:rsidR="00A05EB2">
        <w:rPr>
          <w:rFonts w:ascii="Arial" w:hAnsi="Arial" w:cs="Arial"/>
        </w:rPr>
        <w:t xml:space="preserve"> que</w:t>
      </w:r>
      <w:r w:rsidRPr="00A128B8">
        <w:rPr>
          <w:rFonts w:ascii="Arial" w:hAnsi="Arial" w:cs="Arial"/>
          <w:i/>
        </w:rPr>
        <w:t xml:space="preserve"> "</w:t>
      </w:r>
      <w:r w:rsidR="000A0947">
        <w:rPr>
          <w:rFonts w:ascii="Arial" w:hAnsi="Arial" w:cs="Arial"/>
          <w:i/>
        </w:rPr>
        <w:t xml:space="preserve">la sinergia </w:t>
      </w:r>
      <w:r w:rsidR="000A0947" w:rsidRPr="000A0947">
        <w:rPr>
          <w:rFonts w:ascii="Arial" w:hAnsi="Arial" w:cs="Arial"/>
          <w:i/>
        </w:rPr>
        <w:t xml:space="preserve">entre la amplia experiencia </w:t>
      </w:r>
      <w:r w:rsidR="00EB3D63">
        <w:rPr>
          <w:rFonts w:ascii="Arial" w:hAnsi="Arial" w:cs="Arial"/>
          <w:i/>
        </w:rPr>
        <w:t>en el sector</w:t>
      </w:r>
      <w:r w:rsidR="00EB3D63" w:rsidRPr="000A0947">
        <w:rPr>
          <w:rFonts w:ascii="Arial" w:hAnsi="Arial" w:cs="Arial"/>
          <w:i/>
        </w:rPr>
        <w:t xml:space="preserve"> </w:t>
      </w:r>
      <w:r w:rsidR="000A0947" w:rsidRPr="000A0947">
        <w:rPr>
          <w:rFonts w:ascii="Arial" w:hAnsi="Arial" w:cs="Arial"/>
          <w:i/>
        </w:rPr>
        <w:t xml:space="preserve">de </w:t>
      </w:r>
      <w:r w:rsidR="000A0947" w:rsidRPr="00A128B8">
        <w:rPr>
          <w:rFonts w:ascii="Arial" w:hAnsi="Arial" w:cs="Arial"/>
          <w:i/>
        </w:rPr>
        <w:t xml:space="preserve">Benito Gómez </w:t>
      </w:r>
      <w:r w:rsidR="000A0947">
        <w:rPr>
          <w:rFonts w:ascii="Arial" w:hAnsi="Arial" w:cs="Arial"/>
          <w:i/>
        </w:rPr>
        <w:t xml:space="preserve">y </w:t>
      </w:r>
      <w:r w:rsidR="000A0947" w:rsidRPr="000A0947">
        <w:rPr>
          <w:rFonts w:ascii="Arial" w:hAnsi="Arial" w:cs="Arial"/>
          <w:i/>
        </w:rPr>
        <w:t xml:space="preserve">su equipo, </w:t>
      </w:r>
      <w:r w:rsidR="000A0947">
        <w:rPr>
          <w:rFonts w:ascii="Arial" w:hAnsi="Arial" w:cs="Arial"/>
          <w:i/>
        </w:rPr>
        <w:t>junto</w:t>
      </w:r>
      <w:r w:rsidR="000A0947" w:rsidRPr="000A0947">
        <w:rPr>
          <w:rFonts w:ascii="Arial" w:hAnsi="Arial" w:cs="Arial"/>
          <w:i/>
        </w:rPr>
        <w:t xml:space="preserve"> con el profundo conocimiento de los procesos industriales de la fruta aportado por </w:t>
      </w:r>
      <w:proofErr w:type="spellStart"/>
      <w:r w:rsidR="000A0947">
        <w:rPr>
          <w:rFonts w:ascii="Arial" w:hAnsi="Arial" w:cs="Arial"/>
          <w:i/>
        </w:rPr>
        <w:t>Surivan</w:t>
      </w:r>
      <w:proofErr w:type="spellEnd"/>
      <w:r w:rsidR="000A0947" w:rsidRPr="000A0947">
        <w:rPr>
          <w:rFonts w:ascii="Arial" w:hAnsi="Arial" w:cs="Arial"/>
          <w:i/>
        </w:rPr>
        <w:t xml:space="preserve">, ha </w:t>
      </w:r>
      <w:r w:rsidR="000A0947">
        <w:rPr>
          <w:rFonts w:ascii="Arial" w:hAnsi="Arial" w:cs="Arial"/>
          <w:i/>
        </w:rPr>
        <w:t>permitido un resultado de gran calidad</w:t>
      </w:r>
      <w:r w:rsidR="00EB3D63">
        <w:rPr>
          <w:rFonts w:ascii="Arial" w:hAnsi="Arial" w:cs="Arial"/>
          <w:i/>
        </w:rPr>
        <w:t>.</w:t>
      </w:r>
      <w:r w:rsidR="000A0947">
        <w:rPr>
          <w:rFonts w:ascii="Arial" w:hAnsi="Arial" w:cs="Arial"/>
          <w:i/>
        </w:rPr>
        <w:t xml:space="preserve"> </w:t>
      </w:r>
      <w:r w:rsidR="00EB3D63">
        <w:rPr>
          <w:rFonts w:ascii="Arial" w:hAnsi="Arial" w:cs="Arial"/>
          <w:i/>
        </w:rPr>
        <w:t xml:space="preserve">Así nació </w:t>
      </w:r>
      <w:r w:rsidR="000A0947">
        <w:rPr>
          <w:rFonts w:ascii="Arial" w:hAnsi="Arial" w:cs="Arial"/>
          <w:i/>
        </w:rPr>
        <w:t>SOULMIX</w:t>
      </w:r>
      <w:r w:rsidR="00EB3D63">
        <w:rPr>
          <w:rFonts w:ascii="Arial" w:hAnsi="Arial" w:cs="Arial"/>
          <w:i/>
        </w:rPr>
        <w:t xml:space="preserve">, </w:t>
      </w:r>
      <w:r w:rsidR="000A0947">
        <w:rPr>
          <w:rFonts w:ascii="Arial" w:hAnsi="Arial" w:cs="Arial"/>
          <w:i/>
        </w:rPr>
        <w:t xml:space="preserve">una opción completamente innovadora </w:t>
      </w:r>
      <w:r w:rsidR="00EB3D63">
        <w:rPr>
          <w:rFonts w:ascii="Arial" w:hAnsi="Arial" w:cs="Arial"/>
          <w:i/>
        </w:rPr>
        <w:t xml:space="preserve">en el mercado, </w:t>
      </w:r>
      <w:r w:rsidR="000A0947">
        <w:rPr>
          <w:rFonts w:ascii="Arial" w:hAnsi="Arial" w:cs="Arial"/>
          <w:i/>
        </w:rPr>
        <w:t>que da</w:t>
      </w:r>
      <w:r w:rsidRPr="00A128B8">
        <w:rPr>
          <w:rFonts w:ascii="Arial" w:hAnsi="Arial" w:cs="Arial"/>
          <w:i/>
        </w:rPr>
        <w:t xml:space="preserve"> </w:t>
      </w:r>
      <w:r w:rsidR="000A0947">
        <w:rPr>
          <w:rFonts w:ascii="Arial" w:hAnsi="Arial" w:cs="Arial"/>
          <w:i/>
        </w:rPr>
        <w:t>solución al</w:t>
      </w:r>
      <w:r w:rsidRPr="00A128B8">
        <w:rPr>
          <w:rFonts w:ascii="Arial" w:hAnsi="Arial" w:cs="Arial"/>
          <w:i/>
        </w:rPr>
        <w:t xml:space="preserve"> problema organizativo y productivo  </w:t>
      </w:r>
      <w:r w:rsidR="000A0947">
        <w:rPr>
          <w:rFonts w:ascii="Arial" w:hAnsi="Arial" w:cs="Arial"/>
          <w:i/>
        </w:rPr>
        <w:t xml:space="preserve">de la </w:t>
      </w:r>
      <w:proofErr w:type="spellStart"/>
      <w:r w:rsidR="000A0947">
        <w:rPr>
          <w:rFonts w:ascii="Arial" w:hAnsi="Arial" w:cs="Arial"/>
          <w:i/>
        </w:rPr>
        <w:t>coctelería</w:t>
      </w:r>
      <w:proofErr w:type="spellEnd"/>
      <w:r w:rsidR="000A0947">
        <w:rPr>
          <w:rFonts w:ascii="Arial" w:hAnsi="Arial" w:cs="Arial"/>
          <w:i/>
        </w:rPr>
        <w:t xml:space="preserve"> convencional en </w:t>
      </w:r>
      <w:r w:rsidR="00EB3D63">
        <w:rPr>
          <w:rFonts w:ascii="Arial" w:hAnsi="Arial" w:cs="Arial"/>
          <w:i/>
        </w:rPr>
        <w:t xml:space="preserve">restaurantes y locales de ocio”. </w:t>
      </w:r>
    </w:p>
    <w:p w:rsidR="00B610AD" w:rsidRPr="00FC3545" w:rsidRDefault="00B610AD" w:rsidP="0039301F">
      <w:pPr>
        <w:jc w:val="both"/>
        <w:rPr>
          <w:rFonts w:ascii="Arial" w:hAnsi="Arial" w:cs="Arial"/>
          <w:b/>
          <w:u w:val="single"/>
        </w:rPr>
      </w:pPr>
      <w:proofErr w:type="spellStart"/>
      <w:r w:rsidRPr="00FC3545">
        <w:rPr>
          <w:rFonts w:ascii="Arial" w:hAnsi="Arial" w:cs="Arial"/>
          <w:b/>
          <w:u w:val="single"/>
        </w:rPr>
        <w:lastRenderedPageBreak/>
        <w:t>Coctelería</w:t>
      </w:r>
      <w:proofErr w:type="spellEnd"/>
      <w:r w:rsidRPr="00FC3545">
        <w:rPr>
          <w:rFonts w:ascii="Arial" w:hAnsi="Arial" w:cs="Arial"/>
          <w:b/>
          <w:u w:val="single"/>
        </w:rPr>
        <w:t xml:space="preserve"> Profesional Simplificada</w:t>
      </w:r>
    </w:p>
    <w:p w:rsidR="00372C05" w:rsidRPr="00FC3545" w:rsidRDefault="00A240F8" w:rsidP="0039301F">
      <w:pPr>
        <w:jc w:val="both"/>
        <w:rPr>
          <w:rStyle w:val="estilocorreo15"/>
          <w:rFonts w:ascii="Arial" w:hAnsi="Arial" w:cs="Arial"/>
        </w:rPr>
      </w:pPr>
      <w:r w:rsidRPr="00FC3545">
        <w:rPr>
          <w:rStyle w:val="estilocorreo15"/>
          <w:rFonts w:ascii="Arial" w:hAnsi="Arial" w:cs="Arial"/>
        </w:rPr>
        <w:t>SOULMIX</w:t>
      </w:r>
      <w:r w:rsidR="00372C05" w:rsidRPr="00FC3545">
        <w:rPr>
          <w:rStyle w:val="estilocorreo15"/>
          <w:rFonts w:ascii="Arial" w:hAnsi="Arial" w:cs="Arial"/>
        </w:rPr>
        <w:t xml:space="preserve"> es una marca española</w:t>
      </w:r>
      <w:r w:rsidR="006951E7" w:rsidRPr="00FC3545">
        <w:rPr>
          <w:rStyle w:val="estilocorreo15"/>
          <w:rFonts w:ascii="Arial" w:hAnsi="Arial" w:cs="Arial"/>
        </w:rPr>
        <w:t xml:space="preserve"> pionera en el sector, que produce</w:t>
      </w:r>
      <w:r w:rsidR="00372C05" w:rsidRPr="00FC3545">
        <w:rPr>
          <w:rStyle w:val="estilocorreo15"/>
          <w:rFonts w:ascii="Arial" w:hAnsi="Arial" w:cs="Arial"/>
        </w:rPr>
        <w:t xml:space="preserve"> </w:t>
      </w:r>
      <w:r w:rsidR="004848A2" w:rsidRPr="00FC3545">
        <w:rPr>
          <w:rFonts w:ascii="Arial" w:eastAsia="Times New Roman" w:hAnsi="Arial" w:cs="Arial"/>
        </w:rPr>
        <w:t xml:space="preserve">de forma </w:t>
      </w:r>
      <w:r w:rsidR="001C6762" w:rsidRPr="00FC3545">
        <w:rPr>
          <w:rFonts w:ascii="Arial" w:eastAsia="Times New Roman" w:hAnsi="Arial" w:cs="Arial"/>
        </w:rPr>
        <w:t xml:space="preserve"> exclusiva </w:t>
      </w:r>
      <w:r w:rsidR="00372C05" w:rsidRPr="00FC3545">
        <w:rPr>
          <w:rFonts w:ascii="Arial" w:eastAsia="Times New Roman" w:hAnsi="Arial" w:cs="Arial"/>
        </w:rPr>
        <w:t xml:space="preserve">bases naturales embotelladas de frutas, </w:t>
      </w:r>
      <w:r w:rsidR="00372C05" w:rsidRPr="00FC3545">
        <w:rPr>
          <w:rFonts w:ascii="Arial" w:hAnsi="Arial" w:cs="Arial"/>
        </w:rPr>
        <w:t xml:space="preserve">aromas y café listas </w:t>
      </w:r>
      <w:r w:rsidR="004848A2" w:rsidRPr="00FC3545">
        <w:rPr>
          <w:rStyle w:val="estilocorreo15"/>
          <w:rFonts w:ascii="Arial" w:hAnsi="Arial" w:cs="Arial"/>
        </w:rPr>
        <w:t xml:space="preserve">para su uso, </w:t>
      </w:r>
      <w:r w:rsidR="006951E7" w:rsidRPr="00FC3545">
        <w:rPr>
          <w:rStyle w:val="estilocorreo15"/>
          <w:rFonts w:ascii="Arial" w:hAnsi="Arial" w:cs="Arial"/>
        </w:rPr>
        <w:t>permitiendo</w:t>
      </w:r>
      <w:r w:rsidR="00372C05" w:rsidRPr="00FC3545">
        <w:rPr>
          <w:rStyle w:val="estilocorreo15"/>
          <w:rFonts w:ascii="Arial" w:hAnsi="Arial" w:cs="Arial"/>
        </w:rPr>
        <w:t xml:space="preserve"> una mayor agilidad en el proceso de elaboración de cócteles, smoothies y batidos</w:t>
      </w:r>
      <w:r w:rsidR="004848A2" w:rsidRPr="00FC3545">
        <w:rPr>
          <w:rStyle w:val="estilocorreo15"/>
          <w:rFonts w:ascii="Arial" w:hAnsi="Arial" w:cs="Arial"/>
        </w:rPr>
        <w:t xml:space="preserve"> en el canal HORECA. </w:t>
      </w:r>
    </w:p>
    <w:p w:rsidR="00A128B8" w:rsidRDefault="006951E7" w:rsidP="00A128B8">
      <w:pPr>
        <w:jc w:val="both"/>
        <w:rPr>
          <w:rFonts w:ascii="Arial" w:hAnsi="Arial" w:cs="Arial"/>
        </w:rPr>
      </w:pPr>
      <w:r w:rsidRPr="00FC3545">
        <w:rPr>
          <w:rFonts w:ascii="Arial" w:eastAsia="Times New Roman" w:hAnsi="Arial" w:cs="Arial"/>
        </w:rPr>
        <w:t xml:space="preserve">En la actualidad, la </w:t>
      </w:r>
      <w:r w:rsidR="00EB13D5" w:rsidRPr="00FC3545">
        <w:rPr>
          <w:rFonts w:ascii="Arial" w:eastAsia="Times New Roman" w:hAnsi="Arial" w:cs="Arial"/>
        </w:rPr>
        <w:t>compañía</w:t>
      </w:r>
      <w:r w:rsidRPr="00FC3545">
        <w:rPr>
          <w:rFonts w:ascii="Arial" w:eastAsia="Times New Roman" w:hAnsi="Arial" w:cs="Arial"/>
        </w:rPr>
        <w:t xml:space="preserve"> cuenta con</w:t>
      </w:r>
      <w:r w:rsidR="00A05EB2">
        <w:rPr>
          <w:rFonts w:ascii="Arial" w:eastAsia="Times New Roman" w:hAnsi="Arial" w:cs="Arial"/>
        </w:rPr>
        <w:t xml:space="preserve"> una carta de</w:t>
      </w:r>
      <w:r w:rsidRPr="00FC3545">
        <w:rPr>
          <w:rFonts w:ascii="Arial" w:eastAsia="Times New Roman" w:hAnsi="Arial" w:cs="Arial"/>
        </w:rPr>
        <w:t xml:space="preserve"> 10 referencias en el mercado</w:t>
      </w:r>
      <w:r w:rsidRPr="00FC3545">
        <w:rPr>
          <w:rFonts w:ascii="Arial" w:hAnsi="Arial" w:cs="Arial"/>
        </w:rPr>
        <w:t xml:space="preserve">, que han sido diseñadas por </w:t>
      </w:r>
      <w:r w:rsidR="00440745" w:rsidRPr="00FC3545">
        <w:rPr>
          <w:rFonts w:ascii="Arial" w:hAnsi="Arial" w:cs="Arial"/>
          <w:b/>
        </w:rPr>
        <w:t>el mixólogo Mario Gallart</w:t>
      </w:r>
      <w:r w:rsidR="00440745" w:rsidRPr="00FC3545">
        <w:rPr>
          <w:rFonts w:ascii="Arial" w:hAnsi="Arial" w:cs="Arial"/>
        </w:rPr>
        <w:t xml:space="preserve">, </w:t>
      </w:r>
      <w:r w:rsidRPr="00FC3545">
        <w:rPr>
          <w:rFonts w:ascii="Arial" w:hAnsi="Arial" w:cs="Arial"/>
        </w:rPr>
        <w:t>di</w:t>
      </w:r>
      <w:r w:rsidR="00440745" w:rsidRPr="00FC3545">
        <w:rPr>
          <w:rFonts w:ascii="Arial" w:hAnsi="Arial" w:cs="Arial"/>
        </w:rPr>
        <w:t>rector de desarrollo de SOULMIX</w:t>
      </w:r>
      <w:r w:rsidRPr="00FC3545">
        <w:rPr>
          <w:rFonts w:ascii="Arial" w:hAnsi="Arial" w:cs="Arial"/>
        </w:rPr>
        <w:t xml:space="preserve"> y embajador de importantes firmas internacionales. </w:t>
      </w:r>
    </w:p>
    <w:p w:rsidR="00A128B8" w:rsidRPr="00A128B8" w:rsidRDefault="00A128B8" w:rsidP="00A128B8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Mario, con su amplia experiencia, </w:t>
      </w:r>
      <w:r>
        <w:rPr>
          <w:rFonts w:ascii="Arial" w:hAnsi="Arial" w:cs="Arial"/>
          <w:color w:val="000000" w:themeColor="text1"/>
        </w:rPr>
        <w:t xml:space="preserve">ha querido transmitir </w:t>
      </w:r>
      <w:r>
        <w:rPr>
          <w:rFonts w:ascii="Arial" w:hAnsi="Arial" w:cs="Arial"/>
        </w:rPr>
        <w:t xml:space="preserve">que </w:t>
      </w:r>
      <w:r w:rsidRPr="00A128B8">
        <w:rPr>
          <w:rFonts w:ascii="Arial" w:hAnsi="Arial" w:cs="Arial"/>
          <w:i/>
        </w:rPr>
        <w:t>“SOULMIX ofrece bases naturales embotelladas de frutas, aromas y café listas para su uso, permitiendo preparar daiquiris, caipiriñas, mojitos, piñas coladas, Espresso Martini y otros cócteles de autor en menos de treinta segundos. Las bases estandarizadas garantizan mezclas uniformes con sabor y proporciones perfectas</w:t>
      </w:r>
      <w:r>
        <w:rPr>
          <w:rFonts w:ascii="Arial" w:hAnsi="Arial" w:cs="Arial"/>
          <w:i/>
        </w:rPr>
        <w:t>”</w:t>
      </w:r>
      <w:r w:rsidRPr="00A128B8">
        <w:rPr>
          <w:rFonts w:ascii="Arial" w:hAnsi="Arial" w:cs="Arial"/>
          <w:i/>
        </w:rPr>
        <w:t>.</w:t>
      </w:r>
    </w:p>
    <w:p w:rsidR="00EB3D63" w:rsidRDefault="009F48B3" w:rsidP="00EB3D63">
      <w:pPr>
        <w:jc w:val="both"/>
        <w:rPr>
          <w:rFonts w:ascii="Arial" w:eastAsia="Times New Roman" w:hAnsi="Arial" w:cs="Arial"/>
        </w:rPr>
      </w:pPr>
      <w:r w:rsidRPr="00FC3545">
        <w:rPr>
          <w:rFonts w:ascii="Arial" w:hAnsi="Arial" w:cs="Arial"/>
        </w:rPr>
        <w:t xml:space="preserve">La </w:t>
      </w:r>
      <w:r w:rsidR="00A05EB2">
        <w:rPr>
          <w:rFonts w:ascii="Arial" w:hAnsi="Arial" w:cs="Arial"/>
        </w:rPr>
        <w:t>carta completa de SOULMIX está compuesta de</w:t>
      </w:r>
      <w:r w:rsidRPr="00FC3545">
        <w:rPr>
          <w:rFonts w:ascii="Arial" w:hAnsi="Arial" w:cs="Arial"/>
        </w:rPr>
        <w:t xml:space="preserve"> </w:t>
      </w:r>
      <w:r w:rsidRPr="00FC3545">
        <w:rPr>
          <w:rFonts w:ascii="Arial" w:eastAsia="Times New Roman" w:hAnsi="Arial" w:cs="Arial"/>
          <w:b/>
        </w:rPr>
        <w:t>3 tipos diferentes de semipreparados para</w:t>
      </w:r>
      <w:r w:rsidRPr="00A128B8">
        <w:rPr>
          <w:rFonts w:ascii="Arial" w:eastAsia="Times New Roman" w:hAnsi="Arial" w:cs="Arial"/>
          <w:b/>
        </w:rPr>
        <w:t xml:space="preserve"> mojitos</w:t>
      </w:r>
      <w:r w:rsidRPr="00FC3545">
        <w:rPr>
          <w:rFonts w:ascii="Arial" w:eastAsia="Times New Roman" w:hAnsi="Arial" w:cs="Arial"/>
        </w:rPr>
        <w:t xml:space="preserve"> (clásico, fresa y maracuyá) y </w:t>
      </w:r>
      <w:r w:rsidRPr="00FC3545">
        <w:rPr>
          <w:rFonts w:ascii="Arial" w:eastAsia="Times New Roman" w:hAnsi="Arial" w:cs="Arial"/>
          <w:b/>
        </w:rPr>
        <w:t>7 bases naturales</w:t>
      </w:r>
      <w:r w:rsidRPr="00FC3545">
        <w:rPr>
          <w:rFonts w:ascii="Arial" w:eastAsia="Times New Roman" w:hAnsi="Arial" w:cs="Arial"/>
        </w:rPr>
        <w:t xml:space="preserve"> (piña/coco, lima/limón, pasión/vainilla, melón/lima, granadina/naranja, fresa/limón y espresso arábica), todos ellos elaborados con fruta natural procedente de países originarios, café 100% arábica y los mejores ingredientes y aromas. </w:t>
      </w:r>
    </w:p>
    <w:p w:rsidR="004E16C7" w:rsidRDefault="004E16C7" w:rsidP="00EB3D63">
      <w:pPr>
        <w:jc w:val="both"/>
        <w:rPr>
          <w:rStyle w:val="estilocorreo15"/>
          <w:rFonts w:ascii="Arial" w:hAnsi="Arial" w:cs="Arial"/>
        </w:rPr>
      </w:pPr>
    </w:p>
    <w:p w:rsidR="00BB22D0" w:rsidRDefault="00BB22D0" w:rsidP="00BB22D0">
      <w:pPr>
        <w:jc w:val="center"/>
        <w:rPr>
          <w:rStyle w:val="estilocorreo15"/>
          <w:rFonts w:ascii="Arial" w:hAnsi="Arial" w:cs="Arial"/>
        </w:rPr>
      </w:pPr>
      <w:r>
        <w:rPr>
          <w:rStyle w:val="estilocorreo15"/>
          <w:rFonts w:ascii="Arial" w:hAnsi="Arial" w:cs="Arial"/>
        </w:rPr>
        <w:t xml:space="preserve">Para más información visita </w:t>
      </w:r>
      <w:hyperlink r:id="rId9" w:history="1">
        <w:r w:rsidRPr="00401312">
          <w:rPr>
            <w:rStyle w:val="Hipervnculo"/>
            <w:rFonts w:ascii="Arial" w:hAnsi="Arial" w:cs="Arial"/>
          </w:rPr>
          <w:t>https://soulmix.es</w:t>
        </w:r>
      </w:hyperlink>
    </w:p>
    <w:p w:rsidR="004E16C7" w:rsidRDefault="004E16C7" w:rsidP="0039301F">
      <w:pPr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</w:p>
    <w:p w:rsidR="00A240F8" w:rsidRPr="009E696E" w:rsidRDefault="0039301F" w:rsidP="0039301F">
      <w:pPr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9E696E">
        <w:rPr>
          <w:rFonts w:ascii="Arial" w:eastAsia="Times New Roman" w:hAnsi="Arial" w:cs="Arial"/>
          <w:b/>
          <w:sz w:val="18"/>
          <w:szCs w:val="18"/>
          <w:u w:val="single"/>
        </w:rPr>
        <w:t>SOULMIX</w:t>
      </w:r>
    </w:p>
    <w:p w:rsidR="008C5DA6" w:rsidRPr="009E696E" w:rsidRDefault="0039301F" w:rsidP="008C5DA6">
      <w:pPr>
        <w:jc w:val="both"/>
        <w:rPr>
          <w:rFonts w:ascii="Arial" w:hAnsi="Arial" w:cs="Arial"/>
          <w:sz w:val="18"/>
        </w:rPr>
      </w:pPr>
      <w:r w:rsidRPr="009E696E">
        <w:rPr>
          <w:rFonts w:ascii="Arial" w:hAnsi="Arial" w:cs="Arial"/>
          <w:sz w:val="18"/>
        </w:rPr>
        <w:t xml:space="preserve">SOULMIX </w:t>
      </w:r>
      <w:r w:rsidR="008C5DA6" w:rsidRPr="009E696E">
        <w:rPr>
          <w:rFonts w:ascii="Arial" w:hAnsi="Arial" w:cs="Arial"/>
          <w:sz w:val="18"/>
        </w:rPr>
        <w:t xml:space="preserve">es una marca española de Coctelería Profesional Simplificada, que produce de forma exclusiva </w:t>
      </w:r>
      <w:r w:rsidR="002500D4" w:rsidRPr="009E696E">
        <w:rPr>
          <w:rFonts w:ascii="Arial" w:hAnsi="Arial" w:cs="Arial"/>
          <w:sz w:val="18"/>
        </w:rPr>
        <w:t>semi</w:t>
      </w:r>
      <w:r w:rsidR="008C5DA6" w:rsidRPr="009E696E">
        <w:rPr>
          <w:rFonts w:ascii="Arial" w:hAnsi="Arial" w:cs="Arial"/>
          <w:sz w:val="18"/>
        </w:rPr>
        <w:t xml:space="preserve">preparados naturales embotellados de frutas, aromas y café listas para su uso, permitiendo una mayor agilidad en el proceso de elaboración de cócteles, smoothies y batidos en el canal HORECA. </w:t>
      </w:r>
    </w:p>
    <w:p w:rsidR="0039301F" w:rsidRPr="009E696E" w:rsidRDefault="0039301F" w:rsidP="0039301F">
      <w:pPr>
        <w:jc w:val="both"/>
        <w:rPr>
          <w:rFonts w:ascii="Arial" w:hAnsi="Arial" w:cs="Arial"/>
          <w:sz w:val="18"/>
        </w:rPr>
      </w:pPr>
      <w:r w:rsidRPr="009E696E">
        <w:rPr>
          <w:rFonts w:ascii="Arial" w:hAnsi="Arial" w:cs="Arial"/>
          <w:sz w:val="18"/>
        </w:rPr>
        <w:t xml:space="preserve">La marca </w:t>
      </w:r>
      <w:r w:rsidR="008C5DA6" w:rsidRPr="009E696E">
        <w:rPr>
          <w:rFonts w:ascii="Arial" w:hAnsi="Arial" w:cs="Arial"/>
          <w:sz w:val="18"/>
        </w:rPr>
        <w:t xml:space="preserve">logra así </w:t>
      </w:r>
      <w:r w:rsidRPr="009E696E">
        <w:rPr>
          <w:rFonts w:ascii="Arial" w:hAnsi="Arial" w:cs="Arial"/>
          <w:sz w:val="18"/>
        </w:rPr>
        <w:t>democratiza</w:t>
      </w:r>
      <w:r w:rsidR="008C5DA6" w:rsidRPr="009E696E">
        <w:rPr>
          <w:rFonts w:ascii="Arial" w:hAnsi="Arial" w:cs="Arial"/>
          <w:sz w:val="18"/>
        </w:rPr>
        <w:t>r</w:t>
      </w:r>
      <w:r w:rsidRPr="009E696E">
        <w:rPr>
          <w:rFonts w:ascii="Arial" w:hAnsi="Arial" w:cs="Arial"/>
          <w:sz w:val="18"/>
        </w:rPr>
        <w:t xml:space="preserve"> la coctelería</w:t>
      </w:r>
      <w:r w:rsidR="008C5DA6" w:rsidRPr="009E696E">
        <w:rPr>
          <w:rFonts w:ascii="Arial" w:hAnsi="Arial" w:cs="Arial"/>
          <w:sz w:val="18"/>
        </w:rPr>
        <w:t>,</w:t>
      </w:r>
      <w:r w:rsidRPr="009E696E">
        <w:rPr>
          <w:rFonts w:ascii="Arial" w:hAnsi="Arial" w:cs="Arial"/>
          <w:sz w:val="18"/>
        </w:rPr>
        <w:t xml:space="preserve"> a través de un servicio ágil y dinámico, capaz de dar respuesta a los picos de demanda en cualquier época del año o circunstancia. </w:t>
      </w:r>
    </w:p>
    <w:p w:rsidR="00FC3545" w:rsidRPr="009E696E" w:rsidRDefault="00FC3545" w:rsidP="0039301F">
      <w:pPr>
        <w:jc w:val="both"/>
        <w:rPr>
          <w:rFonts w:ascii="Arial" w:hAnsi="Arial" w:cs="Arial"/>
          <w:sz w:val="18"/>
        </w:rPr>
      </w:pPr>
      <w:r w:rsidRPr="009E696E">
        <w:rPr>
          <w:rFonts w:ascii="Arial" w:hAnsi="Arial" w:cs="Arial"/>
          <w:sz w:val="18"/>
        </w:rPr>
        <w:t xml:space="preserve">SOULMIX está fabricado por </w:t>
      </w:r>
      <w:proofErr w:type="spellStart"/>
      <w:r w:rsidR="005B4649" w:rsidRPr="005B4649">
        <w:rPr>
          <w:rFonts w:ascii="Arial" w:hAnsi="Arial" w:cs="Arial"/>
          <w:sz w:val="18"/>
        </w:rPr>
        <w:t>Surivan</w:t>
      </w:r>
      <w:proofErr w:type="spellEnd"/>
      <w:r w:rsidR="005B4649" w:rsidRPr="005B4649">
        <w:rPr>
          <w:rFonts w:ascii="Arial" w:hAnsi="Arial" w:cs="Arial"/>
          <w:sz w:val="18"/>
        </w:rPr>
        <w:t xml:space="preserve"> </w:t>
      </w:r>
      <w:proofErr w:type="spellStart"/>
      <w:r w:rsidR="005B4649" w:rsidRPr="005B4649">
        <w:rPr>
          <w:rFonts w:ascii="Arial" w:hAnsi="Arial" w:cs="Arial"/>
          <w:sz w:val="18"/>
        </w:rPr>
        <w:t>Feel</w:t>
      </w:r>
      <w:proofErr w:type="spellEnd"/>
      <w:r w:rsidR="005B4649" w:rsidRPr="005B4649">
        <w:rPr>
          <w:rFonts w:ascii="Arial" w:hAnsi="Arial" w:cs="Arial"/>
          <w:sz w:val="18"/>
        </w:rPr>
        <w:t xml:space="preserve"> </w:t>
      </w:r>
      <w:proofErr w:type="spellStart"/>
      <w:r w:rsidR="005B4649" w:rsidRPr="005B4649">
        <w:rPr>
          <w:rFonts w:ascii="Arial" w:hAnsi="Arial" w:cs="Arial"/>
          <w:sz w:val="18"/>
        </w:rPr>
        <w:t>the</w:t>
      </w:r>
      <w:proofErr w:type="spellEnd"/>
      <w:r w:rsidR="005B4649" w:rsidRPr="005B4649">
        <w:rPr>
          <w:rFonts w:ascii="Arial" w:hAnsi="Arial" w:cs="Arial"/>
          <w:sz w:val="18"/>
        </w:rPr>
        <w:t xml:space="preserve"> Taste </w:t>
      </w:r>
      <w:r w:rsidRPr="009E696E">
        <w:rPr>
          <w:rFonts w:ascii="Arial" w:hAnsi="Arial" w:cs="Arial"/>
          <w:sz w:val="18"/>
        </w:rPr>
        <w:t xml:space="preserve">empresa especializada en la </w:t>
      </w:r>
      <w:r w:rsidR="002500D4" w:rsidRPr="009E696E">
        <w:rPr>
          <w:rFonts w:ascii="Arial" w:hAnsi="Arial" w:cs="Arial"/>
          <w:sz w:val="18"/>
        </w:rPr>
        <w:t>elaboración</w:t>
      </w:r>
      <w:r w:rsidRPr="009E696E">
        <w:rPr>
          <w:rFonts w:ascii="Arial" w:hAnsi="Arial" w:cs="Arial"/>
          <w:sz w:val="18"/>
        </w:rPr>
        <w:t xml:space="preserve"> de productos semielaborados, integrada dentro Grupo Reina, uno de los mayores </w:t>
      </w:r>
      <w:r w:rsidR="002500D4" w:rsidRPr="009E696E">
        <w:rPr>
          <w:rFonts w:ascii="Arial" w:hAnsi="Arial" w:cs="Arial"/>
          <w:sz w:val="18"/>
        </w:rPr>
        <w:t xml:space="preserve">fabricantes </w:t>
      </w:r>
      <w:r w:rsidRPr="009E696E">
        <w:rPr>
          <w:rFonts w:ascii="Arial" w:hAnsi="Arial" w:cs="Arial"/>
          <w:sz w:val="18"/>
        </w:rPr>
        <w:t xml:space="preserve">del </w:t>
      </w:r>
      <w:r w:rsidR="002500D4" w:rsidRPr="009E696E">
        <w:rPr>
          <w:rFonts w:ascii="Arial" w:hAnsi="Arial" w:cs="Arial"/>
          <w:sz w:val="18"/>
        </w:rPr>
        <w:t>ámbito alimentario</w:t>
      </w:r>
      <w:r w:rsidRPr="009E696E">
        <w:rPr>
          <w:rFonts w:ascii="Arial" w:hAnsi="Arial" w:cs="Arial"/>
          <w:sz w:val="18"/>
        </w:rPr>
        <w:t xml:space="preserve"> a nivel nacional.</w:t>
      </w:r>
    </w:p>
    <w:p w:rsidR="002500D4" w:rsidRDefault="002500D4" w:rsidP="002500D4">
      <w:pPr>
        <w:jc w:val="both"/>
        <w:rPr>
          <w:rFonts w:ascii="Arial" w:hAnsi="Arial" w:cs="Arial"/>
          <w:sz w:val="18"/>
        </w:rPr>
      </w:pPr>
      <w:r w:rsidRPr="009E696E">
        <w:rPr>
          <w:rFonts w:ascii="Arial" w:hAnsi="Arial" w:cs="Arial"/>
          <w:sz w:val="18"/>
        </w:rPr>
        <w:t xml:space="preserve">De cara a 2025, la compañía tiene previsto estar presente en más de 500 </w:t>
      </w:r>
      <w:r w:rsidR="009E696E">
        <w:rPr>
          <w:rFonts w:ascii="Arial" w:hAnsi="Arial" w:cs="Arial"/>
          <w:sz w:val="18"/>
        </w:rPr>
        <w:t>locales de ocio, hoteles</w:t>
      </w:r>
      <w:r w:rsidRPr="009E696E">
        <w:rPr>
          <w:rFonts w:ascii="Arial" w:hAnsi="Arial" w:cs="Arial"/>
          <w:sz w:val="18"/>
        </w:rPr>
        <w:t xml:space="preserve"> y restaurantes de</w:t>
      </w:r>
      <w:r w:rsidR="009E696E" w:rsidRPr="009E696E">
        <w:rPr>
          <w:rFonts w:ascii="Arial" w:hAnsi="Arial" w:cs="Arial"/>
          <w:sz w:val="18"/>
        </w:rPr>
        <w:t xml:space="preserve"> 5 países</w:t>
      </w:r>
      <w:r w:rsidRPr="009E696E">
        <w:rPr>
          <w:rFonts w:ascii="Arial" w:hAnsi="Arial" w:cs="Arial"/>
          <w:sz w:val="18"/>
        </w:rPr>
        <w:t xml:space="preserve">. En total, producirá más de 100.000 botellas de semipreparados, que permitirán la elaboración de más de 1 millón de cócteles, smoothies o batidos en el canal HORECA. </w:t>
      </w:r>
    </w:p>
    <w:p w:rsidR="004E16C7" w:rsidRDefault="004E16C7" w:rsidP="002500D4">
      <w:pPr>
        <w:jc w:val="both"/>
        <w:rPr>
          <w:rFonts w:ascii="Arial" w:hAnsi="Arial" w:cs="Arial"/>
          <w:sz w:val="18"/>
        </w:rPr>
      </w:pPr>
    </w:p>
    <w:p w:rsidR="0039301F" w:rsidRPr="004E16C7" w:rsidRDefault="00BB22D0" w:rsidP="00BB22D0">
      <w:pPr>
        <w:spacing w:after="0"/>
        <w:jc w:val="right"/>
        <w:rPr>
          <w:rFonts w:ascii="Arial" w:eastAsia="Times New Roman" w:hAnsi="Arial" w:cs="Arial"/>
          <w:b/>
          <w:sz w:val="18"/>
          <w:szCs w:val="18"/>
        </w:rPr>
      </w:pPr>
      <w:r w:rsidRPr="004E16C7">
        <w:rPr>
          <w:rFonts w:ascii="Arial" w:eastAsia="Times New Roman" w:hAnsi="Arial" w:cs="Arial"/>
          <w:b/>
          <w:sz w:val="18"/>
          <w:szCs w:val="18"/>
        </w:rPr>
        <w:t>Contacto de prensa</w:t>
      </w:r>
    </w:p>
    <w:p w:rsidR="00622149" w:rsidRPr="004E16C7" w:rsidRDefault="00622149" w:rsidP="00BB22D0">
      <w:pPr>
        <w:spacing w:after="0"/>
        <w:jc w:val="right"/>
        <w:rPr>
          <w:rFonts w:ascii="Arial" w:eastAsia="Times New Roman" w:hAnsi="Arial" w:cs="Arial"/>
          <w:sz w:val="18"/>
          <w:szCs w:val="18"/>
        </w:rPr>
      </w:pPr>
      <w:r w:rsidRPr="004E16C7">
        <w:rPr>
          <w:rFonts w:ascii="Arial" w:eastAsia="Times New Roman" w:hAnsi="Arial" w:cs="Arial"/>
          <w:sz w:val="18"/>
          <w:szCs w:val="18"/>
        </w:rPr>
        <w:t>Peidró Comunicación</w:t>
      </w:r>
    </w:p>
    <w:p w:rsidR="00BB22D0" w:rsidRPr="004E16C7" w:rsidRDefault="00BB22D0" w:rsidP="00BB22D0">
      <w:pPr>
        <w:spacing w:after="0"/>
        <w:jc w:val="right"/>
        <w:rPr>
          <w:rFonts w:ascii="Arial" w:eastAsia="Times New Roman" w:hAnsi="Arial" w:cs="Arial"/>
          <w:sz w:val="18"/>
          <w:szCs w:val="18"/>
        </w:rPr>
      </w:pPr>
      <w:r w:rsidRPr="004E16C7">
        <w:rPr>
          <w:rFonts w:ascii="Arial" w:eastAsia="Times New Roman" w:hAnsi="Arial" w:cs="Arial"/>
          <w:sz w:val="18"/>
          <w:szCs w:val="18"/>
        </w:rPr>
        <w:t>Arturo Camacho</w:t>
      </w:r>
    </w:p>
    <w:p w:rsidR="00BB22D0" w:rsidRPr="004E16C7" w:rsidRDefault="00BB22D0" w:rsidP="00BB22D0">
      <w:pPr>
        <w:spacing w:after="0"/>
        <w:jc w:val="right"/>
        <w:rPr>
          <w:rFonts w:ascii="Arial" w:eastAsia="Times New Roman" w:hAnsi="Arial" w:cs="Arial"/>
          <w:sz w:val="18"/>
          <w:szCs w:val="18"/>
        </w:rPr>
      </w:pPr>
      <w:r w:rsidRPr="004E16C7">
        <w:rPr>
          <w:rFonts w:ascii="Arial" w:eastAsia="Times New Roman" w:hAnsi="Arial" w:cs="Arial"/>
          <w:sz w:val="18"/>
          <w:szCs w:val="18"/>
        </w:rPr>
        <w:t>acamacho@peidrocomunicacion.com</w:t>
      </w:r>
    </w:p>
    <w:p w:rsidR="00A240F8" w:rsidRPr="004E16C7" w:rsidRDefault="00EB3D63" w:rsidP="004E16C7">
      <w:pPr>
        <w:spacing w:after="0"/>
        <w:jc w:val="right"/>
        <w:rPr>
          <w:rFonts w:ascii="Arial" w:eastAsia="Times New Roman" w:hAnsi="Arial" w:cs="Arial"/>
          <w:sz w:val="18"/>
          <w:szCs w:val="18"/>
        </w:rPr>
      </w:pPr>
      <w:r w:rsidRPr="004E16C7">
        <w:rPr>
          <w:rFonts w:ascii="Arial" w:eastAsia="Times New Roman" w:hAnsi="Arial" w:cs="Arial"/>
          <w:sz w:val="18"/>
          <w:szCs w:val="18"/>
        </w:rPr>
        <w:t>91 457 04 54</w:t>
      </w:r>
    </w:p>
    <w:sectPr w:rsidR="00A240F8" w:rsidRPr="004E16C7" w:rsidSect="00EB3D63">
      <w:headerReference w:type="default" r:id="rId10"/>
      <w:pgSz w:w="11906" w:h="16838"/>
      <w:pgMar w:top="170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377" w:rsidRDefault="00F26377" w:rsidP="009C7ABC">
      <w:pPr>
        <w:spacing w:after="0" w:line="240" w:lineRule="auto"/>
      </w:pPr>
      <w:r>
        <w:separator/>
      </w:r>
    </w:p>
  </w:endnote>
  <w:endnote w:type="continuationSeparator" w:id="0">
    <w:p w:rsidR="00F26377" w:rsidRDefault="00F26377" w:rsidP="009C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377" w:rsidRDefault="00F26377" w:rsidP="009C7ABC">
      <w:pPr>
        <w:spacing w:after="0" w:line="240" w:lineRule="auto"/>
      </w:pPr>
      <w:r>
        <w:separator/>
      </w:r>
    </w:p>
  </w:footnote>
  <w:footnote w:type="continuationSeparator" w:id="0">
    <w:p w:rsidR="00F26377" w:rsidRDefault="00F26377" w:rsidP="009C7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ABC" w:rsidRDefault="0089493E" w:rsidP="00EB3D6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2DA95170" wp14:editId="53A609AE">
          <wp:simplePos x="0" y="0"/>
          <wp:positionH relativeFrom="column">
            <wp:posOffset>-760095</wp:posOffset>
          </wp:positionH>
          <wp:positionV relativeFrom="paragraph">
            <wp:posOffset>-235585</wp:posOffset>
          </wp:positionV>
          <wp:extent cx="723900" cy="80137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23900" cy="801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23CE49CE" wp14:editId="3BF22566">
          <wp:simplePos x="0" y="0"/>
          <wp:positionH relativeFrom="column">
            <wp:posOffset>2279898</wp:posOffset>
          </wp:positionH>
          <wp:positionV relativeFrom="paragraph">
            <wp:posOffset>-452184</wp:posOffset>
          </wp:positionV>
          <wp:extent cx="831215" cy="1029335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3121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391916C" wp14:editId="1284AE22">
          <wp:simplePos x="0" y="0"/>
          <wp:positionH relativeFrom="column">
            <wp:posOffset>4821555</wp:posOffset>
          </wp:positionH>
          <wp:positionV relativeFrom="paragraph">
            <wp:posOffset>-57150</wp:posOffset>
          </wp:positionV>
          <wp:extent cx="1257300" cy="53276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3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257300" cy="532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6329D"/>
    <w:multiLevelType w:val="hybridMultilevel"/>
    <w:tmpl w:val="D4D0B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A73E6"/>
    <w:multiLevelType w:val="hybridMultilevel"/>
    <w:tmpl w:val="0548E37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B383935"/>
    <w:multiLevelType w:val="hybridMultilevel"/>
    <w:tmpl w:val="DE3E95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A53D2"/>
    <w:multiLevelType w:val="hybridMultilevel"/>
    <w:tmpl w:val="E0BC2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734324"/>
    <w:multiLevelType w:val="hybridMultilevel"/>
    <w:tmpl w:val="FDEE1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32"/>
    <w:rsid w:val="00037683"/>
    <w:rsid w:val="000A0947"/>
    <w:rsid w:val="00192D44"/>
    <w:rsid w:val="001A30B9"/>
    <w:rsid w:val="001B6064"/>
    <w:rsid w:val="001C6762"/>
    <w:rsid w:val="002500D4"/>
    <w:rsid w:val="00372C05"/>
    <w:rsid w:val="00392598"/>
    <w:rsid w:val="0039301F"/>
    <w:rsid w:val="004239EA"/>
    <w:rsid w:val="00440745"/>
    <w:rsid w:val="004848A2"/>
    <w:rsid w:val="004E16C7"/>
    <w:rsid w:val="004E580D"/>
    <w:rsid w:val="005501EE"/>
    <w:rsid w:val="00560C8E"/>
    <w:rsid w:val="005B4649"/>
    <w:rsid w:val="005C6429"/>
    <w:rsid w:val="00622149"/>
    <w:rsid w:val="006311D7"/>
    <w:rsid w:val="006951E7"/>
    <w:rsid w:val="006F3F56"/>
    <w:rsid w:val="0070683E"/>
    <w:rsid w:val="0089493E"/>
    <w:rsid w:val="008C5DA6"/>
    <w:rsid w:val="00955CFA"/>
    <w:rsid w:val="00971B14"/>
    <w:rsid w:val="00980F74"/>
    <w:rsid w:val="009C7ABC"/>
    <w:rsid w:val="009E696E"/>
    <w:rsid w:val="009F48B3"/>
    <w:rsid w:val="00A05EB2"/>
    <w:rsid w:val="00A128B8"/>
    <w:rsid w:val="00A240F8"/>
    <w:rsid w:val="00A466E0"/>
    <w:rsid w:val="00A6445D"/>
    <w:rsid w:val="00B610AD"/>
    <w:rsid w:val="00BB22D0"/>
    <w:rsid w:val="00BC24F5"/>
    <w:rsid w:val="00CB2EB7"/>
    <w:rsid w:val="00D44EF8"/>
    <w:rsid w:val="00D62832"/>
    <w:rsid w:val="00D83202"/>
    <w:rsid w:val="00DB2707"/>
    <w:rsid w:val="00E0270A"/>
    <w:rsid w:val="00E14635"/>
    <w:rsid w:val="00EB13D5"/>
    <w:rsid w:val="00EB3D63"/>
    <w:rsid w:val="00EF4256"/>
    <w:rsid w:val="00F00A9C"/>
    <w:rsid w:val="00F26377"/>
    <w:rsid w:val="00FB4AAC"/>
    <w:rsid w:val="00FC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6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83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C7A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7ABC"/>
  </w:style>
  <w:style w:type="paragraph" w:styleId="Piedepgina">
    <w:name w:val="footer"/>
    <w:basedOn w:val="Normal"/>
    <w:link w:val="PiedepginaCar"/>
    <w:uiPriority w:val="99"/>
    <w:unhideWhenUsed/>
    <w:rsid w:val="009C7A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ABC"/>
  </w:style>
  <w:style w:type="paragraph" w:styleId="Prrafodelista">
    <w:name w:val="List Paragraph"/>
    <w:basedOn w:val="Normal"/>
    <w:uiPriority w:val="34"/>
    <w:qFormat/>
    <w:rsid w:val="00A240F8"/>
    <w:pPr>
      <w:ind w:left="720"/>
      <w:contextualSpacing/>
    </w:pPr>
  </w:style>
  <w:style w:type="character" w:customStyle="1" w:styleId="estilocorreo15">
    <w:name w:val="estilocorreo15"/>
    <w:basedOn w:val="Fuentedeprrafopredeter"/>
    <w:semiHidden/>
    <w:rsid w:val="00A240F8"/>
    <w:rPr>
      <w:rFonts w:ascii="Calibri" w:hAnsi="Calibri" w:cs="Calibri" w:hint="default"/>
      <w:color w:val="auto"/>
    </w:rPr>
  </w:style>
  <w:style w:type="character" w:styleId="Hipervnculo">
    <w:name w:val="Hyperlink"/>
    <w:basedOn w:val="Fuentedeprrafopredeter"/>
    <w:uiPriority w:val="99"/>
    <w:unhideWhenUsed/>
    <w:rsid w:val="00BB22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6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83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C7A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7ABC"/>
  </w:style>
  <w:style w:type="paragraph" w:styleId="Piedepgina">
    <w:name w:val="footer"/>
    <w:basedOn w:val="Normal"/>
    <w:link w:val="PiedepginaCar"/>
    <w:uiPriority w:val="99"/>
    <w:unhideWhenUsed/>
    <w:rsid w:val="009C7A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ABC"/>
  </w:style>
  <w:style w:type="paragraph" w:styleId="Prrafodelista">
    <w:name w:val="List Paragraph"/>
    <w:basedOn w:val="Normal"/>
    <w:uiPriority w:val="34"/>
    <w:qFormat/>
    <w:rsid w:val="00A240F8"/>
    <w:pPr>
      <w:ind w:left="720"/>
      <w:contextualSpacing/>
    </w:pPr>
  </w:style>
  <w:style w:type="character" w:customStyle="1" w:styleId="estilocorreo15">
    <w:name w:val="estilocorreo15"/>
    <w:basedOn w:val="Fuentedeprrafopredeter"/>
    <w:semiHidden/>
    <w:rsid w:val="00A240F8"/>
    <w:rPr>
      <w:rFonts w:ascii="Calibri" w:hAnsi="Calibri" w:cs="Calibri" w:hint="default"/>
      <w:color w:val="auto"/>
    </w:rPr>
  </w:style>
  <w:style w:type="character" w:styleId="Hipervnculo">
    <w:name w:val="Hyperlink"/>
    <w:basedOn w:val="Fuentedeprrafopredeter"/>
    <w:uiPriority w:val="99"/>
    <w:unhideWhenUsed/>
    <w:rsid w:val="00BB22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ulmix.e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745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acamacho</dc:creator>
  <cp:lastModifiedBy>Usuario de Windows</cp:lastModifiedBy>
  <cp:revision>8</cp:revision>
  <cp:lastPrinted>2025-02-27T07:57:00Z</cp:lastPrinted>
  <dcterms:created xsi:type="dcterms:W3CDTF">2025-02-25T12:16:00Z</dcterms:created>
  <dcterms:modified xsi:type="dcterms:W3CDTF">2025-02-27T09:09:00Z</dcterms:modified>
</cp:coreProperties>
</file>