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11A2" w14:textId="77777777" w:rsidR="00A04AF1" w:rsidRDefault="00A04AF1" w:rsidP="00586422">
      <w:pPr>
        <w:spacing w:after="0" w:line="264" w:lineRule="auto"/>
        <w:rPr>
          <w:b/>
          <w:bCs/>
          <w:sz w:val="36"/>
          <w:szCs w:val="36"/>
        </w:rPr>
      </w:pPr>
    </w:p>
    <w:p w14:paraId="5230F23B" w14:textId="3DC5D59B" w:rsidR="009143D3" w:rsidRDefault="007A2830" w:rsidP="00586422">
      <w:pPr>
        <w:pStyle w:val="Prrafodelista"/>
        <w:spacing w:after="0" w:line="264" w:lineRule="auto"/>
        <w:jc w:val="center"/>
        <w:rPr>
          <w:kern w:val="0"/>
          <w14:ligatures w14:val="none"/>
        </w:rPr>
      </w:pPr>
      <w:r w:rsidRPr="007A2830">
        <w:rPr>
          <w:b/>
          <w:bCs/>
          <w:sz w:val="36"/>
          <w:szCs w:val="36"/>
        </w:rPr>
        <w:t xml:space="preserve">Lactalis España nombra a Jorge Oliva nuevo </w:t>
      </w:r>
      <w:proofErr w:type="gramStart"/>
      <w:r w:rsidRPr="007A2830">
        <w:rPr>
          <w:b/>
          <w:bCs/>
          <w:sz w:val="36"/>
          <w:szCs w:val="36"/>
        </w:rPr>
        <w:t>Director</w:t>
      </w:r>
      <w:proofErr w:type="gramEnd"/>
      <w:r w:rsidRPr="007A2830">
        <w:rPr>
          <w:b/>
          <w:bCs/>
          <w:sz w:val="36"/>
          <w:szCs w:val="36"/>
        </w:rPr>
        <w:t xml:space="preserve"> de Comunicación y Asuntos Públicos</w:t>
      </w:r>
    </w:p>
    <w:p w14:paraId="437B5451" w14:textId="77777777" w:rsidR="00074508" w:rsidRDefault="00074508" w:rsidP="00586422">
      <w:pPr>
        <w:pStyle w:val="Prrafodelista"/>
        <w:spacing w:after="0" w:line="264" w:lineRule="auto"/>
        <w:jc w:val="both"/>
        <w:rPr>
          <w:i/>
          <w:iCs/>
          <w:kern w:val="0"/>
          <w14:ligatures w14:val="none"/>
        </w:rPr>
      </w:pPr>
    </w:p>
    <w:p w14:paraId="6469C613" w14:textId="51405B58" w:rsidR="00542039" w:rsidRDefault="001F3D6C" w:rsidP="00586422">
      <w:pPr>
        <w:pStyle w:val="Prrafodelista"/>
        <w:numPr>
          <w:ilvl w:val="0"/>
          <w:numId w:val="5"/>
        </w:numPr>
        <w:spacing w:after="0" w:line="264" w:lineRule="auto"/>
        <w:jc w:val="both"/>
        <w:rPr>
          <w:b/>
          <w:bCs/>
          <w:kern w:val="0"/>
          <w14:ligatures w14:val="none"/>
        </w:rPr>
      </w:pPr>
      <w:r w:rsidRPr="001F3D6C">
        <w:rPr>
          <w:b/>
          <w:bCs/>
          <w:kern w:val="0"/>
          <w14:ligatures w14:val="none"/>
        </w:rPr>
        <w:t xml:space="preserve">Jorge Oliva cuenta con </w:t>
      </w:r>
      <w:r w:rsidR="00542039" w:rsidRPr="001F3D6C">
        <w:rPr>
          <w:b/>
          <w:bCs/>
          <w:kern w:val="0"/>
          <w14:ligatures w14:val="none"/>
        </w:rPr>
        <w:t xml:space="preserve">25 años </w:t>
      </w:r>
      <w:r w:rsidRPr="001F3D6C">
        <w:rPr>
          <w:b/>
          <w:bCs/>
          <w:kern w:val="0"/>
          <w14:ligatures w14:val="none"/>
        </w:rPr>
        <w:t xml:space="preserve">de experiencia </w:t>
      </w:r>
      <w:r w:rsidR="00542039" w:rsidRPr="001F3D6C">
        <w:rPr>
          <w:b/>
          <w:bCs/>
          <w:kern w:val="0"/>
          <w14:ligatures w14:val="none"/>
        </w:rPr>
        <w:t xml:space="preserve">en la compañía con roles vinculados </w:t>
      </w:r>
      <w:r w:rsidRPr="001F3D6C">
        <w:rPr>
          <w:b/>
          <w:bCs/>
          <w:kern w:val="0"/>
          <w14:ligatures w14:val="none"/>
        </w:rPr>
        <w:t>al ámbito de la comunicación y al marketin</w:t>
      </w:r>
      <w:r>
        <w:rPr>
          <w:b/>
          <w:bCs/>
          <w:kern w:val="0"/>
          <w14:ligatures w14:val="none"/>
        </w:rPr>
        <w:t>g</w:t>
      </w:r>
    </w:p>
    <w:p w14:paraId="0895E1DF" w14:textId="77777777" w:rsidR="001F3D6C" w:rsidRDefault="001F3D6C" w:rsidP="00586422">
      <w:pPr>
        <w:pStyle w:val="Prrafodelista"/>
        <w:spacing w:after="0" w:line="264" w:lineRule="auto"/>
        <w:jc w:val="both"/>
        <w:rPr>
          <w:b/>
          <w:bCs/>
          <w:kern w:val="0"/>
          <w14:ligatures w14:val="none"/>
        </w:rPr>
      </w:pPr>
    </w:p>
    <w:p w14:paraId="70D33908" w14:textId="6FDCB2EC" w:rsidR="00542039" w:rsidRDefault="00465833" w:rsidP="00586422">
      <w:pPr>
        <w:pStyle w:val="Prrafodelista"/>
        <w:numPr>
          <w:ilvl w:val="0"/>
          <w:numId w:val="5"/>
        </w:numPr>
        <w:spacing w:after="0" w:line="264" w:lineRule="auto"/>
        <w:jc w:val="both"/>
        <w:rPr>
          <w:b/>
          <w:bCs/>
          <w:kern w:val="0"/>
          <w14:ligatures w14:val="none"/>
        </w:rPr>
      </w:pPr>
      <w:r w:rsidRPr="00465833">
        <w:rPr>
          <w:b/>
          <w:bCs/>
          <w:kern w:val="0"/>
          <w14:ligatures w14:val="none"/>
        </w:rPr>
        <w:t xml:space="preserve">Trabajará junto </w:t>
      </w:r>
      <w:r w:rsidR="002A362C">
        <w:rPr>
          <w:b/>
          <w:bCs/>
          <w:kern w:val="0"/>
          <w14:ligatures w14:val="none"/>
        </w:rPr>
        <w:t>al comité de dirección y los equipos de las diferentes unidades de negocio</w:t>
      </w:r>
      <w:r w:rsidRPr="00465833">
        <w:rPr>
          <w:b/>
          <w:bCs/>
          <w:kern w:val="0"/>
          <w14:ligatures w14:val="none"/>
        </w:rPr>
        <w:t xml:space="preserve"> </w:t>
      </w:r>
      <w:r>
        <w:rPr>
          <w:b/>
          <w:bCs/>
          <w:kern w:val="0"/>
          <w14:ligatures w14:val="none"/>
        </w:rPr>
        <w:t>para</w:t>
      </w:r>
      <w:r w:rsidRPr="00465833">
        <w:rPr>
          <w:b/>
          <w:bCs/>
          <w:kern w:val="0"/>
          <w14:ligatures w14:val="none"/>
        </w:rPr>
        <w:t xml:space="preserve"> seguir impulsando el propósito de Lactalis: nutrir el futuro</w:t>
      </w:r>
    </w:p>
    <w:p w14:paraId="1B1256E2" w14:textId="77777777" w:rsidR="00586422" w:rsidRPr="00586422" w:rsidRDefault="00586422" w:rsidP="00586422">
      <w:pPr>
        <w:spacing w:after="0" w:line="264" w:lineRule="auto"/>
        <w:jc w:val="both"/>
        <w:rPr>
          <w:b/>
          <w:bCs/>
          <w:kern w:val="0"/>
          <w14:ligatures w14:val="none"/>
        </w:rPr>
      </w:pPr>
    </w:p>
    <w:p w14:paraId="3FACDE35" w14:textId="6C338B9C" w:rsidR="007A2830" w:rsidRDefault="007A2830" w:rsidP="00586422">
      <w:pPr>
        <w:spacing w:after="0" w:line="264" w:lineRule="auto"/>
        <w:jc w:val="both"/>
        <w:rPr>
          <w:kern w:val="0"/>
          <w14:ligatures w14:val="none"/>
        </w:rPr>
      </w:pPr>
      <w:r w:rsidRPr="007A2830">
        <w:rPr>
          <w:b/>
          <w:bCs/>
          <w:kern w:val="0"/>
          <w14:ligatures w14:val="none"/>
        </w:rPr>
        <w:t>Madrid, 20 de febrero de 202</w:t>
      </w:r>
      <w:r>
        <w:rPr>
          <w:b/>
          <w:bCs/>
          <w:kern w:val="0"/>
          <w14:ligatures w14:val="none"/>
        </w:rPr>
        <w:t>5</w:t>
      </w:r>
      <w:r w:rsidRPr="007A2830">
        <w:rPr>
          <w:b/>
          <w:bCs/>
          <w:kern w:val="0"/>
          <w14:ligatures w14:val="none"/>
        </w:rPr>
        <w:t xml:space="preserve"> – </w:t>
      </w:r>
      <w:r w:rsidRPr="007A2830">
        <w:rPr>
          <w:kern w:val="0"/>
          <w14:ligatures w14:val="none"/>
        </w:rPr>
        <w:t xml:space="preserve">Lactalis España, líder del sector lácteo en nuestro país, ha anunciado el nombramiento de Jorge Oliva </w:t>
      </w:r>
      <w:r w:rsidR="002A362C">
        <w:rPr>
          <w:kern w:val="0"/>
          <w14:ligatures w14:val="none"/>
        </w:rPr>
        <w:t xml:space="preserve">como </w:t>
      </w:r>
      <w:r w:rsidRPr="007A2830">
        <w:rPr>
          <w:kern w:val="0"/>
          <w14:ligatures w14:val="none"/>
        </w:rPr>
        <w:t xml:space="preserve">nuevo </w:t>
      </w:r>
      <w:proofErr w:type="gramStart"/>
      <w:r w:rsidRPr="007A2830">
        <w:rPr>
          <w:kern w:val="0"/>
          <w14:ligatures w14:val="none"/>
        </w:rPr>
        <w:t>Director</w:t>
      </w:r>
      <w:proofErr w:type="gramEnd"/>
      <w:r w:rsidRPr="007A2830">
        <w:rPr>
          <w:kern w:val="0"/>
          <w14:ligatures w14:val="none"/>
        </w:rPr>
        <w:t xml:space="preserve"> de Comunicación y Asuntos Públicos, </w:t>
      </w:r>
      <w:r w:rsidR="002A362C">
        <w:rPr>
          <w:kern w:val="0"/>
          <w14:ligatures w14:val="none"/>
        </w:rPr>
        <w:t>posición</w:t>
      </w:r>
      <w:r w:rsidRPr="007A2830">
        <w:rPr>
          <w:kern w:val="0"/>
          <w14:ligatures w14:val="none"/>
        </w:rPr>
        <w:t xml:space="preserve"> que ocupa desde el pasado 3 de febrero.</w:t>
      </w:r>
    </w:p>
    <w:p w14:paraId="1DAE1EDD" w14:textId="77777777" w:rsidR="00586422" w:rsidRPr="007A2830" w:rsidRDefault="005864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45FBD6ED" w14:textId="3B1EC69A" w:rsidR="007A2830" w:rsidRPr="007A2830" w:rsidRDefault="007A2830" w:rsidP="00586422">
      <w:pPr>
        <w:spacing w:after="0" w:line="264" w:lineRule="auto"/>
        <w:jc w:val="both"/>
        <w:rPr>
          <w:kern w:val="0"/>
          <w14:ligatures w14:val="none"/>
        </w:rPr>
      </w:pPr>
      <w:r w:rsidRPr="007A2830">
        <w:rPr>
          <w:kern w:val="0"/>
          <w14:ligatures w14:val="none"/>
        </w:rPr>
        <w:t xml:space="preserve">Con una trayectoria de 25 años en la </w:t>
      </w:r>
      <w:r w:rsidR="002A362C">
        <w:rPr>
          <w:kern w:val="0"/>
          <w14:ligatures w14:val="none"/>
        </w:rPr>
        <w:t>compañía</w:t>
      </w:r>
      <w:r w:rsidRPr="007A2830">
        <w:rPr>
          <w:kern w:val="0"/>
          <w14:ligatures w14:val="none"/>
        </w:rPr>
        <w:t xml:space="preserve">, Oliva ha desarrollado su carrera en </w:t>
      </w:r>
      <w:r w:rsidR="002A362C">
        <w:rPr>
          <w:kern w:val="0"/>
          <w14:ligatures w14:val="none"/>
        </w:rPr>
        <w:t xml:space="preserve">los ámbitos de </w:t>
      </w:r>
      <w:r w:rsidRPr="007A2830">
        <w:rPr>
          <w:kern w:val="0"/>
          <w14:ligatures w14:val="none"/>
        </w:rPr>
        <w:t>la comunicación y el marketing. A lo largo de estos años, ha trabajado en áreas como la relación con los medios, la comunicación digital, las relaciones institucionales o la divulgación científica, además de liderar estrategias de comunicación para marcas y proyectos orientados al desarrollo de negocio</w:t>
      </w:r>
      <w:r w:rsidR="002A362C">
        <w:rPr>
          <w:kern w:val="0"/>
          <w14:ligatures w14:val="none"/>
        </w:rPr>
        <w:t>.</w:t>
      </w:r>
    </w:p>
    <w:p w14:paraId="054E72E5" w14:textId="77777777" w:rsidR="00586422" w:rsidRDefault="005864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32388425" w14:textId="3BE2C28D" w:rsidR="007A2830" w:rsidRPr="007A2830" w:rsidRDefault="007A2830" w:rsidP="00586422">
      <w:pPr>
        <w:spacing w:after="0" w:line="264" w:lineRule="auto"/>
        <w:jc w:val="both"/>
        <w:rPr>
          <w:kern w:val="0"/>
          <w14:ligatures w14:val="none"/>
        </w:rPr>
      </w:pPr>
      <w:r w:rsidRPr="007A2830">
        <w:rPr>
          <w:kern w:val="0"/>
          <w14:ligatures w14:val="none"/>
        </w:rPr>
        <w:t>“Asumo esta nueva etapa con ilusión y compromiso, con la convicción de que la comunicación y los asuntos públicos son palancas clave para fortalecer nuestra relación con el entorno y generar valor diferencial. En un contexto de grandes cambios, espero contribuir, junto al excelente equipo de profesionales que me rodea, a seguir impulsando el propósito de Lactalis: nutrir el futuro”, señala Jorge Oliva.</w:t>
      </w:r>
    </w:p>
    <w:p w14:paraId="15D1479C" w14:textId="77777777" w:rsidR="00586422" w:rsidRDefault="005864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50B48406" w14:textId="2D9A5C3C" w:rsidR="007A2830" w:rsidRPr="007A2830" w:rsidRDefault="007A2830" w:rsidP="00586422">
      <w:pPr>
        <w:spacing w:after="0" w:line="264" w:lineRule="auto"/>
        <w:jc w:val="both"/>
        <w:rPr>
          <w:kern w:val="0"/>
          <w14:ligatures w14:val="none"/>
        </w:rPr>
      </w:pPr>
      <w:r w:rsidRPr="007A2830">
        <w:rPr>
          <w:kern w:val="0"/>
          <w14:ligatures w14:val="none"/>
        </w:rPr>
        <w:t xml:space="preserve">Licenciado en Comunicación, con especialización en Periodismo por la Universidad Pontificia de Salamanca, Oliva cuenta además con un Máster en Dirección de Marketing y Gestión Comercial por ESIC y una especialización en </w:t>
      </w:r>
      <w:proofErr w:type="spellStart"/>
      <w:r w:rsidRPr="007A2830">
        <w:rPr>
          <w:kern w:val="0"/>
          <w14:ligatures w14:val="none"/>
        </w:rPr>
        <w:t>Customer</w:t>
      </w:r>
      <w:proofErr w:type="spellEnd"/>
      <w:r w:rsidRPr="007A2830">
        <w:rPr>
          <w:kern w:val="0"/>
          <w14:ligatures w14:val="none"/>
        </w:rPr>
        <w:t xml:space="preserve"> </w:t>
      </w:r>
      <w:proofErr w:type="spellStart"/>
      <w:r w:rsidRPr="007A2830">
        <w:rPr>
          <w:kern w:val="0"/>
          <w14:ligatures w14:val="none"/>
        </w:rPr>
        <w:t>Experience</w:t>
      </w:r>
      <w:proofErr w:type="spellEnd"/>
      <w:r w:rsidRPr="007A2830">
        <w:rPr>
          <w:kern w:val="0"/>
          <w14:ligatures w14:val="none"/>
        </w:rPr>
        <w:t xml:space="preserve"> Management por ICEMD/ESIC. Antes de su incorporación a Lactalis, trabajó en las redacciones de La Gaceta Regional de Salamanca, La Voz de Galicia, Heraldo de Aragón y El Mundo, donde dio sus primeros pasos en el ámbito de la comunicación digital en elmundo.es</w:t>
      </w:r>
    </w:p>
    <w:p w14:paraId="7042EB0F" w14:textId="77777777" w:rsidR="00586422" w:rsidRDefault="005864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1AC43E15" w14:textId="18B4EF09" w:rsidR="007A2830" w:rsidRPr="007A2830" w:rsidRDefault="007A2830" w:rsidP="00586422">
      <w:pPr>
        <w:spacing w:after="0" w:line="264" w:lineRule="auto"/>
        <w:jc w:val="both"/>
        <w:rPr>
          <w:kern w:val="0"/>
          <w14:ligatures w14:val="none"/>
        </w:rPr>
      </w:pPr>
      <w:r w:rsidRPr="007A2830">
        <w:rPr>
          <w:kern w:val="0"/>
          <w14:ligatures w14:val="none"/>
        </w:rPr>
        <w:t>Paralelamente, ha mantenido un vínculo con el mundo académico, colaborando como formador en diversos másteres de Comunicación y Marketing Digital en la Universidad de Granada durante la última década, además de participar como ponente en distintos foros y eventos profesionales.</w:t>
      </w:r>
    </w:p>
    <w:p w14:paraId="0F8FB268" w14:textId="77777777" w:rsidR="00586422" w:rsidRDefault="005864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758E7402" w14:textId="52408088" w:rsidR="007A2830" w:rsidRPr="007A2830" w:rsidRDefault="007A2830" w:rsidP="00586422">
      <w:pPr>
        <w:spacing w:after="0" w:line="264" w:lineRule="auto"/>
        <w:jc w:val="both"/>
        <w:rPr>
          <w:kern w:val="0"/>
          <w14:ligatures w14:val="none"/>
        </w:rPr>
      </w:pPr>
      <w:r w:rsidRPr="007A2830">
        <w:rPr>
          <w:kern w:val="0"/>
          <w14:ligatures w14:val="none"/>
        </w:rPr>
        <w:t>En su nueva responsabilidad, Oliva se ha incorporado al Comité de Dirección de Lactalis España y reporta directamente al CEO de la compañía, David Saliot.</w:t>
      </w:r>
    </w:p>
    <w:p w14:paraId="75055C65" w14:textId="77777777" w:rsidR="007A2830" w:rsidRDefault="007A2830" w:rsidP="00586422">
      <w:pPr>
        <w:spacing w:after="0" w:line="264" w:lineRule="auto"/>
        <w:jc w:val="both"/>
        <w:rPr>
          <w:b/>
          <w:bCs/>
          <w:kern w:val="0"/>
          <w14:ligatures w14:val="none"/>
        </w:rPr>
      </w:pPr>
    </w:p>
    <w:p w14:paraId="14F4ADCF" w14:textId="77777777" w:rsidR="007A2830" w:rsidRDefault="007A2830" w:rsidP="00586422">
      <w:pPr>
        <w:spacing w:after="0" w:line="264" w:lineRule="auto"/>
        <w:jc w:val="both"/>
        <w:rPr>
          <w:b/>
          <w:bCs/>
          <w:kern w:val="0"/>
          <w14:ligatures w14:val="none"/>
        </w:rPr>
      </w:pPr>
    </w:p>
    <w:p w14:paraId="1E367C7D" w14:textId="77777777" w:rsidR="00503945" w:rsidRDefault="00503945" w:rsidP="00586422">
      <w:pPr>
        <w:spacing w:after="0" w:line="264" w:lineRule="auto"/>
        <w:jc w:val="both"/>
        <w:rPr>
          <w:bCs/>
          <w:sz w:val="18"/>
          <w:szCs w:val="18"/>
        </w:rPr>
      </w:pPr>
    </w:p>
    <w:p w14:paraId="59CAE701" w14:textId="77777777" w:rsidR="002A362C" w:rsidRPr="002A362C" w:rsidRDefault="002A362C" w:rsidP="002A362C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/>
          <w:bCs/>
          <w:sz w:val="18"/>
          <w:szCs w:val="18"/>
        </w:rPr>
        <w:t>Sobre Lactalis España</w:t>
      </w:r>
    </w:p>
    <w:p w14:paraId="580CEE6C" w14:textId="0150F556" w:rsidR="002A362C" w:rsidRDefault="002A362C" w:rsidP="002A362C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Lactalis España es líder del sector lácteo en nuestro país y forma parte de </w:t>
      </w:r>
      <w:r w:rsidR="00EF57B4">
        <w:rPr>
          <w:bCs/>
          <w:sz w:val="18"/>
          <w:szCs w:val="18"/>
        </w:rPr>
        <w:t>g</w:t>
      </w:r>
      <w:r w:rsidRPr="002A362C">
        <w:rPr>
          <w:bCs/>
          <w:sz w:val="18"/>
          <w:szCs w:val="18"/>
        </w:rPr>
        <w:t xml:space="preserve">rupo </w:t>
      </w:r>
      <w:proofErr w:type="spellStart"/>
      <w:r w:rsidRPr="002A362C">
        <w:rPr>
          <w:bCs/>
          <w:sz w:val="18"/>
          <w:szCs w:val="18"/>
        </w:rPr>
        <w:t>Lactalis</w:t>
      </w:r>
      <w:proofErr w:type="spellEnd"/>
      <w:r w:rsidRPr="002A362C">
        <w:rPr>
          <w:bCs/>
          <w:sz w:val="18"/>
          <w:szCs w:val="18"/>
        </w:rPr>
        <w:t>, la mayor compañía láctea a nivel mundial. Con presencia en España desde 1983, cuando estableció su primera planta en Vilalba (</w:t>
      </w:r>
      <w:r>
        <w:rPr>
          <w:bCs/>
          <w:sz w:val="18"/>
          <w:szCs w:val="18"/>
        </w:rPr>
        <w:t>Lugo</w:t>
      </w:r>
      <w:r w:rsidRPr="002A362C">
        <w:rPr>
          <w:bCs/>
          <w:sz w:val="18"/>
          <w:szCs w:val="18"/>
        </w:rPr>
        <w:t xml:space="preserve">), la empresa cuenta con 8 </w:t>
      </w:r>
      <w:r>
        <w:rPr>
          <w:bCs/>
          <w:sz w:val="18"/>
          <w:szCs w:val="18"/>
        </w:rPr>
        <w:t>plantas</w:t>
      </w:r>
      <w:r w:rsidR="002A7807">
        <w:rPr>
          <w:bCs/>
          <w:sz w:val="18"/>
          <w:szCs w:val="18"/>
        </w:rPr>
        <w:t>, 6 de ellas</w:t>
      </w:r>
      <w:r w:rsidR="00A4463F">
        <w:rPr>
          <w:bCs/>
          <w:sz w:val="18"/>
          <w:szCs w:val="18"/>
        </w:rPr>
        <w:t xml:space="preserve"> </w:t>
      </w:r>
      <w:r w:rsidRPr="002A362C">
        <w:rPr>
          <w:bCs/>
          <w:sz w:val="18"/>
          <w:szCs w:val="18"/>
        </w:rPr>
        <w:t>en el entorno rural</w:t>
      </w:r>
      <w:r w:rsidR="002A7807">
        <w:rPr>
          <w:bCs/>
          <w:sz w:val="18"/>
          <w:szCs w:val="18"/>
        </w:rPr>
        <w:t>. Lactalis España</w:t>
      </w:r>
      <w:r w:rsidRPr="002A362C">
        <w:rPr>
          <w:bCs/>
          <w:sz w:val="18"/>
          <w:szCs w:val="18"/>
        </w:rPr>
        <w:t xml:space="preserve"> </w:t>
      </w:r>
      <w:r w:rsidR="002A7807">
        <w:rPr>
          <w:bCs/>
          <w:sz w:val="18"/>
          <w:szCs w:val="18"/>
        </w:rPr>
        <w:t xml:space="preserve">con </w:t>
      </w:r>
      <w:r w:rsidRPr="002A362C">
        <w:rPr>
          <w:bCs/>
          <w:sz w:val="18"/>
          <w:szCs w:val="18"/>
        </w:rPr>
        <w:t>más de 2.500 personas, y colabora con más de 1.500 ganaderías, siendo la compañía láctea española con más granjas certificadas en Bienestar Animal</w:t>
      </w:r>
      <w:r w:rsidR="00EF57B4">
        <w:rPr>
          <w:bCs/>
          <w:sz w:val="18"/>
          <w:szCs w:val="18"/>
        </w:rPr>
        <w:t xml:space="preserve"> </w:t>
      </w:r>
      <w:r w:rsidR="002A7807">
        <w:rPr>
          <w:bCs/>
          <w:sz w:val="18"/>
          <w:szCs w:val="18"/>
        </w:rPr>
        <w:t>p</w:t>
      </w:r>
      <w:r w:rsidR="00EF57B4">
        <w:rPr>
          <w:bCs/>
          <w:sz w:val="18"/>
          <w:szCs w:val="18"/>
        </w:rPr>
        <w:t>or AENOR</w:t>
      </w:r>
      <w:r w:rsidRPr="002A362C">
        <w:rPr>
          <w:bCs/>
          <w:sz w:val="18"/>
          <w:szCs w:val="18"/>
        </w:rPr>
        <w:t>.</w:t>
      </w:r>
    </w:p>
    <w:p w14:paraId="17E172BD" w14:textId="77777777" w:rsidR="002A362C" w:rsidRPr="002A362C" w:rsidRDefault="002A362C" w:rsidP="002A362C">
      <w:pPr>
        <w:spacing w:after="0" w:line="264" w:lineRule="auto"/>
        <w:jc w:val="both"/>
        <w:rPr>
          <w:bCs/>
          <w:sz w:val="18"/>
          <w:szCs w:val="18"/>
        </w:rPr>
      </w:pPr>
    </w:p>
    <w:p w14:paraId="03239601" w14:textId="1E682D3A" w:rsidR="002A362C" w:rsidRDefault="002A362C" w:rsidP="002A362C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Su compromiso con la calidad, la innovación y la sostenibilidad se refleja en un amplio porfolio de marcas emblemáticas como Puleva, Président, Galbani, Flor de Esgueva, </w:t>
      </w:r>
      <w:r>
        <w:rPr>
          <w:bCs/>
          <w:sz w:val="18"/>
          <w:szCs w:val="18"/>
        </w:rPr>
        <w:t xml:space="preserve">Gran </w:t>
      </w:r>
      <w:proofErr w:type="spellStart"/>
      <w:r>
        <w:rPr>
          <w:bCs/>
          <w:sz w:val="18"/>
          <w:szCs w:val="18"/>
        </w:rPr>
        <w:t>Capìtán</w:t>
      </w:r>
      <w:proofErr w:type="spellEnd"/>
      <w:r>
        <w:rPr>
          <w:bCs/>
          <w:sz w:val="18"/>
          <w:szCs w:val="18"/>
        </w:rPr>
        <w:t xml:space="preserve">, </w:t>
      </w:r>
      <w:r w:rsidRPr="002A362C">
        <w:rPr>
          <w:bCs/>
          <w:sz w:val="18"/>
          <w:szCs w:val="18"/>
        </w:rPr>
        <w:t xml:space="preserve">El Ventero, </w:t>
      </w:r>
      <w:proofErr w:type="spellStart"/>
      <w:r w:rsidRPr="002A362C">
        <w:rPr>
          <w:bCs/>
          <w:sz w:val="18"/>
          <w:szCs w:val="18"/>
        </w:rPr>
        <w:t>Lauki</w:t>
      </w:r>
      <w:proofErr w:type="spellEnd"/>
      <w:r w:rsidRPr="002A362C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o</w:t>
      </w:r>
      <w:r w:rsidRPr="002A362C">
        <w:rPr>
          <w:bCs/>
          <w:sz w:val="18"/>
          <w:szCs w:val="18"/>
        </w:rPr>
        <w:t xml:space="preserve"> Chufi, además de las marcas gestionadas en </w:t>
      </w:r>
      <w:proofErr w:type="gramStart"/>
      <w:r w:rsidRPr="002A362C">
        <w:rPr>
          <w:bCs/>
          <w:sz w:val="18"/>
          <w:szCs w:val="18"/>
        </w:rPr>
        <w:t xml:space="preserve">su </w:t>
      </w:r>
      <w:proofErr w:type="spellStart"/>
      <w:r w:rsidRPr="002A362C">
        <w:rPr>
          <w:bCs/>
          <w:sz w:val="18"/>
          <w:szCs w:val="18"/>
        </w:rPr>
        <w:t>joint</w:t>
      </w:r>
      <w:proofErr w:type="spellEnd"/>
      <w:r w:rsidRPr="002A362C">
        <w:rPr>
          <w:bCs/>
          <w:sz w:val="18"/>
          <w:szCs w:val="18"/>
        </w:rPr>
        <w:t xml:space="preserve"> venture</w:t>
      </w:r>
      <w:proofErr w:type="gramEnd"/>
      <w:r w:rsidRPr="002A362C">
        <w:rPr>
          <w:bCs/>
          <w:sz w:val="18"/>
          <w:szCs w:val="18"/>
        </w:rPr>
        <w:t xml:space="preserve"> con Nestlé, como La Lechera,</w:t>
      </w:r>
      <w:r>
        <w:rPr>
          <w:bCs/>
          <w:sz w:val="18"/>
          <w:szCs w:val="18"/>
        </w:rPr>
        <w:t xml:space="preserve"> Yogures Nestlé,</w:t>
      </w:r>
      <w:r w:rsidRPr="002A362C">
        <w:rPr>
          <w:bCs/>
          <w:sz w:val="18"/>
          <w:szCs w:val="18"/>
        </w:rPr>
        <w:t xml:space="preserve"> </w:t>
      </w:r>
      <w:proofErr w:type="spellStart"/>
      <w:r w:rsidRPr="002A362C">
        <w:rPr>
          <w:bCs/>
          <w:sz w:val="18"/>
          <w:szCs w:val="18"/>
        </w:rPr>
        <w:t>Nescafé</w:t>
      </w:r>
      <w:proofErr w:type="spellEnd"/>
      <w:r w:rsidRPr="002A362C">
        <w:rPr>
          <w:bCs/>
          <w:sz w:val="18"/>
          <w:szCs w:val="18"/>
        </w:rPr>
        <w:t xml:space="preserve"> </w:t>
      </w:r>
      <w:proofErr w:type="spellStart"/>
      <w:r w:rsidRPr="002A362C">
        <w:rPr>
          <w:bCs/>
          <w:sz w:val="18"/>
          <w:szCs w:val="18"/>
        </w:rPr>
        <w:t>Latte</w:t>
      </w:r>
      <w:proofErr w:type="spellEnd"/>
      <w:r>
        <w:rPr>
          <w:bCs/>
          <w:sz w:val="18"/>
          <w:szCs w:val="18"/>
        </w:rPr>
        <w:t xml:space="preserve"> o </w:t>
      </w:r>
      <w:proofErr w:type="spellStart"/>
      <w:r w:rsidR="002A7807">
        <w:rPr>
          <w:bCs/>
          <w:sz w:val="18"/>
          <w:szCs w:val="18"/>
        </w:rPr>
        <w:t>Lindahls</w:t>
      </w:r>
      <w:proofErr w:type="spellEnd"/>
      <w:r>
        <w:rPr>
          <w:bCs/>
          <w:sz w:val="18"/>
          <w:szCs w:val="18"/>
        </w:rPr>
        <w:t>, entre otras</w:t>
      </w:r>
      <w:r w:rsidRPr="002A362C">
        <w:rPr>
          <w:bCs/>
          <w:sz w:val="18"/>
          <w:szCs w:val="18"/>
        </w:rPr>
        <w:t>. Con una visión orientada al bienestar de las personas consumidoras y al desarrollo del sector lácteo, Lactalis trabaja para ofrecer productos cada vez más saludables, seguros y sostenibles.</w:t>
      </w:r>
    </w:p>
    <w:p w14:paraId="61281F2A" w14:textId="77777777" w:rsidR="002A362C" w:rsidRPr="002A362C" w:rsidRDefault="002A362C" w:rsidP="002A362C">
      <w:pPr>
        <w:spacing w:after="0" w:line="264" w:lineRule="auto"/>
        <w:jc w:val="both"/>
        <w:rPr>
          <w:bCs/>
          <w:sz w:val="18"/>
          <w:szCs w:val="18"/>
        </w:rPr>
      </w:pPr>
    </w:p>
    <w:p w14:paraId="073E6601" w14:textId="17F7324A" w:rsidR="002A362C" w:rsidRPr="002A362C" w:rsidRDefault="002A362C" w:rsidP="002A362C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A nivel global, </w:t>
      </w:r>
      <w:proofErr w:type="spellStart"/>
      <w:r w:rsidRPr="002A362C">
        <w:rPr>
          <w:bCs/>
          <w:sz w:val="18"/>
          <w:szCs w:val="18"/>
        </w:rPr>
        <w:t>Lactalis</w:t>
      </w:r>
      <w:proofErr w:type="spellEnd"/>
      <w:r w:rsidRPr="002A362C">
        <w:rPr>
          <w:bCs/>
          <w:sz w:val="18"/>
          <w:szCs w:val="18"/>
        </w:rPr>
        <w:t xml:space="preserve"> opera en 51 países, con 270 fábricas y un equipo de más de 85.500 personas. Fiel a su compromiso con el medioambiente y la economía circular, ha </w:t>
      </w:r>
      <w:r w:rsidR="00E403C4">
        <w:rPr>
          <w:bCs/>
          <w:sz w:val="18"/>
          <w:szCs w:val="18"/>
        </w:rPr>
        <w:t>mejorado</w:t>
      </w:r>
      <w:r w:rsidRPr="002A362C">
        <w:rPr>
          <w:bCs/>
          <w:sz w:val="18"/>
          <w:szCs w:val="18"/>
        </w:rPr>
        <w:t xml:space="preserve"> </w:t>
      </w:r>
      <w:r w:rsidR="00E403C4" w:rsidRPr="00E403C4">
        <w:rPr>
          <w:bCs/>
          <w:sz w:val="18"/>
          <w:szCs w:val="18"/>
        </w:rPr>
        <w:t>la sostenibilidad de sus envases y reducido la huella hídrica y de carbono de su cadena de producción</w:t>
      </w:r>
      <w:r w:rsidR="00E403C4">
        <w:rPr>
          <w:bCs/>
          <w:sz w:val="18"/>
          <w:szCs w:val="18"/>
        </w:rPr>
        <w:t>,</w:t>
      </w:r>
      <w:r w:rsidRPr="002A362C">
        <w:rPr>
          <w:bCs/>
          <w:sz w:val="18"/>
          <w:szCs w:val="18"/>
        </w:rPr>
        <w:t xml:space="preserve"> y alineado sus acciones con los Objetivos de Desarrollo Sostenible de Naciones Unidas.</w:t>
      </w:r>
    </w:p>
    <w:p w14:paraId="0F2CEDDA" w14:textId="77777777" w:rsidR="002A362C" w:rsidRDefault="002A362C" w:rsidP="00586422">
      <w:pPr>
        <w:spacing w:after="0" w:line="264" w:lineRule="auto"/>
        <w:jc w:val="both"/>
        <w:rPr>
          <w:bCs/>
          <w:sz w:val="18"/>
          <w:szCs w:val="18"/>
        </w:rPr>
      </w:pPr>
    </w:p>
    <w:p w14:paraId="1F1F8FCC" w14:textId="77777777" w:rsidR="002A362C" w:rsidRPr="00DD6099" w:rsidRDefault="002A362C" w:rsidP="00586422">
      <w:pPr>
        <w:spacing w:after="0" w:line="264" w:lineRule="auto"/>
        <w:jc w:val="both"/>
        <w:rPr>
          <w:bCs/>
          <w:sz w:val="18"/>
          <w:szCs w:val="18"/>
        </w:rPr>
      </w:pPr>
    </w:p>
    <w:p w14:paraId="2B528A9F" w14:textId="77777777" w:rsidR="00503945" w:rsidRDefault="00503945" w:rsidP="00586422">
      <w:pPr>
        <w:spacing w:after="0" w:line="264" w:lineRule="auto"/>
        <w:jc w:val="both"/>
        <w:rPr>
          <w:b/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Más información en la web </w:t>
      </w:r>
      <w:hyperlink r:id="rId7" w:history="1">
        <w:r w:rsidRPr="00B76DDD">
          <w:rPr>
            <w:rStyle w:val="Hipervnculo"/>
            <w:b/>
            <w:bCs/>
            <w:sz w:val="18"/>
            <w:szCs w:val="18"/>
          </w:rPr>
          <w:t>www.lactalis.es</w:t>
        </w:r>
      </w:hyperlink>
    </w:p>
    <w:p w14:paraId="1AE1645B" w14:textId="77777777" w:rsidR="00464EDD" w:rsidRDefault="00464EDD" w:rsidP="00586422">
      <w:pPr>
        <w:spacing w:after="0" w:line="264" w:lineRule="auto"/>
        <w:jc w:val="both"/>
        <w:rPr>
          <w:rFonts w:eastAsia="SimSun" w:cs="Calibri"/>
          <w:b/>
          <w:sz w:val="18"/>
          <w:lang w:val="es-ES_tradnl" w:eastAsia="zh-CN"/>
        </w:rPr>
      </w:pPr>
    </w:p>
    <w:p w14:paraId="52707D25" w14:textId="51112C68" w:rsidR="00503945" w:rsidRDefault="00503945" w:rsidP="00586422">
      <w:pPr>
        <w:spacing w:after="0" w:line="264" w:lineRule="auto"/>
        <w:jc w:val="both"/>
        <w:rPr>
          <w:rFonts w:cs="Arial"/>
          <w:b/>
          <w:sz w:val="20"/>
          <w:lang w:val="es-ES_tradnl"/>
        </w:rPr>
      </w:pPr>
      <w:r>
        <w:rPr>
          <w:rFonts w:cs="Arial"/>
          <w:b/>
          <w:sz w:val="20"/>
          <w:lang w:val="es-ES_tradnl"/>
        </w:rPr>
        <w:t>Para más información</w:t>
      </w:r>
    </w:p>
    <w:p w14:paraId="407DC49D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Torres y Carrera</w:t>
      </w:r>
    </w:p>
    <w:p w14:paraId="33ECA283" w14:textId="6BBE33A5" w:rsidR="00503945" w:rsidRPr="00D27286" w:rsidRDefault="00503945" w:rsidP="00586422">
      <w:pPr>
        <w:spacing w:after="0" w:line="264" w:lineRule="auto"/>
        <w:jc w:val="both"/>
        <w:rPr>
          <w:rFonts w:cs="Arial"/>
          <w:sz w:val="20"/>
          <w:szCs w:val="20"/>
        </w:rPr>
      </w:pPr>
      <w:r w:rsidRPr="5A51E6C0">
        <w:rPr>
          <w:rFonts w:cs="Arial"/>
          <w:sz w:val="20"/>
          <w:szCs w:val="20"/>
        </w:rPr>
        <w:t xml:space="preserve">Renata del Valle </w:t>
      </w:r>
      <w:r w:rsidRPr="00D27286">
        <w:rPr>
          <w:rFonts w:cs="Arial"/>
          <w:sz w:val="20"/>
          <w:szCs w:val="20"/>
        </w:rPr>
        <w:t xml:space="preserve">/ </w:t>
      </w:r>
      <w:r w:rsidR="00A55037" w:rsidRPr="00A55037">
        <w:rPr>
          <w:rFonts w:cs="Arial"/>
          <w:sz w:val="20"/>
          <w:szCs w:val="20"/>
        </w:rPr>
        <w:t>Juan Carlos</w:t>
      </w:r>
      <w:r w:rsidR="00A55037">
        <w:rPr>
          <w:rFonts w:cs="Arial"/>
          <w:sz w:val="20"/>
          <w:szCs w:val="20"/>
        </w:rPr>
        <w:t xml:space="preserve"> Fité</w:t>
      </w:r>
    </w:p>
    <w:p w14:paraId="18234F83" w14:textId="2B27187E" w:rsidR="00503945" w:rsidRDefault="00503945" w:rsidP="00586422">
      <w:pPr>
        <w:spacing w:after="0" w:line="264" w:lineRule="auto"/>
        <w:rPr>
          <w:rFonts w:cs="Arial"/>
          <w:sz w:val="20"/>
          <w:szCs w:val="20"/>
        </w:rPr>
      </w:pPr>
      <w:hyperlink r:id="rId8">
        <w:r w:rsidRPr="00D27286">
          <w:rPr>
            <w:rStyle w:val="Hipervnculo"/>
            <w:rFonts w:cs="Arial"/>
            <w:sz w:val="20"/>
            <w:szCs w:val="20"/>
          </w:rPr>
          <w:t>rdelvalle@torresycarrera.com</w:t>
        </w:r>
      </w:hyperlink>
      <w:r w:rsidRPr="00D27286">
        <w:t xml:space="preserve"> </w:t>
      </w:r>
      <w:r>
        <w:t xml:space="preserve">/ </w:t>
      </w:r>
      <w:hyperlink r:id="rId9" w:history="1">
        <w:r w:rsidR="00A55037" w:rsidRPr="00DE6DC5">
          <w:rPr>
            <w:rStyle w:val="Hipervnculo"/>
            <w:rFonts w:cs="Arial"/>
            <w:sz w:val="20"/>
            <w:szCs w:val="20"/>
          </w:rPr>
          <w:t>jcfite@torresycarrera.com</w:t>
        </w:r>
      </w:hyperlink>
    </w:p>
    <w:p w14:paraId="1DAE18DA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649 99 09 81</w:t>
      </w:r>
    </w:p>
    <w:p w14:paraId="3AFC28E1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</w:p>
    <w:p w14:paraId="76B916BA" w14:textId="75DE2E08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Juan Miguel Ramiro</w:t>
      </w:r>
      <w:r w:rsidR="00180648">
        <w:rPr>
          <w:rFonts w:cs="Arial"/>
          <w:sz w:val="20"/>
          <w:lang w:val="es-ES_tradnl"/>
        </w:rPr>
        <w:t>. Responsable de Comunicación Externa de Lactalis España.</w:t>
      </w:r>
    </w:p>
    <w:p w14:paraId="35A9D95A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670 86 54 25</w:t>
      </w:r>
    </w:p>
    <w:p w14:paraId="50042E3B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hyperlink r:id="rId10" w:history="1">
        <w:r w:rsidRPr="00FE647D">
          <w:rPr>
            <w:rStyle w:val="Hipervnculo"/>
            <w:rFonts w:cs="Arial"/>
            <w:sz w:val="20"/>
            <w:lang w:val="es-ES_tradnl"/>
          </w:rPr>
          <w:t>Juanmiguel.ramiro@es.lactalis.com</w:t>
        </w:r>
      </w:hyperlink>
    </w:p>
    <w:p w14:paraId="20582853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01ADEBDD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528015EE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327538B5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585921E1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32B449DB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215118B2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sectPr w:rsidR="00F47C2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0EE7" w14:textId="77777777" w:rsidR="00D11068" w:rsidRDefault="00D11068" w:rsidP="00CF0F9C">
      <w:pPr>
        <w:spacing w:after="0" w:line="240" w:lineRule="auto"/>
      </w:pPr>
      <w:r>
        <w:separator/>
      </w:r>
    </w:p>
  </w:endnote>
  <w:endnote w:type="continuationSeparator" w:id="0">
    <w:p w14:paraId="4C408402" w14:textId="77777777" w:rsidR="00D11068" w:rsidRDefault="00D11068" w:rsidP="00CF0F9C">
      <w:pPr>
        <w:spacing w:after="0" w:line="240" w:lineRule="auto"/>
      </w:pPr>
      <w:r>
        <w:continuationSeparator/>
      </w:r>
    </w:p>
  </w:endnote>
  <w:endnote w:type="continuationNotice" w:id="1">
    <w:p w14:paraId="5D4D2DFF" w14:textId="77777777" w:rsidR="00D11068" w:rsidRDefault="00D11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63DB" w14:textId="77777777" w:rsidR="00D11068" w:rsidRDefault="00D11068" w:rsidP="00CF0F9C">
      <w:pPr>
        <w:spacing w:after="0" w:line="240" w:lineRule="auto"/>
      </w:pPr>
      <w:r>
        <w:separator/>
      </w:r>
    </w:p>
  </w:footnote>
  <w:footnote w:type="continuationSeparator" w:id="0">
    <w:p w14:paraId="00FEC3E1" w14:textId="77777777" w:rsidR="00D11068" w:rsidRDefault="00D11068" w:rsidP="00CF0F9C">
      <w:pPr>
        <w:spacing w:after="0" w:line="240" w:lineRule="auto"/>
      </w:pPr>
      <w:r>
        <w:continuationSeparator/>
      </w:r>
    </w:p>
  </w:footnote>
  <w:footnote w:type="continuationNotice" w:id="1">
    <w:p w14:paraId="38455B80" w14:textId="77777777" w:rsidR="00D11068" w:rsidRDefault="00D110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62C" w14:textId="5F8F4C2A" w:rsidR="00CF0F9C" w:rsidRDefault="00B177EF">
    <w:pPr>
      <w:pStyle w:val="Encabezado"/>
    </w:pPr>
    <w:r>
      <w:rPr>
        <w:noProof/>
      </w:rPr>
      <w:drawing>
        <wp:inline distT="0" distB="0" distL="0" distR="0" wp14:anchorId="602CEA0F" wp14:editId="7958D278">
          <wp:extent cx="1957070" cy="993775"/>
          <wp:effectExtent l="0" t="0" r="5080" b="0"/>
          <wp:docPr id="451171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560BA"/>
    <w:multiLevelType w:val="hybridMultilevel"/>
    <w:tmpl w:val="1FB23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3AB7"/>
    <w:multiLevelType w:val="hybridMultilevel"/>
    <w:tmpl w:val="7850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815E9"/>
    <w:multiLevelType w:val="hybridMultilevel"/>
    <w:tmpl w:val="1B5C0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66B42"/>
    <w:multiLevelType w:val="hybridMultilevel"/>
    <w:tmpl w:val="17D6E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32D4A"/>
    <w:multiLevelType w:val="hybridMultilevel"/>
    <w:tmpl w:val="F4E0E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6366">
    <w:abstractNumId w:val="1"/>
  </w:num>
  <w:num w:numId="2" w16cid:durableId="1675886647">
    <w:abstractNumId w:val="4"/>
  </w:num>
  <w:num w:numId="3" w16cid:durableId="1031103788">
    <w:abstractNumId w:val="0"/>
  </w:num>
  <w:num w:numId="4" w16cid:durableId="1316687571">
    <w:abstractNumId w:val="2"/>
  </w:num>
  <w:num w:numId="5" w16cid:durableId="1330794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5B"/>
    <w:rsid w:val="0000385A"/>
    <w:rsid w:val="00007B97"/>
    <w:rsid w:val="00014254"/>
    <w:rsid w:val="00022335"/>
    <w:rsid w:val="00022821"/>
    <w:rsid w:val="000313C1"/>
    <w:rsid w:val="00034CE9"/>
    <w:rsid w:val="00041CE7"/>
    <w:rsid w:val="000422C1"/>
    <w:rsid w:val="000453BA"/>
    <w:rsid w:val="00064D31"/>
    <w:rsid w:val="00074508"/>
    <w:rsid w:val="00074AD1"/>
    <w:rsid w:val="000811DE"/>
    <w:rsid w:val="00083634"/>
    <w:rsid w:val="000860F2"/>
    <w:rsid w:val="000A20A7"/>
    <w:rsid w:val="000C4093"/>
    <w:rsid w:val="000D0D26"/>
    <w:rsid w:val="000D0D32"/>
    <w:rsid w:val="000D71C4"/>
    <w:rsid w:val="000F43B0"/>
    <w:rsid w:val="000F5377"/>
    <w:rsid w:val="0010047C"/>
    <w:rsid w:val="00106CB8"/>
    <w:rsid w:val="00111EE8"/>
    <w:rsid w:val="00123913"/>
    <w:rsid w:val="001525E0"/>
    <w:rsid w:val="001563F9"/>
    <w:rsid w:val="00160EAF"/>
    <w:rsid w:val="00161BAE"/>
    <w:rsid w:val="00164CB0"/>
    <w:rsid w:val="00180648"/>
    <w:rsid w:val="001819AC"/>
    <w:rsid w:val="001856A8"/>
    <w:rsid w:val="00185CFC"/>
    <w:rsid w:val="00194722"/>
    <w:rsid w:val="00197B20"/>
    <w:rsid w:val="001A2DDA"/>
    <w:rsid w:val="001A50D8"/>
    <w:rsid w:val="001A7876"/>
    <w:rsid w:val="001B3C19"/>
    <w:rsid w:val="001C123F"/>
    <w:rsid w:val="001D1934"/>
    <w:rsid w:val="001F3D6C"/>
    <w:rsid w:val="001F65D9"/>
    <w:rsid w:val="00205017"/>
    <w:rsid w:val="00216917"/>
    <w:rsid w:val="0022086D"/>
    <w:rsid w:val="00241C08"/>
    <w:rsid w:val="00245424"/>
    <w:rsid w:val="00246D3A"/>
    <w:rsid w:val="002515E9"/>
    <w:rsid w:val="00283452"/>
    <w:rsid w:val="00283F8B"/>
    <w:rsid w:val="00284581"/>
    <w:rsid w:val="002A362C"/>
    <w:rsid w:val="002A6382"/>
    <w:rsid w:val="002A7807"/>
    <w:rsid w:val="002B693A"/>
    <w:rsid w:val="002B7255"/>
    <w:rsid w:val="003015C0"/>
    <w:rsid w:val="003024DF"/>
    <w:rsid w:val="0030766E"/>
    <w:rsid w:val="00312FD6"/>
    <w:rsid w:val="0033510B"/>
    <w:rsid w:val="00342E5A"/>
    <w:rsid w:val="00345F42"/>
    <w:rsid w:val="00351356"/>
    <w:rsid w:val="0036709C"/>
    <w:rsid w:val="00383957"/>
    <w:rsid w:val="0038773E"/>
    <w:rsid w:val="00395BBA"/>
    <w:rsid w:val="003A7EB3"/>
    <w:rsid w:val="003C40E3"/>
    <w:rsid w:val="003C7D0D"/>
    <w:rsid w:val="003E39D9"/>
    <w:rsid w:val="003F2CA8"/>
    <w:rsid w:val="003F6A67"/>
    <w:rsid w:val="00416895"/>
    <w:rsid w:val="004470F7"/>
    <w:rsid w:val="00464EDD"/>
    <w:rsid w:val="00465833"/>
    <w:rsid w:val="00470B05"/>
    <w:rsid w:val="00472E3B"/>
    <w:rsid w:val="00492643"/>
    <w:rsid w:val="004A0EC1"/>
    <w:rsid w:val="004B5BFF"/>
    <w:rsid w:val="004E627F"/>
    <w:rsid w:val="004F24ED"/>
    <w:rsid w:val="0050166E"/>
    <w:rsid w:val="00503945"/>
    <w:rsid w:val="005057FD"/>
    <w:rsid w:val="00535934"/>
    <w:rsid w:val="00536911"/>
    <w:rsid w:val="00537182"/>
    <w:rsid w:val="00542039"/>
    <w:rsid w:val="00543A94"/>
    <w:rsid w:val="00560E85"/>
    <w:rsid w:val="0056424E"/>
    <w:rsid w:val="00570231"/>
    <w:rsid w:val="00570D9F"/>
    <w:rsid w:val="00582B4B"/>
    <w:rsid w:val="00583B9C"/>
    <w:rsid w:val="00586422"/>
    <w:rsid w:val="005956E6"/>
    <w:rsid w:val="005A4CB1"/>
    <w:rsid w:val="005A62B2"/>
    <w:rsid w:val="005C196F"/>
    <w:rsid w:val="005D19D2"/>
    <w:rsid w:val="0060355C"/>
    <w:rsid w:val="00606244"/>
    <w:rsid w:val="0061238B"/>
    <w:rsid w:val="006324DF"/>
    <w:rsid w:val="00634757"/>
    <w:rsid w:val="00637D8D"/>
    <w:rsid w:val="00656681"/>
    <w:rsid w:val="006613E1"/>
    <w:rsid w:val="00677D11"/>
    <w:rsid w:val="00685576"/>
    <w:rsid w:val="006950D1"/>
    <w:rsid w:val="006A0D15"/>
    <w:rsid w:val="006A727B"/>
    <w:rsid w:val="006B15DE"/>
    <w:rsid w:val="006D5029"/>
    <w:rsid w:val="006E18AF"/>
    <w:rsid w:val="006F4428"/>
    <w:rsid w:val="006F56BE"/>
    <w:rsid w:val="00707A62"/>
    <w:rsid w:val="007111DB"/>
    <w:rsid w:val="00724710"/>
    <w:rsid w:val="00727E9D"/>
    <w:rsid w:val="00750313"/>
    <w:rsid w:val="00785D0E"/>
    <w:rsid w:val="00787351"/>
    <w:rsid w:val="0079395B"/>
    <w:rsid w:val="0079479E"/>
    <w:rsid w:val="0079589D"/>
    <w:rsid w:val="00797479"/>
    <w:rsid w:val="007A0F6C"/>
    <w:rsid w:val="007A11EA"/>
    <w:rsid w:val="007A2830"/>
    <w:rsid w:val="007C2B49"/>
    <w:rsid w:val="007D1AFF"/>
    <w:rsid w:val="007D3826"/>
    <w:rsid w:val="007E1C8B"/>
    <w:rsid w:val="007F5193"/>
    <w:rsid w:val="007F6279"/>
    <w:rsid w:val="007F6E43"/>
    <w:rsid w:val="00801315"/>
    <w:rsid w:val="00806DE3"/>
    <w:rsid w:val="00806E1E"/>
    <w:rsid w:val="008114C3"/>
    <w:rsid w:val="0081617F"/>
    <w:rsid w:val="0081728B"/>
    <w:rsid w:val="008460A9"/>
    <w:rsid w:val="008713B8"/>
    <w:rsid w:val="00885ABD"/>
    <w:rsid w:val="0089703E"/>
    <w:rsid w:val="008A3F5E"/>
    <w:rsid w:val="008B500C"/>
    <w:rsid w:val="008C296F"/>
    <w:rsid w:val="008C5265"/>
    <w:rsid w:val="008D2F1A"/>
    <w:rsid w:val="008D6670"/>
    <w:rsid w:val="008E11F4"/>
    <w:rsid w:val="00903474"/>
    <w:rsid w:val="00912FB0"/>
    <w:rsid w:val="009143D3"/>
    <w:rsid w:val="00920418"/>
    <w:rsid w:val="00960A4A"/>
    <w:rsid w:val="00961EE6"/>
    <w:rsid w:val="0098230F"/>
    <w:rsid w:val="009827AE"/>
    <w:rsid w:val="00983590"/>
    <w:rsid w:val="00990B43"/>
    <w:rsid w:val="009931C0"/>
    <w:rsid w:val="00994D9D"/>
    <w:rsid w:val="00995BBC"/>
    <w:rsid w:val="009A2C08"/>
    <w:rsid w:val="009B6392"/>
    <w:rsid w:val="009D29A3"/>
    <w:rsid w:val="009D7361"/>
    <w:rsid w:val="009D7D9F"/>
    <w:rsid w:val="009E2C96"/>
    <w:rsid w:val="009E6A73"/>
    <w:rsid w:val="00A02754"/>
    <w:rsid w:val="00A04AF1"/>
    <w:rsid w:val="00A079EF"/>
    <w:rsid w:val="00A21571"/>
    <w:rsid w:val="00A40304"/>
    <w:rsid w:val="00A4463F"/>
    <w:rsid w:val="00A50137"/>
    <w:rsid w:val="00A5445B"/>
    <w:rsid w:val="00A55037"/>
    <w:rsid w:val="00A6029F"/>
    <w:rsid w:val="00A6443B"/>
    <w:rsid w:val="00A67BE3"/>
    <w:rsid w:val="00A74C2B"/>
    <w:rsid w:val="00A76F8E"/>
    <w:rsid w:val="00A81554"/>
    <w:rsid w:val="00A84629"/>
    <w:rsid w:val="00A93CA6"/>
    <w:rsid w:val="00A95137"/>
    <w:rsid w:val="00A9524D"/>
    <w:rsid w:val="00AA22D8"/>
    <w:rsid w:val="00AA67D8"/>
    <w:rsid w:val="00AC62B4"/>
    <w:rsid w:val="00AD1E87"/>
    <w:rsid w:val="00AE2C5B"/>
    <w:rsid w:val="00AE5022"/>
    <w:rsid w:val="00B04830"/>
    <w:rsid w:val="00B07ED5"/>
    <w:rsid w:val="00B177EF"/>
    <w:rsid w:val="00B21708"/>
    <w:rsid w:val="00B24D06"/>
    <w:rsid w:val="00B26D4D"/>
    <w:rsid w:val="00B4021A"/>
    <w:rsid w:val="00B408A8"/>
    <w:rsid w:val="00B43891"/>
    <w:rsid w:val="00B86057"/>
    <w:rsid w:val="00B9121B"/>
    <w:rsid w:val="00B93D90"/>
    <w:rsid w:val="00BB6120"/>
    <w:rsid w:val="00BC2D41"/>
    <w:rsid w:val="00BD0A6F"/>
    <w:rsid w:val="00BD6F9D"/>
    <w:rsid w:val="00BE310A"/>
    <w:rsid w:val="00BE7363"/>
    <w:rsid w:val="00BF5181"/>
    <w:rsid w:val="00C113F4"/>
    <w:rsid w:val="00C211FA"/>
    <w:rsid w:val="00C47B3E"/>
    <w:rsid w:val="00C51CD0"/>
    <w:rsid w:val="00C61DE5"/>
    <w:rsid w:val="00C71452"/>
    <w:rsid w:val="00C74801"/>
    <w:rsid w:val="00C80E1B"/>
    <w:rsid w:val="00C85AC7"/>
    <w:rsid w:val="00C958B5"/>
    <w:rsid w:val="00CB7921"/>
    <w:rsid w:val="00CE275A"/>
    <w:rsid w:val="00CE34AD"/>
    <w:rsid w:val="00CE77F6"/>
    <w:rsid w:val="00CF0F9C"/>
    <w:rsid w:val="00CF40A5"/>
    <w:rsid w:val="00D1056C"/>
    <w:rsid w:val="00D11068"/>
    <w:rsid w:val="00D2059D"/>
    <w:rsid w:val="00D20BF8"/>
    <w:rsid w:val="00D236CB"/>
    <w:rsid w:val="00D328DA"/>
    <w:rsid w:val="00D4664A"/>
    <w:rsid w:val="00D5223A"/>
    <w:rsid w:val="00D5459F"/>
    <w:rsid w:val="00D608E9"/>
    <w:rsid w:val="00D65A10"/>
    <w:rsid w:val="00D70451"/>
    <w:rsid w:val="00D70E83"/>
    <w:rsid w:val="00D807FA"/>
    <w:rsid w:val="00D809E9"/>
    <w:rsid w:val="00D82D55"/>
    <w:rsid w:val="00D8343E"/>
    <w:rsid w:val="00D8408F"/>
    <w:rsid w:val="00D97A2E"/>
    <w:rsid w:val="00DB6847"/>
    <w:rsid w:val="00DE1B97"/>
    <w:rsid w:val="00DE30CF"/>
    <w:rsid w:val="00DF3277"/>
    <w:rsid w:val="00DF5DD9"/>
    <w:rsid w:val="00E03844"/>
    <w:rsid w:val="00E10C2C"/>
    <w:rsid w:val="00E27FA7"/>
    <w:rsid w:val="00E35BDF"/>
    <w:rsid w:val="00E403C4"/>
    <w:rsid w:val="00E42801"/>
    <w:rsid w:val="00E47B53"/>
    <w:rsid w:val="00E50F16"/>
    <w:rsid w:val="00E64632"/>
    <w:rsid w:val="00E665CF"/>
    <w:rsid w:val="00E70167"/>
    <w:rsid w:val="00E802F8"/>
    <w:rsid w:val="00E825EA"/>
    <w:rsid w:val="00E87F69"/>
    <w:rsid w:val="00EA5CA4"/>
    <w:rsid w:val="00ED05E7"/>
    <w:rsid w:val="00EE7771"/>
    <w:rsid w:val="00EF5394"/>
    <w:rsid w:val="00EF57B4"/>
    <w:rsid w:val="00F2553A"/>
    <w:rsid w:val="00F40475"/>
    <w:rsid w:val="00F43246"/>
    <w:rsid w:val="00F46507"/>
    <w:rsid w:val="00F47C22"/>
    <w:rsid w:val="00F51919"/>
    <w:rsid w:val="00F7360E"/>
    <w:rsid w:val="00F81A96"/>
    <w:rsid w:val="00F8489E"/>
    <w:rsid w:val="00F87F99"/>
    <w:rsid w:val="00FA59D0"/>
    <w:rsid w:val="00FA7FE9"/>
    <w:rsid w:val="00FB1C6E"/>
    <w:rsid w:val="00FC516E"/>
    <w:rsid w:val="00FD028E"/>
    <w:rsid w:val="00FE6171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B293"/>
  <w15:chartTrackingRefBased/>
  <w15:docId w15:val="{FFDAED16-CA44-401A-8CC4-F409DB3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C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C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2C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C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2C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C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C5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F0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F9C"/>
  </w:style>
  <w:style w:type="paragraph" w:styleId="Piedepgina">
    <w:name w:val="footer"/>
    <w:basedOn w:val="Normal"/>
    <w:link w:val="PiedepginaCar"/>
    <w:uiPriority w:val="99"/>
    <w:unhideWhenUsed/>
    <w:rsid w:val="00CF0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F9C"/>
  </w:style>
  <w:style w:type="character" w:styleId="Hipervnculo">
    <w:name w:val="Hyperlink"/>
    <w:rsid w:val="0050394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503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61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elvalle@torresycarrer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ctalis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anmiguel.ramiro@es.lactali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fite@torresycarrer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3630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Links>
    <vt:vector size="24" baseType="variant">
      <vt:variant>
        <vt:i4>57</vt:i4>
      </vt:variant>
      <vt:variant>
        <vt:i4>9</vt:i4>
      </vt:variant>
      <vt:variant>
        <vt:i4>0</vt:i4>
      </vt:variant>
      <vt:variant>
        <vt:i4>5</vt:i4>
      </vt:variant>
      <vt:variant>
        <vt:lpwstr>mailto:Juanmiguel.ramiro@es.lactalis.com</vt:lpwstr>
      </vt:variant>
      <vt:variant>
        <vt:lpwstr/>
      </vt:variant>
      <vt:variant>
        <vt:i4>3080223</vt:i4>
      </vt:variant>
      <vt:variant>
        <vt:i4>6</vt:i4>
      </vt:variant>
      <vt:variant>
        <vt:i4>0</vt:i4>
      </vt:variant>
      <vt:variant>
        <vt:i4>5</vt:i4>
      </vt:variant>
      <vt:variant>
        <vt:lpwstr>mailto:jcfite@torresycarrera.com</vt:lpwstr>
      </vt:variant>
      <vt:variant>
        <vt:lpwstr/>
      </vt:variant>
      <vt:variant>
        <vt:i4>3145751</vt:i4>
      </vt:variant>
      <vt:variant>
        <vt:i4>3</vt:i4>
      </vt:variant>
      <vt:variant>
        <vt:i4>0</vt:i4>
      </vt:variant>
      <vt:variant>
        <vt:i4>5</vt:i4>
      </vt:variant>
      <vt:variant>
        <vt:lpwstr>mailto:rdelvalle@torresycarrera.com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http://www.lactalis.es/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Del Valle</dc:creator>
  <cp:keywords/>
  <dc:description/>
  <cp:lastModifiedBy>Renata Del Valle</cp:lastModifiedBy>
  <cp:revision>2</cp:revision>
  <dcterms:created xsi:type="dcterms:W3CDTF">2025-02-20T12:46:00Z</dcterms:created>
  <dcterms:modified xsi:type="dcterms:W3CDTF">2025-02-20T12:46:00Z</dcterms:modified>
</cp:coreProperties>
</file>