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C531D" w14:textId="4E0CF400" w:rsidR="008E3665" w:rsidRPr="0086109E" w:rsidRDefault="008E3665" w:rsidP="008E3665">
      <w:pPr>
        <w:spacing w:line="259" w:lineRule="auto"/>
        <w:jc w:val="center"/>
        <w:rPr>
          <w:rFonts w:ascii="Calibri" w:hAnsi="Calibri"/>
          <w:b/>
          <w:bCs/>
          <w:kern w:val="0"/>
          <w:sz w:val="28"/>
          <w:szCs w:val="28"/>
          <w14:ligatures w14:val="none"/>
        </w:rPr>
      </w:pPr>
      <w:r w:rsidRPr="008E3665">
        <w:rPr>
          <w:rFonts w:ascii="Calibri" w:hAnsi="Calibri"/>
          <w:b/>
          <w:bCs/>
          <w:kern w:val="0"/>
          <w:sz w:val="28"/>
          <w:szCs w:val="28"/>
          <w14:ligatures w14:val="none"/>
        </w:rPr>
        <w:t xml:space="preserve">DULCESOL PRESENTA 'HAZLO DULCE', </w:t>
      </w:r>
      <w:r w:rsidR="0086109E">
        <w:rPr>
          <w:rFonts w:ascii="Calibri" w:hAnsi="Calibri"/>
          <w:b/>
          <w:bCs/>
          <w:kern w:val="0"/>
          <w:sz w:val="28"/>
          <w:szCs w:val="28"/>
          <w14:ligatures w14:val="none"/>
        </w:rPr>
        <w:t>UN CANTO</w:t>
      </w:r>
      <w:r w:rsidRPr="008E3665">
        <w:rPr>
          <w:rFonts w:ascii="Calibri" w:hAnsi="Calibri"/>
          <w:b/>
          <w:bCs/>
          <w:kern w:val="0"/>
          <w:sz w:val="28"/>
          <w:szCs w:val="28"/>
          <w14:ligatures w14:val="none"/>
        </w:rPr>
        <w:t xml:space="preserve"> A </w:t>
      </w:r>
      <w:r w:rsidR="0086109E">
        <w:rPr>
          <w:rFonts w:ascii="Calibri" w:hAnsi="Calibri"/>
          <w:b/>
          <w:bCs/>
          <w:kern w:val="0"/>
          <w:sz w:val="28"/>
          <w:szCs w:val="28"/>
          <w14:ligatures w14:val="none"/>
        </w:rPr>
        <w:t>ENDULZAR TODO AQUELLO QUE LLAMAMOS VIDA</w:t>
      </w:r>
    </w:p>
    <w:p w14:paraId="6CE8E84B" w14:textId="77777777" w:rsidR="008E3665" w:rsidRPr="008E3665" w:rsidRDefault="008E3665" w:rsidP="008E3665">
      <w:pPr>
        <w:spacing w:line="259" w:lineRule="auto"/>
        <w:jc w:val="center"/>
        <w:rPr>
          <w:rFonts w:ascii="Calibri" w:hAnsi="Calibri"/>
          <w:b/>
          <w:bCs/>
          <w:kern w:val="0"/>
          <w:sz w:val="32"/>
          <w:szCs w:val="32"/>
          <w14:ligatures w14:val="none"/>
        </w:rPr>
      </w:pPr>
    </w:p>
    <w:p w14:paraId="64CFF8B7" w14:textId="64BBC606" w:rsidR="00C82C67" w:rsidRPr="00C82C67" w:rsidRDefault="00C82C67" w:rsidP="00C82C67">
      <w:pPr>
        <w:numPr>
          <w:ilvl w:val="0"/>
          <w:numId w:val="2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C82C67">
        <w:rPr>
          <w:rFonts w:ascii="Calibri" w:hAnsi="Calibri" w:cs="Calibri"/>
          <w:b/>
          <w:bCs/>
          <w:sz w:val="22"/>
          <w:szCs w:val="22"/>
        </w:rPr>
        <w:t xml:space="preserve">Con </w:t>
      </w:r>
      <w:r>
        <w:rPr>
          <w:rFonts w:ascii="Calibri" w:hAnsi="Calibri" w:cs="Calibri"/>
          <w:b/>
          <w:bCs/>
          <w:sz w:val="22"/>
          <w:szCs w:val="22"/>
        </w:rPr>
        <w:t>su nueva</w:t>
      </w:r>
      <w:r w:rsidRPr="00C82C67">
        <w:rPr>
          <w:rFonts w:ascii="Calibri" w:hAnsi="Calibri" w:cs="Calibri"/>
          <w:b/>
          <w:bCs/>
          <w:sz w:val="22"/>
          <w:szCs w:val="22"/>
        </w:rPr>
        <w:t xml:space="preserve"> campaña</w:t>
      </w:r>
      <w:r>
        <w:rPr>
          <w:rFonts w:ascii="Calibri" w:hAnsi="Calibri" w:cs="Calibri"/>
          <w:b/>
          <w:bCs/>
          <w:sz w:val="22"/>
          <w:szCs w:val="22"/>
        </w:rPr>
        <w:t xml:space="preserve">, la marca nos </w:t>
      </w:r>
      <w:r w:rsidRPr="00C82C67">
        <w:rPr>
          <w:rFonts w:ascii="Calibri" w:hAnsi="Calibri" w:cs="Calibri"/>
          <w:b/>
          <w:bCs/>
          <w:sz w:val="22"/>
          <w:szCs w:val="22"/>
        </w:rPr>
        <w:t>invita a disfrutar de la vida con optimismo, celebrando los pequeños momentos que nos hacen sonreír.</w:t>
      </w:r>
    </w:p>
    <w:p w14:paraId="198579D2" w14:textId="57FAAFAB" w:rsidR="00C82C67" w:rsidRDefault="00C82C67" w:rsidP="00C82C67">
      <w:pPr>
        <w:numPr>
          <w:ilvl w:val="0"/>
          <w:numId w:val="2"/>
        </w:num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“Hazlo Dulce”</w:t>
      </w:r>
      <w:r w:rsidRPr="00C82C67">
        <w:rPr>
          <w:rFonts w:ascii="Calibri" w:hAnsi="Calibri" w:cs="Calibri"/>
          <w:b/>
          <w:bCs/>
          <w:sz w:val="22"/>
          <w:szCs w:val="22"/>
        </w:rPr>
        <w:t>, que est</w:t>
      </w:r>
      <w:r w:rsidR="00187BF5">
        <w:rPr>
          <w:rFonts w:ascii="Calibri" w:hAnsi="Calibri" w:cs="Calibri"/>
          <w:b/>
          <w:bCs/>
          <w:sz w:val="22"/>
          <w:szCs w:val="22"/>
        </w:rPr>
        <w:t>á</w:t>
      </w:r>
      <w:r w:rsidRPr="00C82C67">
        <w:rPr>
          <w:rFonts w:ascii="Calibri" w:hAnsi="Calibri" w:cs="Calibri"/>
          <w:b/>
          <w:bCs/>
          <w:sz w:val="22"/>
          <w:szCs w:val="22"/>
        </w:rPr>
        <w:t xml:space="preserve"> activa desde el </w:t>
      </w:r>
      <w:r w:rsidR="00187BF5">
        <w:rPr>
          <w:rFonts w:ascii="Calibri" w:hAnsi="Calibri" w:cs="Calibri"/>
          <w:b/>
          <w:bCs/>
          <w:sz w:val="22"/>
          <w:szCs w:val="22"/>
        </w:rPr>
        <w:t xml:space="preserve">pasado </w:t>
      </w:r>
      <w:r w:rsidRPr="00C82C67">
        <w:rPr>
          <w:rFonts w:ascii="Calibri" w:hAnsi="Calibri" w:cs="Calibri"/>
          <w:b/>
          <w:bCs/>
          <w:sz w:val="22"/>
          <w:szCs w:val="22"/>
        </w:rPr>
        <w:t>8 de marzo, se desarrollará a través de una estrategia multicanal con presencia en televisión, digital</w:t>
      </w:r>
      <w:r w:rsidR="00612F8D">
        <w:rPr>
          <w:rFonts w:ascii="Calibri" w:hAnsi="Calibri" w:cs="Calibri"/>
          <w:b/>
          <w:bCs/>
          <w:sz w:val="22"/>
          <w:szCs w:val="22"/>
        </w:rPr>
        <w:t>,</w:t>
      </w:r>
      <w:r w:rsidRPr="00C82C67">
        <w:rPr>
          <w:rFonts w:ascii="Calibri" w:hAnsi="Calibri" w:cs="Calibri"/>
          <w:b/>
          <w:bCs/>
          <w:sz w:val="22"/>
          <w:szCs w:val="22"/>
        </w:rPr>
        <w:t xml:space="preserve"> redes sociales</w:t>
      </w:r>
      <w:r w:rsidR="00612F8D">
        <w:rPr>
          <w:rFonts w:ascii="Calibri" w:hAnsi="Calibri" w:cs="Calibri"/>
          <w:b/>
          <w:bCs/>
          <w:sz w:val="22"/>
          <w:szCs w:val="22"/>
        </w:rPr>
        <w:t xml:space="preserve"> y acciones con creadores de contenido. </w:t>
      </w:r>
    </w:p>
    <w:p w14:paraId="2459C33A" w14:textId="77777777" w:rsidR="00187BF5" w:rsidRPr="00187BF5" w:rsidRDefault="00187BF5" w:rsidP="00187BF5">
      <w:pPr>
        <w:ind w:left="720"/>
        <w:jc w:val="both"/>
        <w:rPr>
          <w:rFonts w:ascii="Calibri" w:hAnsi="Calibri" w:cs="Calibri"/>
          <w:b/>
          <w:bCs/>
          <w:sz w:val="10"/>
          <w:szCs w:val="10"/>
        </w:rPr>
      </w:pPr>
    </w:p>
    <w:p w14:paraId="692A8EE4" w14:textId="60AED5E0" w:rsidR="00187BF5" w:rsidRPr="00C82C67" w:rsidRDefault="00187BF5" w:rsidP="00B42EA7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187BF5">
        <w:rPr>
          <w:rFonts w:ascii="Calibri" w:hAnsi="Calibri" w:cs="Calibri"/>
          <w:b/>
          <w:bCs/>
          <w:sz w:val="22"/>
          <w:szCs w:val="22"/>
        </w:rPr>
        <w:drawing>
          <wp:inline distT="0" distB="0" distL="0" distR="0" wp14:anchorId="2E4FCDDD" wp14:editId="5E397BE1">
            <wp:extent cx="4714875" cy="2642969"/>
            <wp:effectExtent l="0" t="0" r="0" b="5080"/>
            <wp:docPr id="31626678" name="Imagen 1" descr="Imagen que contiene persona, interior, mujer, sostene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6678" name="Imagen 1" descr="Imagen que contiene persona, interior, mujer, sostener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7412" cy="264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53EC" w14:textId="77777777" w:rsidR="00C82C67" w:rsidRPr="00187BF5" w:rsidRDefault="00C82C67" w:rsidP="00C82C67">
      <w:pPr>
        <w:jc w:val="both"/>
        <w:rPr>
          <w:rFonts w:ascii="Calibri" w:hAnsi="Calibri" w:cs="Calibri"/>
          <w:b/>
          <w:bCs/>
          <w:sz w:val="12"/>
          <w:szCs w:val="12"/>
        </w:rPr>
      </w:pPr>
    </w:p>
    <w:p w14:paraId="2FB4FDE7" w14:textId="5A192CCD" w:rsidR="00F54F66" w:rsidRPr="00F54F66" w:rsidRDefault="00B86E01" w:rsidP="00B86E01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Valencia</w:t>
      </w:r>
      <w:r w:rsidRPr="00844162">
        <w:rPr>
          <w:rFonts w:ascii="Calibri" w:hAnsi="Calibri" w:cs="Calibri"/>
          <w:b/>
          <w:bCs/>
          <w:sz w:val="22"/>
          <w:szCs w:val="22"/>
        </w:rPr>
        <w:t>,</w:t>
      </w:r>
      <w:r>
        <w:rPr>
          <w:rFonts w:ascii="Calibri" w:hAnsi="Calibri" w:cs="Calibri"/>
          <w:b/>
          <w:bCs/>
          <w:sz w:val="22"/>
          <w:szCs w:val="22"/>
        </w:rPr>
        <w:t xml:space="preserve"> 10</w:t>
      </w:r>
      <w:r w:rsidRPr="00844162">
        <w:rPr>
          <w:rFonts w:ascii="Calibri" w:hAnsi="Calibri" w:cs="Calibri"/>
          <w:b/>
          <w:bCs/>
          <w:sz w:val="22"/>
          <w:szCs w:val="22"/>
        </w:rPr>
        <w:t xml:space="preserve"> de marzo de 2025</w:t>
      </w:r>
      <w:r w:rsidRPr="00844162">
        <w:rPr>
          <w:rFonts w:ascii="Calibri" w:hAnsi="Calibri" w:cs="Calibri"/>
          <w:sz w:val="22"/>
          <w:szCs w:val="22"/>
        </w:rPr>
        <w:t xml:space="preserve">. </w:t>
      </w:r>
      <w:r w:rsidR="00F54F66" w:rsidRPr="00F54F66">
        <w:rPr>
          <w:rFonts w:ascii="Calibri" w:hAnsi="Calibri" w:cs="Calibri"/>
          <w:sz w:val="22"/>
          <w:szCs w:val="22"/>
        </w:rPr>
        <w:t xml:space="preserve">En un momento de transformación constante, donde la incertidumbre y los cambios acelerados forman parte del día a día, </w:t>
      </w:r>
      <w:proofErr w:type="spellStart"/>
      <w:r w:rsidR="00F54F66" w:rsidRPr="00F54F66">
        <w:rPr>
          <w:rFonts w:ascii="Calibri" w:hAnsi="Calibri" w:cs="Calibri"/>
          <w:sz w:val="22"/>
          <w:szCs w:val="22"/>
        </w:rPr>
        <w:t>Dulcesol</w:t>
      </w:r>
      <w:proofErr w:type="spellEnd"/>
      <w:r w:rsidR="00F54F66" w:rsidRPr="00F54F66">
        <w:rPr>
          <w:rFonts w:ascii="Calibri" w:hAnsi="Calibri" w:cs="Calibri"/>
          <w:sz w:val="22"/>
          <w:szCs w:val="22"/>
        </w:rPr>
        <w:t xml:space="preserve">, la marca de pan, bollería, helados y pastelería del grupo internacional de alimentación y distribución Vicky </w:t>
      </w:r>
      <w:proofErr w:type="spellStart"/>
      <w:r w:rsidR="00F54F66" w:rsidRPr="00F54F66">
        <w:rPr>
          <w:rFonts w:ascii="Calibri" w:hAnsi="Calibri" w:cs="Calibri"/>
          <w:sz w:val="22"/>
          <w:szCs w:val="22"/>
        </w:rPr>
        <w:t>Foods</w:t>
      </w:r>
      <w:proofErr w:type="spellEnd"/>
      <w:r w:rsidR="00F54F66" w:rsidRPr="00F54F66">
        <w:rPr>
          <w:rFonts w:ascii="Calibri" w:hAnsi="Calibri" w:cs="Calibri"/>
          <w:sz w:val="22"/>
          <w:szCs w:val="22"/>
        </w:rPr>
        <w:t xml:space="preserve">, </w:t>
      </w:r>
      <w:r w:rsidR="00F54F66" w:rsidRPr="00F54F66">
        <w:rPr>
          <w:rFonts w:ascii="Calibri" w:hAnsi="Calibri" w:cs="Calibri"/>
          <w:b/>
          <w:bCs/>
          <w:sz w:val="22"/>
          <w:szCs w:val="22"/>
        </w:rPr>
        <w:t>presenta su primera campaña de marca: “Hazlo Dulce”,</w:t>
      </w:r>
      <w:r w:rsidR="00F54F66" w:rsidRPr="00F54F66">
        <w:rPr>
          <w:rFonts w:ascii="Calibri" w:hAnsi="Calibri" w:cs="Calibri"/>
          <w:sz w:val="22"/>
          <w:szCs w:val="22"/>
        </w:rPr>
        <w:t xml:space="preserve"> </w:t>
      </w:r>
      <w:r w:rsidR="00F54F66" w:rsidRPr="00F54F66">
        <w:rPr>
          <w:rFonts w:ascii="Calibri" w:hAnsi="Calibri" w:cs="Calibri"/>
          <w:b/>
          <w:bCs/>
          <w:sz w:val="22"/>
          <w:szCs w:val="22"/>
        </w:rPr>
        <w:t>una invitación a detenerse un momento, saborear las pequeñas cosas y hacer la vida más dulce.</w:t>
      </w:r>
    </w:p>
    <w:p w14:paraId="66819E07" w14:textId="468DB405" w:rsidR="00B86E01" w:rsidRDefault="00B86E01" w:rsidP="00B86E01">
      <w:pPr>
        <w:jc w:val="both"/>
        <w:rPr>
          <w:rFonts w:ascii="Calibri" w:hAnsi="Calibri" w:cs="Calibri"/>
          <w:sz w:val="22"/>
          <w:szCs w:val="22"/>
        </w:rPr>
      </w:pPr>
      <w:r w:rsidRPr="00A13746">
        <w:rPr>
          <w:rFonts w:ascii="Calibri" w:hAnsi="Calibri" w:cs="Calibri"/>
          <w:sz w:val="22"/>
          <w:szCs w:val="22"/>
        </w:rPr>
        <w:t xml:space="preserve">De esta manera, </w:t>
      </w:r>
      <w:proofErr w:type="spellStart"/>
      <w:r w:rsidRPr="00A13746">
        <w:rPr>
          <w:rFonts w:ascii="Calibri" w:hAnsi="Calibri" w:cs="Calibri"/>
          <w:sz w:val="22"/>
          <w:szCs w:val="22"/>
        </w:rPr>
        <w:t>Dulcesol</w:t>
      </w:r>
      <w:proofErr w:type="spellEnd"/>
      <w:r w:rsidRPr="00A13746">
        <w:rPr>
          <w:rFonts w:ascii="Calibri" w:hAnsi="Calibri" w:cs="Calibri"/>
          <w:sz w:val="22"/>
          <w:szCs w:val="22"/>
        </w:rPr>
        <w:t xml:space="preserve"> invita a adoptar una </w:t>
      </w:r>
      <w:r w:rsidRPr="00A13746">
        <w:rPr>
          <w:rFonts w:ascii="Calibri" w:hAnsi="Calibri" w:cs="Calibri"/>
          <w:b/>
          <w:bCs/>
          <w:sz w:val="22"/>
          <w:szCs w:val="22"/>
        </w:rPr>
        <w:t>actitud optimista y equilibrar el ritmo acelerado del día a día con pequeños momentos de disfrute</w:t>
      </w:r>
      <w:r w:rsidRPr="00A13746">
        <w:rPr>
          <w:rFonts w:ascii="Calibri" w:hAnsi="Calibri" w:cs="Calibri"/>
          <w:sz w:val="22"/>
          <w:szCs w:val="22"/>
        </w:rPr>
        <w:t xml:space="preserve">. En un mundo donde la inmediatez y las responsabilidades pueden restarle espacio al placer de las cosas simples, </w:t>
      </w:r>
      <w:r w:rsidRPr="00844162">
        <w:rPr>
          <w:rFonts w:ascii="Calibri" w:hAnsi="Calibri" w:cs="Calibri"/>
          <w:b/>
          <w:bCs/>
          <w:sz w:val="22"/>
          <w:szCs w:val="22"/>
        </w:rPr>
        <w:t>“Hazlo Dulce”,</w:t>
      </w:r>
      <w:r w:rsidRPr="00844162">
        <w:rPr>
          <w:rFonts w:ascii="Calibri" w:hAnsi="Calibri" w:cs="Calibri"/>
          <w:sz w:val="22"/>
          <w:szCs w:val="22"/>
        </w:rPr>
        <w:t xml:space="preserve"> </w:t>
      </w:r>
      <w:r w:rsidRPr="00A13746">
        <w:rPr>
          <w:rFonts w:ascii="Calibri" w:hAnsi="Calibri" w:cs="Calibri"/>
          <w:sz w:val="22"/>
          <w:szCs w:val="22"/>
        </w:rPr>
        <w:t>nos recuerda que incluso en las jornadas má</w:t>
      </w:r>
      <w:r w:rsidRPr="00F54F66">
        <w:rPr>
          <w:rFonts w:ascii="Calibri" w:hAnsi="Calibri" w:cs="Calibri"/>
          <w:sz w:val="22"/>
          <w:szCs w:val="22"/>
        </w:rPr>
        <w:t>s agitadas</w:t>
      </w:r>
      <w:r w:rsidRPr="00A13746">
        <w:rPr>
          <w:rFonts w:ascii="Calibri" w:hAnsi="Calibri" w:cs="Calibri"/>
          <w:sz w:val="22"/>
          <w:szCs w:val="22"/>
        </w:rPr>
        <w:t xml:space="preserve"> podemos encontrar instantes para saborear la vida con una sonrisa. </w:t>
      </w:r>
      <w:r>
        <w:rPr>
          <w:rFonts w:ascii="Calibri" w:hAnsi="Calibri" w:cs="Calibri"/>
          <w:sz w:val="22"/>
          <w:szCs w:val="22"/>
        </w:rPr>
        <w:t xml:space="preserve">De esta manera, </w:t>
      </w:r>
      <w:r>
        <w:rPr>
          <w:rFonts w:ascii="Calibri" w:hAnsi="Calibri" w:cs="Calibri"/>
          <w:b/>
          <w:bCs/>
          <w:sz w:val="22"/>
          <w:szCs w:val="22"/>
        </w:rPr>
        <w:t>“Hazlo dulce”, m</w:t>
      </w:r>
      <w:r w:rsidRPr="00A13746">
        <w:rPr>
          <w:rFonts w:ascii="Calibri" w:hAnsi="Calibri" w:cs="Calibri"/>
          <w:b/>
          <w:bCs/>
          <w:sz w:val="22"/>
          <w:szCs w:val="22"/>
        </w:rPr>
        <w:t xml:space="preserve">ás que un lema, es una </w:t>
      </w:r>
      <w:r>
        <w:rPr>
          <w:rFonts w:ascii="Calibri" w:hAnsi="Calibri" w:cs="Calibri"/>
          <w:b/>
          <w:bCs/>
          <w:sz w:val="22"/>
          <w:szCs w:val="22"/>
        </w:rPr>
        <w:t>llamada</w:t>
      </w:r>
      <w:r w:rsidRPr="00A13746">
        <w:rPr>
          <w:rFonts w:ascii="Calibri" w:hAnsi="Calibri" w:cs="Calibri"/>
          <w:b/>
          <w:bCs/>
          <w:sz w:val="22"/>
          <w:szCs w:val="22"/>
        </w:rPr>
        <w:t xml:space="preserve"> a endulzar cada día con esos pequeños gestos que marcan la diferencia.</w:t>
      </w:r>
    </w:p>
    <w:p w14:paraId="159860EA" w14:textId="12095654" w:rsidR="00B86E01" w:rsidRPr="00AF08C5" w:rsidRDefault="009D7D24" w:rsidP="00B86E0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Esta</w:t>
      </w:r>
      <w:r w:rsidR="00B86E01" w:rsidRPr="00AF08C5">
        <w:rPr>
          <w:rFonts w:ascii="Calibri" w:hAnsi="Calibri" w:cs="Calibri"/>
          <w:sz w:val="22"/>
          <w:szCs w:val="22"/>
        </w:rPr>
        <w:t xml:space="preserve"> nueva campaña</w:t>
      </w:r>
      <w:r>
        <w:rPr>
          <w:rFonts w:ascii="Calibri" w:hAnsi="Calibri" w:cs="Calibri"/>
          <w:b/>
          <w:bCs/>
          <w:sz w:val="22"/>
          <w:szCs w:val="22"/>
        </w:rPr>
        <w:t xml:space="preserve">, </w:t>
      </w:r>
      <w:r w:rsidRPr="009D7D24">
        <w:rPr>
          <w:rFonts w:ascii="Calibri" w:hAnsi="Calibri" w:cs="Calibri"/>
          <w:sz w:val="22"/>
          <w:szCs w:val="22"/>
        </w:rPr>
        <w:t>que</w:t>
      </w:r>
      <w:r w:rsidR="00B86E01" w:rsidRPr="00AF08C5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9D7D24">
        <w:rPr>
          <w:rFonts w:ascii="Calibri" w:hAnsi="Calibri" w:cs="Calibri"/>
          <w:sz w:val="22"/>
          <w:szCs w:val="22"/>
        </w:rPr>
        <w:t xml:space="preserve">forma parte de una estrategia a largo plazo de </w:t>
      </w:r>
      <w:proofErr w:type="spellStart"/>
      <w:r w:rsidRPr="009D7D24">
        <w:rPr>
          <w:rFonts w:ascii="Calibri" w:hAnsi="Calibri" w:cs="Calibri"/>
          <w:sz w:val="22"/>
          <w:szCs w:val="22"/>
        </w:rPr>
        <w:t>Dulcesol</w:t>
      </w:r>
      <w:proofErr w:type="spellEnd"/>
      <w:r w:rsidRPr="009D7D24">
        <w:rPr>
          <w:rFonts w:ascii="Calibri" w:hAnsi="Calibri" w:cs="Calibri"/>
          <w:sz w:val="22"/>
          <w:szCs w:val="22"/>
        </w:rPr>
        <w:t xml:space="preserve"> para fortalecer su marca, </w:t>
      </w:r>
      <w:r w:rsidR="00B86E01" w:rsidRPr="00AF08C5">
        <w:rPr>
          <w:rFonts w:ascii="Calibri" w:hAnsi="Calibri" w:cs="Calibri"/>
          <w:b/>
          <w:bCs/>
          <w:sz w:val="22"/>
          <w:szCs w:val="22"/>
        </w:rPr>
        <w:t xml:space="preserve">ha sido desarrollada por la agencia creativa </w:t>
      </w:r>
      <w:proofErr w:type="spellStart"/>
      <w:r w:rsidR="00B86E01" w:rsidRPr="00AF08C5">
        <w:rPr>
          <w:rFonts w:ascii="Calibri" w:hAnsi="Calibri" w:cs="Calibri"/>
          <w:b/>
          <w:bCs/>
          <w:sz w:val="22"/>
          <w:szCs w:val="22"/>
        </w:rPr>
        <w:t>WeJazz</w:t>
      </w:r>
      <w:proofErr w:type="spellEnd"/>
      <w:r w:rsidR="00B86E01" w:rsidRPr="00AF08C5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86E01">
        <w:rPr>
          <w:rFonts w:ascii="Calibri" w:hAnsi="Calibri" w:cs="Calibri"/>
          <w:sz w:val="22"/>
          <w:szCs w:val="22"/>
        </w:rPr>
        <w:t xml:space="preserve">y, para el desarrollo de los spots publicitarios, ha contado </w:t>
      </w:r>
      <w:r w:rsidR="00B86E01" w:rsidRPr="00AF08C5">
        <w:rPr>
          <w:rFonts w:ascii="Calibri" w:hAnsi="Calibri" w:cs="Calibri"/>
          <w:sz w:val="22"/>
          <w:szCs w:val="22"/>
        </w:rPr>
        <w:t xml:space="preserve">con la colaboración de la </w:t>
      </w:r>
      <w:r w:rsidR="00B86E01" w:rsidRPr="00AF08C5">
        <w:rPr>
          <w:rFonts w:ascii="Calibri" w:hAnsi="Calibri" w:cs="Calibri"/>
          <w:b/>
          <w:bCs/>
          <w:sz w:val="22"/>
          <w:szCs w:val="22"/>
        </w:rPr>
        <w:t>productora Lee Films</w:t>
      </w:r>
      <w:r w:rsidR="00B86E01" w:rsidRPr="00AF08C5">
        <w:rPr>
          <w:rFonts w:ascii="Calibri" w:hAnsi="Calibri" w:cs="Calibri"/>
          <w:sz w:val="22"/>
          <w:szCs w:val="22"/>
        </w:rPr>
        <w:t xml:space="preserve"> y la </w:t>
      </w:r>
      <w:r w:rsidR="00B86E01">
        <w:rPr>
          <w:rFonts w:ascii="Calibri" w:hAnsi="Calibri" w:cs="Calibri"/>
          <w:b/>
          <w:bCs/>
          <w:sz w:val="22"/>
          <w:szCs w:val="22"/>
        </w:rPr>
        <w:t>realización</w:t>
      </w:r>
      <w:r w:rsidR="00B86E01" w:rsidRPr="00AF08C5">
        <w:rPr>
          <w:rFonts w:ascii="Calibri" w:hAnsi="Calibri" w:cs="Calibri"/>
          <w:b/>
          <w:bCs/>
          <w:sz w:val="22"/>
          <w:szCs w:val="22"/>
        </w:rPr>
        <w:t xml:space="preserve"> de Mendo</w:t>
      </w:r>
      <w:r w:rsidR="00B86E01" w:rsidRPr="00AF08C5">
        <w:rPr>
          <w:rFonts w:ascii="Calibri" w:hAnsi="Calibri" w:cs="Calibri"/>
          <w:sz w:val="22"/>
          <w:szCs w:val="22"/>
        </w:rPr>
        <w:t xml:space="preserve">. Además, </w:t>
      </w:r>
      <w:r w:rsidR="00B86E01">
        <w:rPr>
          <w:rFonts w:ascii="Calibri" w:hAnsi="Calibri" w:cs="Calibri"/>
          <w:sz w:val="22"/>
          <w:szCs w:val="22"/>
        </w:rPr>
        <w:t>incluye</w:t>
      </w:r>
      <w:r w:rsidR="00B86E01" w:rsidRPr="00AF08C5">
        <w:rPr>
          <w:rFonts w:ascii="Calibri" w:hAnsi="Calibri" w:cs="Calibri"/>
          <w:sz w:val="22"/>
          <w:szCs w:val="22"/>
        </w:rPr>
        <w:t xml:space="preserve"> una </w:t>
      </w:r>
      <w:r w:rsidR="00B86E01" w:rsidRPr="00AF08C5">
        <w:rPr>
          <w:rFonts w:ascii="Calibri" w:hAnsi="Calibri" w:cs="Calibri"/>
          <w:b/>
          <w:bCs/>
          <w:sz w:val="22"/>
          <w:szCs w:val="22"/>
        </w:rPr>
        <w:t xml:space="preserve">banda sonora exclusiva creada por </w:t>
      </w:r>
      <w:proofErr w:type="spellStart"/>
      <w:r w:rsidR="00B86E01" w:rsidRPr="00AF08C5">
        <w:rPr>
          <w:rFonts w:ascii="Calibri" w:hAnsi="Calibri" w:cs="Calibri"/>
          <w:b/>
          <w:bCs/>
          <w:sz w:val="22"/>
          <w:szCs w:val="22"/>
        </w:rPr>
        <w:t>Refree</w:t>
      </w:r>
      <w:proofErr w:type="spellEnd"/>
      <w:r w:rsidR="00B86E01" w:rsidRPr="00AF08C5">
        <w:rPr>
          <w:rFonts w:ascii="Calibri" w:hAnsi="Calibri" w:cs="Calibri"/>
          <w:b/>
          <w:bCs/>
          <w:sz w:val="22"/>
          <w:szCs w:val="22"/>
        </w:rPr>
        <w:t>,</w:t>
      </w:r>
      <w:r w:rsidR="00B86E01" w:rsidRPr="00AF08C5">
        <w:rPr>
          <w:rFonts w:ascii="Calibri" w:hAnsi="Calibri" w:cs="Calibri"/>
          <w:sz w:val="22"/>
          <w:szCs w:val="22"/>
        </w:rPr>
        <w:t xml:space="preserve"> uno de los compositores y productores más influyentes del panorama musical.</w:t>
      </w:r>
    </w:p>
    <w:p w14:paraId="294835DD" w14:textId="47320E75" w:rsidR="00B86E01" w:rsidRDefault="00612F8D" w:rsidP="00B86E01">
      <w:pPr>
        <w:jc w:val="both"/>
        <w:rPr>
          <w:rFonts w:ascii="Calibri" w:hAnsi="Calibri" w:cs="Calibri"/>
          <w:sz w:val="22"/>
          <w:szCs w:val="22"/>
        </w:rPr>
      </w:pPr>
      <w:r w:rsidRPr="00612F8D">
        <w:rPr>
          <w:rFonts w:ascii="Calibri" w:hAnsi="Calibri" w:cs="Calibri"/>
          <w:sz w:val="22"/>
          <w:szCs w:val="22"/>
        </w:rPr>
        <w:lastRenderedPageBreak/>
        <w:t xml:space="preserve">“Hazlo Dulce”, que </w:t>
      </w:r>
      <w:r w:rsidRPr="00612F8D">
        <w:rPr>
          <w:rFonts w:ascii="Calibri" w:hAnsi="Calibri" w:cs="Calibri"/>
          <w:b/>
          <w:bCs/>
          <w:sz w:val="22"/>
          <w:szCs w:val="22"/>
        </w:rPr>
        <w:t>ha arrancado este pasado 8 de marzo</w:t>
      </w:r>
      <w:r w:rsidRPr="00612F8D">
        <w:rPr>
          <w:rFonts w:ascii="Calibri" w:hAnsi="Calibri" w:cs="Calibri"/>
          <w:sz w:val="22"/>
          <w:szCs w:val="22"/>
        </w:rPr>
        <w:t xml:space="preserve">, tendrá una implantación multicanal con presencia en </w:t>
      </w:r>
      <w:r w:rsidRPr="00612F8D">
        <w:rPr>
          <w:rFonts w:ascii="Calibri" w:hAnsi="Calibri" w:cs="Calibri"/>
          <w:b/>
          <w:bCs/>
          <w:sz w:val="22"/>
          <w:szCs w:val="22"/>
        </w:rPr>
        <w:t>televisión, lineal y conectada, video digital, digital y redes sociales</w:t>
      </w:r>
      <w:r w:rsidRPr="009D7D24">
        <w:rPr>
          <w:rFonts w:ascii="Calibri" w:hAnsi="Calibri" w:cs="Calibri"/>
          <w:sz w:val="22"/>
          <w:szCs w:val="22"/>
        </w:rPr>
        <w:t>.</w:t>
      </w:r>
      <w:r w:rsidRPr="00612F8D">
        <w:rPr>
          <w:rFonts w:ascii="Calibri" w:hAnsi="Calibri" w:cs="Calibri"/>
          <w:sz w:val="22"/>
          <w:szCs w:val="22"/>
        </w:rPr>
        <w:t xml:space="preserve"> Por último, la campaña contará con creadores de contenido que compartirán su visión personal sobre qué significa "hacerlo dulce" en su día a día.</w:t>
      </w:r>
    </w:p>
    <w:p w14:paraId="7E8E9E5E" w14:textId="77777777" w:rsidR="009D7D24" w:rsidRDefault="009D7D24" w:rsidP="00B86E01">
      <w:pPr>
        <w:jc w:val="both"/>
        <w:rPr>
          <w:rFonts w:ascii="Calibri" w:hAnsi="Calibri" w:cs="Calibri"/>
          <w:sz w:val="22"/>
          <w:szCs w:val="22"/>
        </w:rPr>
      </w:pPr>
    </w:p>
    <w:p w14:paraId="52472112" w14:textId="1366E291" w:rsidR="00B86E01" w:rsidRPr="006B4F5E" w:rsidRDefault="009D7D24" w:rsidP="00B86E01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Un</w:t>
      </w:r>
      <w:r w:rsidR="00B86E01" w:rsidRPr="00844162">
        <w:rPr>
          <w:rFonts w:ascii="Calibri" w:hAnsi="Calibri" w:cs="Calibri"/>
          <w:b/>
          <w:bCs/>
          <w:sz w:val="22"/>
          <w:szCs w:val="22"/>
        </w:rPr>
        <w:t xml:space="preserve"> compromiso con los momentos que importan</w:t>
      </w:r>
    </w:p>
    <w:p w14:paraId="327E5018" w14:textId="77777777" w:rsidR="00883F9F" w:rsidRDefault="00883F9F" w:rsidP="00DE0148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883F9F">
        <w:rPr>
          <w:rFonts w:ascii="Calibri" w:hAnsi="Calibri" w:cs="Calibri"/>
          <w:sz w:val="22"/>
          <w:szCs w:val="22"/>
        </w:rPr>
        <w:t>Dulcesol</w:t>
      </w:r>
      <w:proofErr w:type="spellEnd"/>
      <w:r w:rsidRPr="00883F9F">
        <w:rPr>
          <w:rFonts w:ascii="Calibri" w:hAnsi="Calibri" w:cs="Calibri"/>
          <w:sz w:val="22"/>
          <w:szCs w:val="22"/>
        </w:rPr>
        <w:t xml:space="preserve">, la marca líder en cuota de mercado en España en la categoría de bollería, y segunda en pan envasado, lleva más de 50 años formando parte de los hogares españoles, promoviendo momentos de disfrute con una filosofía clara: vivir con optimismo y sencillez. </w:t>
      </w:r>
    </w:p>
    <w:p w14:paraId="7FF1695E" w14:textId="0529DFE0" w:rsidR="00B86E01" w:rsidRPr="00B86E01" w:rsidRDefault="00883F9F" w:rsidP="00DE0148">
      <w:pPr>
        <w:jc w:val="both"/>
        <w:rPr>
          <w:rFonts w:ascii="Calibri" w:hAnsi="Calibri" w:cs="Calibri"/>
          <w:b/>
          <w:bCs/>
          <w:sz w:val="18"/>
          <w:szCs w:val="18"/>
          <w:u w:val="single"/>
        </w:rPr>
      </w:pPr>
      <w:r w:rsidRPr="00883F9F">
        <w:rPr>
          <w:rFonts w:ascii="Calibri" w:hAnsi="Calibri" w:cs="Calibri"/>
          <w:sz w:val="22"/>
          <w:szCs w:val="22"/>
        </w:rPr>
        <w:t>Con “Hazlo Dulce”, la marca refuerza este mensaje, invitando a saborear la vida con un toque de dulzura, incluso en la rutina diaria.</w:t>
      </w:r>
    </w:p>
    <w:p w14:paraId="7FA7790B" w14:textId="77777777" w:rsidR="00B86E01" w:rsidRPr="009D7D24" w:rsidRDefault="00B86E01" w:rsidP="00DE0148">
      <w:pPr>
        <w:jc w:val="both"/>
        <w:rPr>
          <w:rFonts w:ascii="Calibri" w:hAnsi="Calibri" w:cs="Calibri"/>
          <w:b/>
          <w:bCs/>
          <w:sz w:val="18"/>
          <w:szCs w:val="18"/>
          <w:u w:val="single"/>
        </w:rPr>
      </w:pPr>
    </w:p>
    <w:p w14:paraId="6FD645FD" w14:textId="77777777" w:rsidR="00187BF5" w:rsidRDefault="00187BF5" w:rsidP="00DE0148">
      <w:pPr>
        <w:jc w:val="both"/>
        <w:rPr>
          <w:rFonts w:ascii="Calibri" w:hAnsi="Calibri" w:cs="Calibri"/>
          <w:b/>
          <w:bCs/>
          <w:sz w:val="18"/>
          <w:szCs w:val="18"/>
          <w:u w:val="single"/>
          <w:lang w:val="es-ES_tradnl"/>
        </w:rPr>
      </w:pPr>
    </w:p>
    <w:p w14:paraId="03B0795C" w14:textId="77777777" w:rsidR="00187BF5" w:rsidRDefault="00187BF5" w:rsidP="00DE0148">
      <w:pPr>
        <w:jc w:val="both"/>
        <w:rPr>
          <w:rFonts w:ascii="Calibri" w:hAnsi="Calibri" w:cs="Calibri"/>
          <w:b/>
          <w:bCs/>
          <w:sz w:val="18"/>
          <w:szCs w:val="18"/>
          <w:u w:val="single"/>
          <w:lang w:val="es-ES_tradnl"/>
        </w:rPr>
      </w:pPr>
    </w:p>
    <w:p w14:paraId="570382C5" w14:textId="77777777" w:rsidR="00187BF5" w:rsidRDefault="00187BF5" w:rsidP="00DE0148">
      <w:pPr>
        <w:jc w:val="both"/>
        <w:rPr>
          <w:rFonts w:ascii="Calibri" w:hAnsi="Calibri" w:cs="Calibri"/>
          <w:b/>
          <w:bCs/>
          <w:sz w:val="18"/>
          <w:szCs w:val="18"/>
          <w:u w:val="single"/>
          <w:lang w:val="es-ES_tradnl"/>
        </w:rPr>
      </w:pPr>
    </w:p>
    <w:p w14:paraId="75388E4E" w14:textId="242C6AA2" w:rsidR="00DE0148" w:rsidRPr="00DE0148" w:rsidRDefault="00DE0148" w:rsidP="00DE0148">
      <w:pPr>
        <w:jc w:val="both"/>
        <w:rPr>
          <w:rFonts w:ascii="Calibri" w:hAnsi="Calibri" w:cs="Calibri"/>
          <w:b/>
          <w:bCs/>
          <w:sz w:val="18"/>
          <w:szCs w:val="18"/>
          <w:u w:val="single"/>
          <w:lang w:val="es-ES_tradnl"/>
        </w:rPr>
      </w:pPr>
      <w:r w:rsidRPr="00DE0148">
        <w:rPr>
          <w:rFonts w:ascii="Calibri" w:hAnsi="Calibri" w:cs="Calibri"/>
          <w:b/>
          <w:bCs/>
          <w:sz w:val="18"/>
          <w:szCs w:val="18"/>
          <w:u w:val="single"/>
          <w:lang w:val="es-ES_tradnl"/>
        </w:rPr>
        <w:t xml:space="preserve">Acerca de Vicky </w:t>
      </w:r>
      <w:proofErr w:type="spellStart"/>
      <w:r w:rsidRPr="00DE0148">
        <w:rPr>
          <w:rFonts w:ascii="Calibri" w:hAnsi="Calibri" w:cs="Calibri"/>
          <w:b/>
          <w:bCs/>
          <w:sz w:val="18"/>
          <w:szCs w:val="18"/>
          <w:u w:val="single"/>
          <w:lang w:val="es-ES_tradnl"/>
        </w:rPr>
        <w:t>Foods</w:t>
      </w:r>
      <w:proofErr w:type="spellEnd"/>
    </w:p>
    <w:p w14:paraId="55B404AB" w14:textId="2DE6B1E2" w:rsidR="00DE0148" w:rsidRPr="00DE0148" w:rsidRDefault="00DE0148" w:rsidP="00DE0148">
      <w:pPr>
        <w:jc w:val="both"/>
        <w:rPr>
          <w:rFonts w:ascii="Calibri" w:hAnsi="Calibri" w:cs="Calibri"/>
          <w:bCs/>
          <w:sz w:val="16"/>
          <w:szCs w:val="16"/>
          <w:lang w:val="es-ES_tradnl"/>
        </w:rPr>
      </w:pPr>
      <w:r w:rsidRPr="00DE0148">
        <w:rPr>
          <w:rFonts w:ascii="Calibri" w:hAnsi="Calibri" w:cs="Calibri"/>
          <w:bCs/>
          <w:sz w:val="16"/>
          <w:szCs w:val="16"/>
          <w:lang w:val="es-ES_tradnl"/>
        </w:rPr>
        <w:t xml:space="preserve">Vicky </w:t>
      </w:r>
      <w:proofErr w:type="spellStart"/>
      <w:r w:rsidRPr="00DE0148">
        <w:rPr>
          <w:rFonts w:ascii="Calibri" w:hAnsi="Calibri" w:cs="Calibri"/>
          <w:bCs/>
          <w:sz w:val="16"/>
          <w:szCs w:val="16"/>
          <w:lang w:val="es-ES_tradnl"/>
        </w:rPr>
        <w:t>Foods</w:t>
      </w:r>
      <w:proofErr w:type="spellEnd"/>
      <w:r w:rsidRPr="00DE0148">
        <w:rPr>
          <w:rFonts w:ascii="Calibri" w:hAnsi="Calibri" w:cs="Calibri"/>
          <w:bCs/>
          <w:sz w:val="16"/>
          <w:szCs w:val="16"/>
          <w:lang w:val="es-ES_tradnl"/>
        </w:rPr>
        <w:t xml:space="preserve"> es una empresa líder en el sector de la alimentación, 100% familiar y con más de 70 años de trayectoria. Actualmente cuenta con una plantilla media global de 2.870 empleados. Entre sus marcas propias se incluyen </w:t>
      </w:r>
      <w:proofErr w:type="spellStart"/>
      <w:r w:rsidRPr="00DE0148">
        <w:rPr>
          <w:rFonts w:ascii="Calibri" w:hAnsi="Calibri" w:cs="Calibri"/>
          <w:bCs/>
          <w:sz w:val="16"/>
          <w:szCs w:val="16"/>
          <w:lang w:val="es-ES_tradnl"/>
        </w:rPr>
        <w:t>Dulcesol</w:t>
      </w:r>
      <w:proofErr w:type="spellEnd"/>
      <w:r w:rsidRPr="00DE0148">
        <w:rPr>
          <w:rFonts w:ascii="Calibri" w:hAnsi="Calibri" w:cs="Calibri"/>
          <w:bCs/>
          <w:sz w:val="16"/>
          <w:szCs w:val="16"/>
          <w:lang w:val="es-ES_tradnl"/>
        </w:rPr>
        <w:t xml:space="preserve">®, Horno Hermanos Juan®, Be Plus®, </w:t>
      </w:r>
      <w:proofErr w:type="spellStart"/>
      <w:r w:rsidRPr="00DE0148">
        <w:rPr>
          <w:rFonts w:ascii="Calibri" w:hAnsi="Calibri" w:cs="Calibri"/>
          <w:bCs/>
          <w:sz w:val="16"/>
          <w:szCs w:val="16"/>
          <w:lang w:val="es-ES_tradnl"/>
        </w:rPr>
        <w:t>Il</w:t>
      </w:r>
      <w:proofErr w:type="spellEnd"/>
      <w:r w:rsidRPr="00DE0148">
        <w:rPr>
          <w:rFonts w:ascii="Calibri" w:hAnsi="Calibri" w:cs="Calibri"/>
          <w:bCs/>
          <w:sz w:val="16"/>
          <w:szCs w:val="16"/>
          <w:lang w:val="es-ES_tradnl"/>
        </w:rPr>
        <w:t xml:space="preserve"> Forno di </w:t>
      </w:r>
      <w:proofErr w:type="spellStart"/>
      <w:r w:rsidRPr="00DE0148">
        <w:rPr>
          <w:rFonts w:ascii="Calibri" w:hAnsi="Calibri" w:cs="Calibri"/>
          <w:bCs/>
          <w:sz w:val="16"/>
          <w:szCs w:val="16"/>
          <w:lang w:val="es-ES_tradnl"/>
        </w:rPr>
        <w:t>Gionvanni</w:t>
      </w:r>
      <w:proofErr w:type="spellEnd"/>
      <w:r w:rsidRPr="00DE0148">
        <w:rPr>
          <w:rFonts w:ascii="Calibri" w:hAnsi="Calibri" w:cs="Calibri"/>
          <w:bCs/>
          <w:sz w:val="16"/>
          <w:szCs w:val="16"/>
          <w:lang w:val="es-ES_tradnl"/>
        </w:rPr>
        <w:t xml:space="preserve"> Ricci® y FIT´Z®.</w:t>
      </w:r>
    </w:p>
    <w:p w14:paraId="7623EBEF" w14:textId="77777777" w:rsidR="00DE0148" w:rsidRPr="00DE0148" w:rsidRDefault="00DE0148" w:rsidP="00DE0148">
      <w:pPr>
        <w:jc w:val="both"/>
        <w:rPr>
          <w:rFonts w:ascii="Calibri" w:hAnsi="Calibri" w:cs="Calibri"/>
          <w:bCs/>
          <w:sz w:val="16"/>
          <w:szCs w:val="16"/>
          <w:lang w:val="es-ES_tradnl"/>
        </w:rPr>
      </w:pPr>
      <w:r w:rsidRPr="00DE0148">
        <w:rPr>
          <w:rFonts w:ascii="Calibri" w:hAnsi="Calibri" w:cs="Calibri"/>
          <w:bCs/>
          <w:sz w:val="16"/>
          <w:szCs w:val="16"/>
          <w:lang w:val="es-ES_tradnl"/>
        </w:rPr>
        <w:t xml:space="preserve">La evolución del grupo en los últimos años ha estado marcada por la consolidación y el fuerte crecimiento de sus resultados económicos. De esta manera, es la primera empresa en volumen del sector de pastelería y bollería en España, habiendo cerrado el año 2023 con una facturación global de 629 millones de euros. Esta cifra representa un aumento importante respecto al año anterior y una producción de 214.000 toneladas. Con presencia en más de 60 países, Vicky </w:t>
      </w:r>
      <w:proofErr w:type="spellStart"/>
      <w:r w:rsidRPr="00DE0148">
        <w:rPr>
          <w:rFonts w:ascii="Calibri" w:hAnsi="Calibri" w:cs="Calibri"/>
          <w:bCs/>
          <w:sz w:val="16"/>
          <w:szCs w:val="16"/>
          <w:lang w:val="es-ES_tradnl"/>
        </w:rPr>
        <w:t>Foods</w:t>
      </w:r>
      <w:proofErr w:type="spellEnd"/>
      <w:r w:rsidRPr="00DE0148">
        <w:rPr>
          <w:rFonts w:ascii="Calibri" w:hAnsi="Calibri" w:cs="Calibri"/>
          <w:bCs/>
          <w:sz w:val="16"/>
          <w:szCs w:val="16"/>
          <w:lang w:val="es-ES_tradnl"/>
        </w:rPr>
        <w:t xml:space="preserve"> cuenta con tres centros de producción dedicados a la elaboración de cerca de 2.500 referencias en Gandía, Villalonga y Argelia además de 18 delegaciones comerciales repartidas entre España, Portugal, Argelia, Reino Unido y Francia. Por último, la compañía también posee una granja productora de huevos, que abastece el 90% de su producción, una planta de fabricación de envases que se ocupa de cubrir la práctica totalidad (98%) de las necesidades de </w:t>
      </w:r>
      <w:proofErr w:type="spellStart"/>
      <w:r w:rsidRPr="00DE0148">
        <w:rPr>
          <w:rFonts w:ascii="Calibri" w:hAnsi="Calibri" w:cs="Calibri"/>
          <w:bCs/>
          <w:sz w:val="16"/>
          <w:szCs w:val="16"/>
          <w:lang w:val="es-ES_tradnl"/>
        </w:rPr>
        <w:t>packaging</w:t>
      </w:r>
      <w:proofErr w:type="spellEnd"/>
      <w:r w:rsidRPr="00DE0148">
        <w:rPr>
          <w:rFonts w:ascii="Calibri" w:hAnsi="Calibri" w:cs="Calibri"/>
          <w:bCs/>
          <w:sz w:val="16"/>
          <w:szCs w:val="16"/>
          <w:lang w:val="es-ES_tradnl"/>
        </w:rPr>
        <w:t xml:space="preserve"> del grupo, un Centro de Innovación para </w:t>
      </w:r>
      <w:bookmarkStart w:id="0" w:name="_Hlk96597525"/>
      <w:r w:rsidRPr="00DE0148">
        <w:rPr>
          <w:rFonts w:ascii="Calibri" w:hAnsi="Calibri" w:cs="Calibri"/>
          <w:bCs/>
          <w:sz w:val="16"/>
          <w:szCs w:val="16"/>
          <w:lang w:val="es-ES_tradnl"/>
        </w:rPr>
        <w:t xml:space="preserve">coordinar todo el potencial innovador de la compañía </w:t>
      </w:r>
      <w:bookmarkEnd w:id="0"/>
      <w:r w:rsidRPr="00DE0148">
        <w:rPr>
          <w:rFonts w:ascii="Calibri" w:hAnsi="Calibri" w:cs="Calibri"/>
          <w:bCs/>
          <w:sz w:val="16"/>
          <w:szCs w:val="16"/>
          <w:lang w:val="es-ES_tradnl"/>
        </w:rPr>
        <w:t xml:space="preserve">y poder así cumplir con sus compromisos en el ámbito de la salud y la innovación tecnológica y la Fundación Vicky </w:t>
      </w:r>
      <w:proofErr w:type="spellStart"/>
      <w:r w:rsidRPr="00DE0148">
        <w:rPr>
          <w:rFonts w:ascii="Calibri" w:hAnsi="Calibri" w:cs="Calibri"/>
          <w:bCs/>
          <w:sz w:val="16"/>
          <w:szCs w:val="16"/>
          <w:lang w:val="es-ES_tradnl"/>
        </w:rPr>
        <w:t>Foods</w:t>
      </w:r>
      <w:proofErr w:type="spellEnd"/>
      <w:r w:rsidRPr="00DE0148">
        <w:rPr>
          <w:rFonts w:ascii="Calibri" w:hAnsi="Calibri" w:cs="Calibri"/>
          <w:bCs/>
          <w:sz w:val="16"/>
          <w:szCs w:val="16"/>
          <w:lang w:val="es-ES_tradnl"/>
        </w:rPr>
        <w:t xml:space="preserve"> con la que vertebra la gestión de su acción social, centrándose en la innovación, la cultura y la educación. </w:t>
      </w:r>
    </w:p>
    <w:p w14:paraId="532A50DC" w14:textId="77777777" w:rsidR="00DE0148" w:rsidRPr="00DE0148" w:rsidRDefault="00DE0148" w:rsidP="00DE0148">
      <w:pPr>
        <w:jc w:val="both"/>
        <w:rPr>
          <w:rFonts w:ascii="Calibri" w:hAnsi="Calibri" w:cs="Calibri"/>
          <w:b/>
          <w:sz w:val="22"/>
          <w:szCs w:val="22"/>
          <w:u w:val="single"/>
          <w:lang w:val="es-ES_tradnl"/>
        </w:rPr>
      </w:pPr>
    </w:p>
    <w:p w14:paraId="00183349" w14:textId="04378D14" w:rsidR="00DE0148" w:rsidRPr="00DE0148" w:rsidRDefault="00DE0148" w:rsidP="00DE0148">
      <w:pPr>
        <w:jc w:val="both"/>
        <w:rPr>
          <w:rFonts w:ascii="Calibri" w:hAnsi="Calibri" w:cs="Calibri"/>
          <w:b/>
          <w:sz w:val="20"/>
          <w:szCs w:val="20"/>
          <w:u w:val="single"/>
          <w:lang w:val="es-ES_tradnl"/>
        </w:rPr>
      </w:pPr>
      <w:r w:rsidRPr="00DE0148">
        <w:rPr>
          <w:rFonts w:ascii="Calibri" w:hAnsi="Calibri" w:cs="Calibri"/>
          <w:b/>
          <w:sz w:val="20"/>
          <w:szCs w:val="20"/>
          <w:u w:val="single"/>
          <w:lang w:val="es-ES_tradnl"/>
        </w:rPr>
        <w:t>Para más información:</w:t>
      </w:r>
    </w:p>
    <w:p w14:paraId="3B7421EE" w14:textId="77777777" w:rsidR="00DE0148" w:rsidRPr="00DE0148" w:rsidRDefault="00DE0148" w:rsidP="00DE0148">
      <w:pPr>
        <w:spacing w:after="0"/>
        <w:jc w:val="both"/>
        <w:rPr>
          <w:rFonts w:ascii="Calibri" w:hAnsi="Calibri" w:cs="Calibri"/>
          <w:b/>
          <w:sz w:val="20"/>
          <w:szCs w:val="20"/>
          <w:u w:val="single"/>
          <w:lang w:val="es-ES_tradnl"/>
        </w:rPr>
      </w:pPr>
      <w:r w:rsidRPr="00DE0148">
        <w:rPr>
          <w:rFonts w:ascii="Calibri" w:hAnsi="Calibri" w:cs="Calibri"/>
          <w:b/>
          <w:sz w:val="20"/>
          <w:szCs w:val="20"/>
          <w:u w:val="single"/>
          <w:lang w:val="es-ES_tradnl"/>
        </w:rPr>
        <w:t>Agencia Tinkle</w:t>
      </w:r>
    </w:p>
    <w:p w14:paraId="714679F5" w14:textId="77777777" w:rsidR="00DE0148" w:rsidRPr="00DE0148" w:rsidRDefault="00DE0148" w:rsidP="00DE0148">
      <w:pPr>
        <w:spacing w:after="0"/>
        <w:jc w:val="both"/>
        <w:rPr>
          <w:rFonts w:ascii="Calibri" w:hAnsi="Calibri" w:cs="Calibri"/>
          <w:sz w:val="20"/>
          <w:szCs w:val="20"/>
          <w:lang w:val="es-ES_tradnl"/>
        </w:rPr>
      </w:pPr>
      <w:r w:rsidRPr="00DE0148">
        <w:rPr>
          <w:rFonts w:ascii="Calibri" w:hAnsi="Calibri" w:cs="Calibri"/>
          <w:sz w:val="20"/>
          <w:szCs w:val="20"/>
          <w:lang w:val="es-ES_tradnl"/>
        </w:rPr>
        <w:t>Paula Sanz Vicente</w:t>
      </w:r>
    </w:p>
    <w:p w14:paraId="37C192F5" w14:textId="77777777" w:rsidR="00DE0148" w:rsidRPr="00DE0148" w:rsidRDefault="00DE0148" w:rsidP="00DE0148">
      <w:pPr>
        <w:spacing w:after="0"/>
        <w:jc w:val="both"/>
        <w:rPr>
          <w:rFonts w:ascii="Calibri" w:hAnsi="Calibri" w:cs="Calibri"/>
          <w:sz w:val="20"/>
          <w:szCs w:val="20"/>
          <w:u w:val="single"/>
          <w:lang w:val="fr-FR"/>
        </w:rPr>
      </w:pPr>
      <w:proofErr w:type="gramStart"/>
      <w:r w:rsidRPr="00DE0148">
        <w:rPr>
          <w:rFonts w:ascii="Calibri" w:hAnsi="Calibri" w:cs="Calibri"/>
          <w:sz w:val="20"/>
          <w:szCs w:val="20"/>
          <w:lang w:val="fr-FR"/>
        </w:rPr>
        <w:t>Mail:</w:t>
      </w:r>
      <w:proofErr w:type="gramEnd"/>
      <w:r w:rsidRPr="00DE0148">
        <w:rPr>
          <w:rFonts w:ascii="Calibri" w:hAnsi="Calibri" w:cs="Calibri"/>
          <w:sz w:val="20"/>
          <w:szCs w:val="20"/>
          <w:lang w:val="fr-FR"/>
        </w:rPr>
        <w:t xml:space="preserve"> </w:t>
      </w:r>
      <w:r w:rsidRPr="00DE0148">
        <w:rPr>
          <w:rFonts w:ascii="Calibri" w:hAnsi="Calibri" w:cs="Calibri"/>
          <w:sz w:val="20"/>
          <w:szCs w:val="20"/>
          <w:u w:val="single"/>
          <w:lang w:val="fr-FR"/>
        </w:rPr>
        <w:t>psanz@tinkle.es</w:t>
      </w:r>
    </w:p>
    <w:p w14:paraId="6A61DF30" w14:textId="622BEF0A" w:rsidR="00920F91" w:rsidRDefault="00DE0148" w:rsidP="00DE0148">
      <w:pPr>
        <w:spacing w:after="0"/>
        <w:jc w:val="both"/>
        <w:rPr>
          <w:rFonts w:ascii="Calibri" w:hAnsi="Calibri" w:cs="Calibri"/>
          <w:sz w:val="20"/>
          <w:szCs w:val="20"/>
          <w:lang w:val="fr-FR"/>
        </w:rPr>
      </w:pPr>
      <w:proofErr w:type="gramStart"/>
      <w:r w:rsidRPr="00DE0148">
        <w:rPr>
          <w:rFonts w:ascii="Calibri" w:hAnsi="Calibri" w:cs="Calibri"/>
          <w:sz w:val="20"/>
          <w:szCs w:val="20"/>
          <w:lang w:val="fr-FR"/>
        </w:rPr>
        <w:t>Tel:</w:t>
      </w:r>
      <w:proofErr w:type="gramEnd"/>
      <w:r w:rsidRPr="00DE0148">
        <w:rPr>
          <w:rFonts w:ascii="Calibri" w:hAnsi="Calibri" w:cs="Calibri"/>
          <w:sz w:val="20"/>
          <w:szCs w:val="20"/>
          <w:lang w:val="fr-FR"/>
        </w:rPr>
        <w:t xml:space="preserve"> 664 04 04 81</w:t>
      </w:r>
    </w:p>
    <w:p w14:paraId="595F12A6" w14:textId="77777777" w:rsidR="00201C5B" w:rsidRDefault="00201C5B" w:rsidP="00DE0148">
      <w:pPr>
        <w:spacing w:after="0"/>
        <w:jc w:val="both"/>
        <w:rPr>
          <w:rFonts w:ascii="Calibri" w:hAnsi="Calibri" w:cs="Calibri"/>
          <w:sz w:val="20"/>
          <w:szCs w:val="20"/>
          <w:lang w:val="en-US"/>
        </w:rPr>
      </w:pPr>
    </w:p>
    <w:p w14:paraId="3946CAD5" w14:textId="77777777" w:rsidR="0086109E" w:rsidRDefault="0086109E" w:rsidP="00DE0148">
      <w:pPr>
        <w:spacing w:after="0"/>
        <w:jc w:val="both"/>
        <w:rPr>
          <w:rFonts w:ascii="Calibri" w:hAnsi="Calibri" w:cs="Calibri"/>
          <w:sz w:val="20"/>
          <w:szCs w:val="20"/>
          <w:lang w:val="en-US"/>
        </w:rPr>
      </w:pPr>
    </w:p>
    <w:p w14:paraId="111F6317" w14:textId="77777777" w:rsidR="0086109E" w:rsidRDefault="0086109E" w:rsidP="00DE0148">
      <w:pPr>
        <w:spacing w:after="0"/>
        <w:jc w:val="both"/>
        <w:rPr>
          <w:rFonts w:ascii="Calibri" w:hAnsi="Calibri" w:cs="Calibri"/>
          <w:sz w:val="20"/>
          <w:szCs w:val="20"/>
          <w:lang w:val="en-US"/>
        </w:rPr>
      </w:pPr>
    </w:p>
    <w:p w14:paraId="77297E9E" w14:textId="77777777" w:rsidR="00187BF5" w:rsidRDefault="00187BF5" w:rsidP="00DE0148">
      <w:pPr>
        <w:spacing w:after="0"/>
        <w:jc w:val="both"/>
        <w:rPr>
          <w:rFonts w:ascii="Calibri" w:hAnsi="Calibri" w:cs="Calibri"/>
          <w:sz w:val="20"/>
          <w:szCs w:val="20"/>
          <w:lang w:val="en-US"/>
        </w:rPr>
      </w:pPr>
    </w:p>
    <w:p w14:paraId="4ABF203A" w14:textId="2A328A73" w:rsidR="0086109E" w:rsidRPr="00187BF5" w:rsidRDefault="0086109E" w:rsidP="00DE0148">
      <w:pPr>
        <w:spacing w:after="0"/>
        <w:jc w:val="both"/>
        <w:rPr>
          <w:rFonts w:ascii="Calibri" w:hAnsi="Calibri" w:cs="Calibri"/>
          <w:sz w:val="20"/>
          <w:szCs w:val="20"/>
        </w:rPr>
      </w:pPr>
    </w:p>
    <w:sectPr w:rsidR="0086109E" w:rsidRPr="00187BF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5EE52" w14:textId="77777777" w:rsidR="00372F3A" w:rsidRDefault="00372F3A" w:rsidP="00920F91">
      <w:pPr>
        <w:spacing w:after="0" w:line="240" w:lineRule="auto"/>
      </w:pPr>
      <w:r>
        <w:separator/>
      </w:r>
    </w:p>
  </w:endnote>
  <w:endnote w:type="continuationSeparator" w:id="0">
    <w:p w14:paraId="70AF820A" w14:textId="77777777" w:rsidR="00372F3A" w:rsidRDefault="00372F3A" w:rsidP="0092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CEB49" w14:textId="77777777" w:rsidR="00372F3A" w:rsidRDefault="00372F3A" w:rsidP="00920F91">
      <w:pPr>
        <w:spacing w:after="0" w:line="240" w:lineRule="auto"/>
      </w:pPr>
      <w:r>
        <w:separator/>
      </w:r>
    </w:p>
  </w:footnote>
  <w:footnote w:type="continuationSeparator" w:id="0">
    <w:p w14:paraId="6C426506" w14:textId="77777777" w:rsidR="00372F3A" w:rsidRDefault="00372F3A" w:rsidP="00920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4EE1" w14:textId="3A7B4753" w:rsidR="00920F91" w:rsidRDefault="0091576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3D0327" wp14:editId="2128B290">
          <wp:simplePos x="0" y="0"/>
          <wp:positionH relativeFrom="column">
            <wp:posOffset>5101590</wp:posOffset>
          </wp:positionH>
          <wp:positionV relativeFrom="paragraph">
            <wp:posOffset>-59055</wp:posOffset>
          </wp:positionV>
          <wp:extent cx="1173769" cy="418907"/>
          <wp:effectExtent l="0" t="0" r="0" b="635"/>
          <wp:wrapTopAndBottom/>
          <wp:docPr id="112048741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769" cy="418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103E7"/>
    <w:multiLevelType w:val="hybridMultilevel"/>
    <w:tmpl w:val="CB8A0C78"/>
    <w:lvl w:ilvl="0" w:tplc="9E3C0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988EF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EAE72B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5DC884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4A49D0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920DF2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B6C151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0C250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942877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3B81745B"/>
    <w:multiLevelType w:val="hybridMultilevel"/>
    <w:tmpl w:val="107CD748"/>
    <w:lvl w:ilvl="0" w:tplc="6F301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AB85C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E7E3BC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35AE8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D8A81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88648A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326036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E3897F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2FED2B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 w15:restartNumberingAfterBreak="0">
    <w:nsid w:val="583F3333"/>
    <w:multiLevelType w:val="multilevel"/>
    <w:tmpl w:val="D58C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694608"/>
    <w:multiLevelType w:val="hybridMultilevel"/>
    <w:tmpl w:val="20748E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376AB1"/>
    <w:multiLevelType w:val="multilevel"/>
    <w:tmpl w:val="C9C8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509576">
    <w:abstractNumId w:val="3"/>
  </w:num>
  <w:num w:numId="2" w16cid:durableId="261383320">
    <w:abstractNumId w:val="2"/>
  </w:num>
  <w:num w:numId="3" w16cid:durableId="278343870">
    <w:abstractNumId w:val="4"/>
  </w:num>
  <w:num w:numId="4" w16cid:durableId="2001737666">
    <w:abstractNumId w:val="0"/>
  </w:num>
  <w:num w:numId="5" w16cid:durableId="1061750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F91"/>
    <w:rsid w:val="0009559B"/>
    <w:rsid w:val="000A3D66"/>
    <w:rsid w:val="000A488F"/>
    <w:rsid w:val="000F0C0D"/>
    <w:rsid w:val="00187BF5"/>
    <w:rsid w:val="0019216E"/>
    <w:rsid w:val="001C28CF"/>
    <w:rsid w:val="001D7F56"/>
    <w:rsid w:val="00201C5B"/>
    <w:rsid w:val="002201E2"/>
    <w:rsid w:val="00232B85"/>
    <w:rsid w:val="00242CF6"/>
    <w:rsid w:val="00244599"/>
    <w:rsid w:val="003202AE"/>
    <w:rsid w:val="003705B9"/>
    <w:rsid w:val="00372F3A"/>
    <w:rsid w:val="003A38C5"/>
    <w:rsid w:val="003B722B"/>
    <w:rsid w:val="004124A3"/>
    <w:rsid w:val="0042673D"/>
    <w:rsid w:val="004818A8"/>
    <w:rsid w:val="004962D9"/>
    <w:rsid w:val="004A75B2"/>
    <w:rsid w:val="004D4C11"/>
    <w:rsid w:val="005016B6"/>
    <w:rsid w:val="00571035"/>
    <w:rsid w:val="00573D2E"/>
    <w:rsid w:val="005D1A22"/>
    <w:rsid w:val="00612F8D"/>
    <w:rsid w:val="00636468"/>
    <w:rsid w:val="00645035"/>
    <w:rsid w:val="00645CE8"/>
    <w:rsid w:val="006631EC"/>
    <w:rsid w:val="00663E4A"/>
    <w:rsid w:val="006674A9"/>
    <w:rsid w:val="006770C5"/>
    <w:rsid w:val="00692784"/>
    <w:rsid w:val="006A0D15"/>
    <w:rsid w:val="006B0118"/>
    <w:rsid w:val="006B7845"/>
    <w:rsid w:val="006C3AF0"/>
    <w:rsid w:val="0070307C"/>
    <w:rsid w:val="00740177"/>
    <w:rsid w:val="007461FC"/>
    <w:rsid w:val="007C37BE"/>
    <w:rsid w:val="007E2A16"/>
    <w:rsid w:val="00834942"/>
    <w:rsid w:val="008419A1"/>
    <w:rsid w:val="0086109E"/>
    <w:rsid w:val="00883F9F"/>
    <w:rsid w:val="008915E6"/>
    <w:rsid w:val="008A3643"/>
    <w:rsid w:val="008B354F"/>
    <w:rsid w:val="008B76CA"/>
    <w:rsid w:val="008C2693"/>
    <w:rsid w:val="008E3665"/>
    <w:rsid w:val="008E50B9"/>
    <w:rsid w:val="008E5BB3"/>
    <w:rsid w:val="0091576D"/>
    <w:rsid w:val="00920F91"/>
    <w:rsid w:val="00923574"/>
    <w:rsid w:val="009D7D24"/>
    <w:rsid w:val="00A34F0E"/>
    <w:rsid w:val="00A36182"/>
    <w:rsid w:val="00AE7E69"/>
    <w:rsid w:val="00B42EA7"/>
    <w:rsid w:val="00B65C69"/>
    <w:rsid w:val="00B86E01"/>
    <w:rsid w:val="00B920C3"/>
    <w:rsid w:val="00BA5253"/>
    <w:rsid w:val="00BF03CC"/>
    <w:rsid w:val="00C16D31"/>
    <w:rsid w:val="00C566FA"/>
    <w:rsid w:val="00C82C67"/>
    <w:rsid w:val="00C933DE"/>
    <w:rsid w:val="00C93727"/>
    <w:rsid w:val="00CB308E"/>
    <w:rsid w:val="00CB5C85"/>
    <w:rsid w:val="00D4539C"/>
    <w:rsid w:val="00DC706B"/>
    <w:rsid w:val="00DE0148"/>
    <w:rsid w:val="00DE135F"/>
    <w:rsid w:val="00DF2A0F"/>
    <w:rsid w:val="00DF3820"/>
    <w:rsid w:val="00E21D35"/>
    <w:rsid w:val="00ED068E"/>
    <w:rsid w:val="00F0174C"/>
    <w:rsid w:val="00F1185A"/>
    <w:rsid w:val="00F54F66"/>
    <w:rsid w:val="00F577CD"/>
    <w:rsid w:val="00F710B0"/>
    <w:rsid w:val="00F978B4"/>
    <w:rsid w:val="00FA51BA"/>
    <w:rsid w:val="00FE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8A5D3E"/>
  <w15:chartTrackingRefBased/>
  <w15:docId w15:val="{0CE62F83-9D19-4AC5-BECB-605D7C95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0F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0F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0F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0F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0F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0F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0F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0F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0F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0F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0F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0F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0F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0F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0F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0F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0F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0F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20F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20F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20F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0F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20F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20F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20F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20F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0F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0F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20F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20F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F91"/>
  </w:style>
  <w:style w:type="paragraph" w:styleId="Piedepgina">
    <w:name w:val="footer"/>
    <w:basedOn w:val="Normal"/>
    <w:link w:val="PiedepginaCar"/>
    <w:uiPriority w:val="99"/>
    <w:unhideWhenUsed/>
    <w:rsid w:val="00920F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F91"/>
  </w:style>
  <w:style w:type="paragraph" w:styleId="NormalWeb">
    <w:name w:val="Normal (Web)"/>
    <w:basedOn w:val="Normal"/>
    <w:uiPriority w:val="99"/>
    <w:semiHidden/>
    <w:unhideWhenUsed/>
    <w:rsid w:val="00663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character" w:styleId="Textoennegrita">
    <w:name w:val="Strong"/>
    <w:basedOn w:val="Fuentedeprrafopredeter"/>
    <w:uiPriority w:val="22"/>
    <w:qFormat/>
    <w:rsid w:val="00663E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656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Sanz</dc:creator>
  <cp:keywords/>
  <dc:description/>
  <cp:lastModifiedBy>Paula Sanz</cp:lastModifiedBy>
  <cp:revision>5</cp:revision>
  <dcterms:created xsi:type="dcterms:W3CDTF">2025-03-06T13:40:00Z</dcterms:created>
  <dcterms:modified xsi:type="dcterms:W3CDTF">2025-03-06T17:11:00Z</dcterms:modified>
</cp:coreProperties>
</file>