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7D6F" w14:textId="7B919B73" w:rsidR="00C84894" w:rsidRPr="00E61B3E" w:rsidRDefault="00E61B3E" w:rsidP="00E61B3E">
      <w:pPr>
        <w:spacing w:after="0" w:line="264" w:lineRule="auto"/>
        <w:jc w:val="center"/>
        <w:rPr>
          <w:i/>
          <w:iCs/>
          <w:kern w:val="0"/>
          <w14:ligatures w14:val="none"/>
        </w:rPr>
      </w:pPr>
      <w:r w:rsidRPr="00E61B3E">
        <w:rPr>
          <w:b/>
          <w:bCs/>
          <w:sz w:val="36"/>
          <w:szCs w:val="36"/>
        </w:rPr>
        <w:t xml:space="preserve">Lactalis </w:t>
      </w:r>
      <w:r w:rsidR="00B3514E">
        <w:rPr>
          <w:b/>
          <w:bCs/>
          <w:sz w:val="36"/>
          <w:szCs w:val="36"/>
        </w:rPr>
        <w:t xml:space="preserve">España </w:t>
      </w:r>
      <w:r w:rsidRPr="00E61B3E">
        <w:rPr>
          <w:b/>
          <w:bCs/>
          <w:sz w:val="36"/>
          <w:szCs w:val="36"/>
        </w:rPr>
        <w:t xml:space="preserve">celebra el liderazgo de Société </w:t>
      </w:r>
      <w:r w:rsidRPr="00E61B3E">
        <w:rPr>
          <w:b/>
          <w:bCs/>
          <w:sz w:val="36"/>
          <w:szCs w:val="36"/>
        </w:rPr>
        <w:br/>
      </w:r>
      <w:r>
        <w:rPr>
          <w:b/>
          <w:bCs/>
          <w:sz w:val="36"/>
          <w:szCs w:val="36"/>
        </w:rPr>
        <w:t>con motivo d</w:t>
      </w:r>
      <w:r w:rsidRPr="00E61B3E">
        <w:rPr>
          <w:b/>
          <w:bCs/>
          <w:sz w:val="36"/>
          <w:szCs w:val="36"/>
        </w:rPr>
        <w:t>el centenario de la DOP Roquefort</w:t>
      </w:r>
      <w:r>
        <w:rPr>
          <w:b/>
          <w:bCs/>
          <w:sz w:val="36"/>
          <w:szCs w:val="36"/>
        </w:rPr>
        <w:br/>
      </w:r>
    </w:p>
    <w:p w14:paraId="304AD0AD" w14:textId="2438E5DB" w:rsidR="00035AC8" w:rsidRDefault="00035AC8" w:rsidP="00584CA9">
      <w:pPr>
        <w:spacing w:after="0" w:line="264" w:lineRule="auto"/>
        <w:jc w:val="center"/>
        <w:rPr>
          <w:b/>
          <w:bCs/>
          <w:kern w:val="0"/>
          <w14:ligatures w14:val="none"/>
        </w:rPr>
      </w:pPr>
      <w:r w:rsidRPr="00035AC8">
        <w:rPr>
          <w:b/>
          <w:bCs/>
          <w:kern w:val="0"/>
          <w14:ligatures w14:val="none"/>
        </w:rPr>
        <w:t>Desde 1925, esta norma ha garantizado la autenticidad y calidad de este exquisito queso de oveja</w:t>
      </w:r>
    </w:p>
    <w:p w14:paraId="0C760330" w14:textId="77777777" w:rsidR="00B3514E" w:rsidRDefault="00B3514E" w:rsidP="00584CA9">
      <w:pPr>
        <w:spacing w:after="0" w:line="264" w:lineRule="auto"/>
        <w:jc w:val="center"/>
        <w:rPr>
          <w:b/>
          <w:bCs/>
          <w:kern w:val="0"/>
          <w14:ligatures w14:val="none"/>
        </w:rPr>
      </w:pPr>
    </w:p>
    <w:p w14:paraId="0C3AC502" w14:textId="35D6B68F" w:rsidR="00B3514E" w:rsidRDefault="00B3514E" w:rsidP="00584CA9">
      <w:pPr>
        <w:spacing w:after="0" w:line="264" w:lineRule="auto"/>
        <w:jc w:val="center"/>
        <w:rPr>
          <w:b/>
          <w:bCs/>
          <w:kern w:val="0"/>
          <w14:ligatures w14:val="none"/>
        </w:rPr>
      </w:pPr>
      <w:r w:rsidRPr="00B3514E">
        <w:rPr>
          <w:b/>
          <w:bCs/>
          <w:kern w:val="0"/>
          <w14:ligatures w14:val="none"/>
        </w:rPr>
        <w:t xml:space="preserve">Desde su creación en 1863, Société®, </w:t>
      </w:r>
      <w:r>
        <w:rPr>
          <w:b/>
          <w:bCs/>
          <w:kern w:val="0"/>
          <w14:ligatures w14:val="none"/>
        </w:rPr>
        <w:t>la marca de queso Roquefort de Lactalis</w:t>
      </w:r>
      <w:r w:rsidRPr="00B3514E">
        <w:rPr>
          <w:b/>
          <w:bCs/>
          <w:kern w:val="0"/>
          <w14:ligatures w14:val="none"/>
        </w:rPr>
        <w:t>, ha sido pionera en innovación</w:t>
      </w:r>
      <w:r>
        <w:rPr>
          <w:b/>
          <w:bCs/>
          <w:kern w:val="0"/>
          <w14:ligatures w14:val="none"/>
        </w:rPr>
        <w:t xml:space="preserve">, </w:t>
      </w:r>
      <w:r w:rsidRPr="00B3514E">
        <w:rPr>
          <w:b/>
          <w:bCs/>
          <w:kern w:val="0"/>
          <w14:ligatures w14:val="none"/>
        </w:rPr>
        <w:t>saber hacer en la transformación de la leche de ovej</w:t>
      </w:r>
      <w:r>
        <w:rPr>
          <w:b/>
          <w:bCs/>
          <w:kern w:val="0"/>
          <w14:ligatures w14:val="none"/>
        </w:rPr>
        <w:t xml:space="preserve">a y actualmente </w:t>
      </w:r>
      <w:r w:rsidRPr="00B3514E">
        <w:rPr>
          <w:b/>
          <w:bCs/>
          <w:kern w:val="0"/>
          <w14:ligatures w14:val="none"/>
        </w:rPr>
        <w:t>es referente mundial en la producción de Roquefort</w:t>
      </w:r>
    </w:p>
    <w:p w14:paraId="0BFD7D02" w14:textId="77777777" w:rsidR="00035AC8" w:rsidRDefault="00035AC8" w:rsidP="00584CA9">
      <w:pPr>
        <w:spacing w:after="0" w:line="264" w:lineRule="auto"/>
        <w:jc w:val="center"/>
        <w:rPr>
          <w:b/>
          <w:bCs/>
          <w:kern w:val="0"/>
          <w14:ligatures w14:val="none"/>
        </w:rPr>
      </w:pPr>
    </w:p>
    <w:p w14:paraId="762390F6" w14:textId="1D936599" w:rsidR="006D4127" w:rsidRDefault="007A2830" w:rsidP="006D4127">
      <w:pPr>
        <w:spacing w:after="0" w:line="264" w:lineRule="auto"/>
        <w:jc w:val="both"/>
        <w:rPr>
          <w:kern w:val="0"/>
          <w14:ligatures w14:val="none"/>
        </w:rPr>
      </w:pPr>
      <w:r w:rsidRPr="007A2830">
        <w:rPr>
          <w:b/>
          <w:bCs/>
          <w:kern w:val="0"/>
          <w14:ligatures w14:val="none"/>
        </w:rPr>
        <w:t xml:space="preserve">Madrid, </w:t>
      </w:r>
      <w:r w:rsidR="00192F56">
        <w:rPr>
          <w:b/>
          <w:bCs/>
          <w:kern w:val="0"/>
          <w14:ligatures w14:val="none"/>
        </w:rPr>
        <w:t>7</w:t>
      </w:r>
      <w:r w:rsidRPr="007A2830">
        <w:rPr>
          <w:b/>
          <w:bCs/>
          <w:kern w:val="0"/>
          <w14:ligatures w14:val="none"/>
        </w:rPr>
        <w:t xml:space="preserve"> de </w:t>
      </w:r>
      <w:r w:rsidR="00192F56">
        <w:rPr>
          <w:b/>
          <w:bCs/>
          <w:kern w:val="0"/>
          <w14:ligatures w14:val="none"/>
        </w:rPr>
        <w:t>abril</w:t>
      </w:r>
      <w:r w:rsidRPr="007A2830">
        <w:rPr>
          <w:b/>
          <w:bCs/>
          <w:kern w:val="0"/>
          <w14:ligatures w14:val="none"/>
        </w:rPr>
        <w:t xml:space="preserve"> de 202</w:t>
      </w:r>
      <w:r>
        <w:rPr>
          <w:b/>
          <w:bCs/>
          <w:kern w:val="0"/>
          <w14:ligatures w14:val="none"/>
        </w:rPr>
        <w:t>5</w:t>
      </w:r>
      <w:r w:rsidRPr="007A2830">
        <w:rPr>
          <w:b/>
          <w:bCs/>
          <w:kern w:val="0"/>
          <w14:ligatures w14:val="none"/>
        </w:rPr>
        <w:t xml:space="preserve"> – </w:t>
      </w:r>
      <w:r w:rsidR="00C86F71" w:rsidRPr="00C86F71">
        <w:rPr>
          <w:kern w:val="0"/>
          <w14:ligatures w14:val="none"/>
        </w:rPr>
        <w:t xml:space="preserve">El queso Roquefort, un emblema culinario francés, celebra el centenario de su denominación de origen protegida (DOP). Desde 1925, esta </w:t>
      </w:r>
      <w:r w:rsidR="00C86F71">
        <w:rPr>
          <w:kern w:val="0"/>
          <w14:ligatures w14:val="none"/>
        </w:rPr>
        <w:t>norma</w:t>
      </w:r>
      <w:r w:rsidR="00C86F71" w:rsidRPr="00C86F71">
        <w:rPr>
          <w:kern w:val="0"/>
          <w14:ligatures w14:val="none"/>
        </w:rPr>
        <w:t xml:space="preserve"> ha garantizado la autenticidad y calidad de este exquisito queso de oveja. Lactalis </w:t>
      </w:r>
      <w:r w:rsidR="00B3514E">
        <w:rPr>
          <w:kern w:val="0"/>
          <w14:ligatures w14:val="none"/>
        </w:rPr>
        <w:t xml:space="preserve">España </w:t>
      </w:r>
      <w:r w:rsidR="00C86F71" w:rsidRPr="00C86F71">
        <w:rPr>
          <w:kern w:val="0"/>
          <w14:ligatures w14:val="none"/>
        </w:rPr>
        <w:t>celebra el liderazgo de Société</w:t>
      </w:r>
      <w:r w:rsidR="007A05FC" w:rsidRPr="00D96EAE">
        <w:rPr>
          <w:kern w:val="0"/>
          <w14:ligatures w14:val="none"/>
        </w:rPr>
        <w:t>®</w:t>
      </w:r>
      <w:r w:rsidR="00C86F71" w:rsidRPr="00C86F71">
        <w:rPr>
          <w:kern w:val="0"/>
          <w14:ligatures w14:val="none"/>
        </w:rPr>
        <w:t>, marca con más de 150 años de historia</w:t>
      </w:r>
      <w:r w:rsidR="0045705F">
        <w:rPr>
          <w:kern w:val="0"/>
          <w14:ligatures w14:val="none"/>
        </w:rPr>
        <w:t xml:space="preserve"> y actualmente presente en más de 372 millones de hogares, que la sitúa como la marca de fabricante con mayor penetración de mercado a nivel mundial.</w:t>
      </w:r>
    </w:p>
    <w:p w14:paraId="01492165" w14:textId="77777777" w:rsidR="00C86F71" w:rsidRDefault="00C86F71" w:rsidP="006D4127">
      <w:pPr>
        <w:spacing w:after="0" w:line="264" w:lineRule="auto"/>
        <w:jc w:val="both"/>
        <w:rPr>
          <w:kern w:val="0"/>
          <w14:ligatures w14:val="none"/>
        </w:rPr>
      </w:pPr>
    </w:p>
    <w:p w14:paraId="56BEE8EF" w14:textId="0645C123" w:rsidR="00FE118B" w:rsidRDefault="00B3514E" w:rsidP="006D4127">
      <w:pPr>
        <w:spacing w:after="0" w:line="264" w:lineRule="auto"/>
        <w:jc w:val="both"/>
        <w:rPr>
          <w:kern w:val="0"/>
          <w14:ligatures w14:val="none"/>
        </w:rPr>
      </w:pPr>
      <w:r>
        <w:rPr>
          <w:noProof/>
        </w:rPr>
        <w:drawing>
          <wp:inline distT="0" distB="0" distL="0" distR="0" wp14:anchorId="5F1C4259" wp14:editId="7DF06034">
            <wp:extent cx="5400040" cy="4439920"/>
            <wp:effectExtent l="0" t="0" r="0" b="0"/>
            <wp:docPr id="1512919685" name="Imagen 2" descr="Tiada huraian foto disediak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ada huraian foto disediak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4439920"/>
                    </a:xfrm>
                    <a:prstGeom prst="rect">
                      <a:avLst/>
                    </a:prstGeom>
                    <a:noFill/>
                    <a:ln>
                      <a:noFill/>
                    </a:ln>
                  </pic:spPr>
                </pic:pic>
              </a:graphicData>
            </a:graphic>
          </wp:inline>
        </w:drawing>
      </w:r>
    </w:p>
    <w:p w14:paraId="5DBFECF3" w14:textId="77777777" w:rsidR="00FE118B" w:rsidRPr="006D4127" w:rsidRDefault="00FE118B" w:rsidP="006D4127">
      <w:pPr>
        <w:spacing w:after="0" w:line="264" w:lineRule="auto"/>
        <w:jc w:val="both"/>
        <w:rPr>
          <w:kern w:val="0"/>
          <w14:ligatures w14:val="none"/>
        </w:rPr>
      </w:pPr>
    </w:p>
    <w:p w14:paraId="41429D28" w14:textId="77777777" w:rsidR="002D4917" w:rsidRDefault="002D4917" w:rsidP="000E3106">
      <w:pPr>
        <w:spacing w:after="0" w:line="264" w:lineRule="auto"/>
        <w:jc w:val="both"/>
        <w:rPr>
          <w:kern w:val="0"/>
          <w14:ligatures w14:val="none"/>
        </w:rPr>
      </w:pPr>
    </w:p>
    <w:p w14:paraId="3D8BD3C8" w14:textId="2172042D" w:rsidR="000E3106" w:rsidRPr="000E3106" w:rsidRDefault="000E3106" w:rsidP="000E3106">
      <w:pPr>
        <w:spacing w:after="0" w:line="264" w:lineRule="auto"/>
        <w:jc w:val="both"/>
        <w:rPr>
          <w:kern w:val="0"/>
          <w14:ligatures w14:val="none"/>
        </w:rPr>
      </w:pPr>
      <w:r w:rsidRPr="000E3106">
        <w:rPr>
          <w:kern w:val="0"/>
          <w14:ligatures w14:val="none"/>
        </w:rPr>
        <w:lastRenderedPageBreak/>
        <w:t xml:space="preserve">El 26 de julio de 1925 se adoptó la ley "para garantizar la denominación de origen del queso Roquefort (DOP)", una primicia mundial para un producto alimentario. Aunque la denominación es centenaria, el queso Roquefort es mucho más antiguo. </w:t>
      </w:r>
      <w:r w:rsidR="008D40ED">
        <w:rPr>
          <w:kern w:val="0"/>
          <w14:ligatures w14:val="none"/>
        </w:rPr>
        <w:t>S</w:t>
      </w:r>
      <w:r w:rsidRPr="000E3106">
        <w:rPr>
          <w:kern w:val="0"/>
          <w14:ligatures w14:val="none"/>
        </w:rPr>
        <w:t xml:space="preserve">us huellas se remontan al siglo XI, convirtiéndolo en uno de los patriarcas de la producción quesera francesa junto con el </w:t>
      </w:r>
      <w:proofErr w:type="spellStart"/>
      <w:r w:rsidRPr="000E3106">
        <w:rPr>
          <w:kern w:val="0"/>
          <w14:ligatures w14:val="none"/>
        </w:rPr>
        <w:t>brie</w:t>
      </w:r>
      <w:proofErr w:type="spellEnd"/>
      <w:r w:rsidRPr="000E3106">
        <w:rPr>
          <w:kern w:val="0"/>
          <w14:ligatures w14:val="none"/>
        </w:rPr>
        <w:t>, el gruyer y los quesos de Auvernia.</w:t>
      </w:r>
    </w:p>
    <w:p w14:paraId="38486D22" w14:textId="77777777" w:rsidR="000E3106" w:rsidRPr="000E3106" w:rsidRDefault="000E3106" w:rsidP="000E3106">
      <w:pPr>
        <w:spacing w:after="0" w:line="264" w:lineRule="auto"/>
        <w:jc w:val="both"/>
        <w:rPr>
          <w:kern w:val="0"/>
          <w14:ligatures w14:val="none"/>
        </w:rPr>
      </w:pPr>
    </w:p>
    <w:p w14:paraId="4D8F8426" w14:textId="77777777" w:rsidR="000E3106" w:rsidRPr="000E3106" w:rsidRDefault="000E3106" w:rsidP="000E3106">
      <w:pPr>
        <w:spacing w:after="0" w:line="264" w:lineRule="auto"/>
        <w:jc w:val="both"/>
        <w:rPr>
          <w:kern w:val="0"/>
          <w14:ligatures w14:val="none"/>
        </w:rPr>
      </w:pPr>
      <w:r w:rsidRPr="000E3106">
        <w:rPr>
          <w:kern w:val="0"/>
          <w14:ligatures w14:val="none"/>
        </w:rPr>
        <w:t xml:space="preserve">Roquefort es ante todo el pueblo de Roquefort-sur-Soulzon, donde se encuentran todas las bodegas de maduración de las siete casas productoras de este queso. La oveja </w:t>
      </w:r>
      <w:proofErr w:type="spellStart"/>
      <w:r w:rsidRPr="000E3106">
        <w:rPr>
          <w:kern w:val="0"/>
          <w14:ligatures w14:val="none"/>
        </w:rPr>
        <w:t>Lacaune</w:t>
      </w:r>
      <w:proofErr w:type="spellEnd"/>
      <w:r w:rsidRPr="000E3106">
        <w:rPr>
          <w:kern w:val="0"/>
          <w14:ligatures w14:val="none"/>
        </w:rPr>
        <w:t>, alimentada con la hierba de la zona, y las cepas de '</w:t>
      </w:r>
      <w:proofErr w:type="spellStart"/>
      <w:r w:rsidRPr="000E3106">
        <w:rPr>
          <w:kern w:val="0"/>
          <w14:ligatures w14:val="none"/>
        </w:rPr>
        <w:t>penicillium</w:t>
      </w:r>
      <w:proofErr w:type="spellEnd"/>
      <w:r w:rsidRPr="000E3106">
        <w:rPr>
          <w:kern w:val="0"/>
          <w14:ligatures w14:val="none"/>
        </w:rPr>
        <w:t>' de las bodegas locales, son esenciales para la identidad del producto.</w:t>
      </w:r>
    </w:p>
    <w:p w14:paraId="15CD74A2" w14:textId="77777777" w:rsidR="000E3106" w:rsidRPr="000E3106" w:rsidRDefault="000E3106" w:rsidP="000E3106">
      <w:pPr>
        <w:spacing w:after="0" w:line="264" w:lineRule="auto"/>
        <w:jc w:val="both"/>
        <w:rPr>
          <w:kern w:val="0"/>
          <w14:ligatures w14:val="none"/>
        </w:rPr>
      </w:pPr>
    </w:p>
    <w:p w14:paraId="060021A1" w14:textId="77777777" w:rsidR="000E3106" w:rsidRDefault="000E3106" w:rsidP="000E3106">
      <w:pPr>
        <w:spacing w:after="0" w:line="264" w:lineRule="auto"/>
        <w:jc w:val="both"/>
        <w:rPr>
          <w:kern w:val="0"/>
          <w14:ligatures w14:val="none"/>
        </w:rPr>
      </w:pPr>
      <w:r w:rsidRPr="000E3106">
        <w:rPr>
          <w:kern w:val="0"/>
          <w14:ligatures w14:val="none"/>
        </w:rPr>
        <w:t>En las bodegas de Roquefort, bajo la mirada de Yves Combes, jefe y maestro refinador, las piezas de queso descansan en estantes de roble. Aquí, el '</w:t>
      </w:r>
      <w:proofErr w:type="spellStart"/>
      <w:r w:rsidRPr="000E3106">
        <w:rPr>
          <w:kern w:val="0"/>
          <w14:ligatures w14:val="none"/>
        </w:rPr>
        <w:t>penicillium</w:t>
      </w:r>
      <w:proofErr w:type="spellEnd"/>
      <w:r w:rsidRPr="000E3106">
        <w:rPr>
          <w:kern w:val="0"/>
          <w14:ligatures w14:val="none"/>
        </w:rPr>
        <w:t xml:space="preserve"> </w:t>
      </w:r>
      <w:proofErr w:type="spellStart"/>
      <w:r w:rsidRPr="000E3106">
        <w:rPr>
          <w:kern w:val="0"/>
          <w14:ligatures w14:val="none"/>
        </w:rPr>
        <w:t>roqueforti</w:t>
      </w:r>
      <w:proofErr w:type="spellEnd"/>
      <w:r w:rsidRPr="000E3106">
        <w:rPr>
          <w:kern w:val="0"/>
          <w14:ligatures w14:val="none"/>
        </w:rPr>
        <w:t xml:space="preserve">' se desarrolla en las cavidades del queso gracias al aire fresco y húmedo de las </w:t>
      </w:r>
      <w:proofErr w:type="spellStart"/>
      <w:r w:rsidRPr="000E3106">
        <w:rPr>
          <w:kern w:val="0"/>
          <w14:ligatures w14:val="none"/>
        </w:rPr>
        <w:t>fleurinas</w:t>
      </w:r>
      <w:proofErr w:type="spellEnd"/>
      <w:r w:rsidRPr="000E3106">
        <w:rPr>
          <w:kern w:val="0"/>
          <w14:ligatures w14:val="none"/>
        </w:rPr>
        <w:t>, fallas rocosas propias de Roquefort.</w:t>
      </w:r>
    </w:p>
    <w:p w14:paraId="0EEEF920" w14:textId="77777777" w:rsidR="003C72F3" w:rsidRDefault="003C72F3" w:rsidP="000E3106">
      <w:pPr>
        <w:spacing w:after="0" w:line="264" w:lineRule="auto"/>
        <w:jc w:val="both"/>
        <w:rPr>
          <w:kern w:val="0"/>
          <w14:ligatures w14:val="none"/>
        </w:rPr>
      </w:pPr>
    </w:p>
    <w:p w14:paraId="7962E81A" w14:textId="54F30B1F" w:rsidR="003C72F3" w:rsidRPr="003C72F3" w:rsidRDefault="003C72F3" w:rsidP="000E3106">
      <w:pPr>
        <w:spacing w:after="0" w:line="264" w:lineRule="auto"/>
        <w:jc w:val="both"/>
        <w:rPr>
          <w:b/>
          <w:bCs/>
          <w:kern w:val="0"/>
          <w14:ligatures w14:val="none"/>
        </w:rPr>
      </w:pPr>
      <w:r w:rsidRPr="003C72F3">
        <w:rPr>
          <w:b/>
          <w:bCs/>
          <w:kern w:val="0"/>
          <w14:ligatures w14:val="none"/>
        </w:rPr>
        <w:t>Roquefort, tercera denominación de origen francesa por volumen</w:t>
      </w:r>
    </w:p>
    <w:p w14:paraId="4E16C87F" w14:textId="77777777" w:rsidR="000E3106" w:rsidRPr="000E3106" w:rsidRDefault="000E3106" w:rsidP="000E3106">
      <w:pPr>
        <w:spacing w:after="0" w:line="264" w:lineRule="auto"/>
        <w:jc w:val="both"/>
        <w:rPr>
          <w:kern w:val="0"/>
          <w14:ligatures w14:val="none"/>
        </w:rPr>
      </w:pPr>
    </w:p>
    <w:p w14:paraId="5B169404" w14:textId="77777777" w:rsidR="000E3106" w:rsidRPr="000E3106" w:rsidRDefault="000E3106" w:rsidP="000E3106">
      <w:pPr>
        <w:spacing w:after="0" w:line="264" w:lineRule="auto"/>
        <w:jc w:val="both"/>
        <w:rPr>
          <w:kern w:val="0"/>
          <w14:ligatures w14:val="none"/>
        </w:rPr>
      </w:pPr>
      <w:r w:rsidRPr="000E3106">
        <w:rPr>
          <w:kern w:val="0"/>
          <w14:ligatures w14:val="none"/>
        </w:rPr>
        <w:t>En 2023, 14.336 toneladas de Roquefort salieron de las bodegas del pueblo, siendo la tercera denominación de origen francesa en términos de tonelaje comercializado. Sin embargo, el sector enfrenta una caída estructural del consumo, con una disminución anual del 1% y desde 2021 del 3 al 4%. Los cambios en los hábitos alimentarios y la desaparición de la tradición de la tabla de quesos son factores clave.</w:t>
      </w:r>
    </w:p>
    <w:p w14:paraId="0C393C2A" w14:textId="77777777" w:rsidR="000E3106" w:rsidRPr="000E3106" w:rsidRDefault="000E3106" w:rsidP="000E3106">
      <w:pPr>
        <w:spacing w:after="0" w:line="264" w:lineRule="auto"/>
        <w:jc w:val="both"/>
        <w:rPr>
          <w:kern w:val="0"/>
          <w14:ligatures w14:val="none"/>
        </w:rPr>
      </w:pPr>
    </w:p>
    <w:p w14:paraId="0AC5E184" w14:textId="77777777" w:rsidR="000E3106" w:rsidRPr="000E3106" w:rsidRDefault="000E3106" w:rsidP="000E3106">
      <w:pPr>
        <w:spacing w:after="0" w:line="264" w:lineRule="auto"/>
        <w:jc w:val="both"/>
        <w:rPr>
          <w:kern w:val="0"/>
          <w14:ligatures w14:val="none"/>
        </w:rPr>
      </w:pPr>
      <w:r w:rsidRPr="000E3106">
        <w:rPr>
          <w:kern w:val="0"/>
          <w14:ligatures w14:val="none"/>
        </w:rPr>
        <w:t xml:space="preserve">El centenario se presenta como un "gran acontecimiento" para impulsar el consumo. Anne-Julia </w:t>
      </w:r>
      <w:proofErr w:type="spellStart"/>
      <w:r w:rsidRPr="000E3106">
        <w:rPr>
          <w:kern w:val="0"/>
          <w14:ligatures w14:val="none"/>
        </w:rPr>
        <w:t>Goutte</w:t>
      </w:r>
      <w:proofErr w:type="spellEnd"/>
      <w:r w:rsidRPr="000E3106">
        <w:rPr>
          <w:kern w:val="0"/>
          <w14:ligatures w14:val="none"/>
        </w:rPr>
        <w:t xml:space="preserve">, directora de marketing de Lactalis AOP &amp; </w:t>
      </w:r>
      <w:proofErr w:type="spellStart"/>
      <w:r w:rsidRPr="000E3106">
        <w:rPr>
          <w:kern w:val="0"/>
          <w14:ligatures w14:val="none"/>
        </w:rPr>
        <w:t>Terroirs</w:t>
      </w:r>
      <w:proofErr w:type="spellEnd"/>
      <w:r w:rsidRPr="000E3106">
        <w:rPr>
          <w:kern w:val="0"/>
          <w14:ligatures w14:val="none"/>
        </w:rPr>
        <w:t>, que gestiona Roquefort Société, destaca el lema 'Siempre al día' para este año, buscando nuevas formas de consumo y momentos culinarios.</w:t>
      </w:r>
    </w:p>
    <w:p w14:paraId="646938A7" w14:textId="77777777" w:rsidR="000E3106" w:rsidRPr="000E3106" w:rsidRDefault="000E3106" w:rsidP="000E3106">
      <w:pPr>
        <w:spacing w:after="0" w:line="264" w:lineRule="auto"/>
        <w:jc w:val="both"/>
        <w:rPr>
          <w:kern w:val="0"/>
          <w14:ligatures w14:val="none"/>
        </w:rPr>
      </w:pPr>
    </w:p>
    <w:p w14:paraId="12213E56" w14:textId="60BAEBAE" w:rsidR="00E02500" w:rsidRDefault="000E3106" w:rsidP="000E3106">
      <w:pPr>
        <w:spacing w:after="0" w:line="264" w:lineRule="auto"/>
        <w:jc w:val="both"/>
        <w:rPr>
          <w:kern w:val="0"/>
          <w14:ligatures w14:val="none"/>
        </w:rPr>
      </w:pPr>
      <w:r w:rsidRPr="000E3106">
        <w:rPr>
          <w:kern w:val="0"/>
          <w14:ligatures w14:val="none"/>
        </w:rPr>
        <w:t xml:space="preserve">La exportación, que representa el 28% del mercado, es una vía de recuperación con ventas internacionales en crecimiento. Sin embargo, la situación en Estados Unidos, un mercado histórico, es preocupante debido </w:t>
      </w:r>
      <w:r w:rsidR="0063471E">
        <w:rPr>
          <w:kern w:val="0"/>
          <w14:ligatures w14:val="none"/>
        </w:rPr>
        <w:t>al</w:t>
      </w:r>
      <w:r w:rsidRPr="000E3106">
        <w:rPr>
          <w:kern w:val="0"/>
          <w14:ligatures w14:val="none"/>
        </w:rPr>
        <w:t xml:space="preserve"> aumento de aranceles aduaneros.</w:t>
      </w:r>
    </w:p>
    <w:p w14:paraId="6EDC6379" w14:textId="77777777" w:rsidR="008D40ED" w:rsidRDefault="008D40ED" w:rsidP="000E3106">
      <w:pPr>
        <w:spacing w:after="0" w:line="264" w:lineRule="auto"/>
        <w:jc w:val="both"/>
        <w:rPr>
          <w:kern w:val="0"/>
          <w14:ligatures w14:val="none"/>
        </w:rPr>
      </w:pPr>
    </w:p>
    <w:p w14:paraId="3332416D" w14:textId="1F51A224" w:rsidR="008842C3" w:rsidRDefault="00D96EAE" w:rsidP="006D4127">
      <w:pPr>
        <w:spacing w:after="0" w:line="264" w:lineRule="auto"/>
        <w:jc w:val="both"/>
        <w:rPr>
          <w:b/>
          <w:bCs/>
          <w:kern w:val="0"/>
          <w:sz w:val="24"/>
          <w:szCs w:val="24"/>
          <w14:ligatures w14:val="none"/>
        </w:rPr>
      </w:pPr>
      <w:r>
        <w:rPr>
          <w:b/>
          <w:bCs/>
          <w:kern w:val="0"/>
          <w:sz w:val="24"/>
          <w:szCs w:val="24"/>
          <w14:ligatures w14:val="none"/>
        </w:rPr>
        <w:t>Société, referente mundial del Roquefort</w:t>
      </w:r>
    </w:p>
    <w:p w14:paraId="4EBB660B" w14:textId="77777777" w:rsidR="008842C3" w:rsidRPr="008842C3" w:rsidRDefault="008842C3" w:rsidP="006D4127">
      <w:pPr>
        <w:spacing w:after="0" w:line="264" w:lineRule="auto"/>
        <w:jc w:val="both"/>
        <w:rPr>
          <w:b/>
          <w:bCs/>
          <w:kern w:val="0"/>
          <w:sz w:val="24"/>
          <w:szCs w:val="24"/>
          <w14:ligatures w14:val="none"/>
        </w:rPr>
      </w:pPr>
    </w:p>
    <w:p w14:paraId="6DD09BA5" w14:textId="27E4EC18" w:rsidR="00D96EAE" w:rsidRDefault="00D96EAE" w:rsidP="00D96EAE">
      <w:pPr>
        <w:spacing w:after="0" w:line="264" w:lineRule="auto"/>
        <w:jc w:val="both"/>
        <w:rPr>
          <w:kern w:val="0"/>
          <w14:ligatures w14:val="none"/>
        </w:rPr>
      </w:pPr>
      <w:r w:rsidRPr="00D96EAE">
        <w:rPr>
          <w:kern w:val="0"/>
          <w14:ligatures w14:val="none"/>
        </w:rPr>
        <w:t xml:space="preserve">Desde su creación en 1863, Société®, parte del grupo Lactalis, ha sido pionera en la innovación y el saber hacer en la transformación de la leche de oveja. Con más de 150 años de historia, Société® es un referente mundial en la producción de Roquefort. </w:t>
      </w:r>
      <w:r w:rsidR="0045705F" w:rsidRPr="002D4917">
        <w:rPr>
          <w:kern w:val="0"/>
          <w14:ligatures w14:val="none"/>
        </w:rPr>
        <w:t>Además, es la marca con mayor fidelidad por parte de sus consumidores, lo que refuerza su posición como líder indiscutible del segmento.</w:t>
      </w:r>
    </w:p>
    <w:p w14:paraId="5F9223C4" w14:textId="77777777" w:rsidR="00B3246F" w:rsidRDefault="00B3246F" w:rsidP="00D96EAE">
      <w:pPr>
        <w:spacing w:after="0" w:line="264" w:lineRule="auto"/>
        <w:jc w:val="both"/>
        <w:rPr>
          <w:kern w:val="0"/>
          <w14:ligatures w14:val="none"/>
        </w:rPr>
      </w:pPr>
    </w:p>
    <w:p w14:paraId="142FD20D" w14:textId="5427FFF6" w:rsidR="00EA21C6" w:rsidRDefault="00EA21C6" w:rsidP="00EA21C6">
      <w:pPr>
        <w:spacing w:after="0" w:line="264" w:lineRule="auto"/>
        <w:jc w:val="both"/>
        <w:rPr>
          <w:kern w:val="0"/>
          <w14:ligatures w14:val="none"/>
        </w:rPr>
      </w:pPr>
      <w:r w:rsidRPr="00EA21C6">
        <w:rPr>
          <w:kern w:val="0"/>
          <w14:ligatures w14:val="none"/>
        </w:rPr>
        <w:t>Actualmente, Société</w:t>
      </w:r>
      <w:r w:rsidR="007A05FC" w:rsidRPr="00D96EAE">
        <w:rPr>
          <w:kern w:val="0"/>
          <w14:ligatures w14:val="none"/>
        </w:rPr>
        <w:t>®</w:t>
      </w:r>
      <w:r w:rsidRPr="00EA21C6">
        <w:rPr>
          <w:kern w:val="0"/>
          <w14:ligatures w14:val="none"/>
        </w:rPr>
        <w:t xml:space="preserve"> es la marca de fabricante líder con un 12,6% de cuota en volumen en el mercado del Roquefort. La marca ha diversificado sus productos y modos de </w:t>
      </w:r>
      <w:r w:rsidRPr="00EA21C6">
        <w:rPr>
          <w:kern w:val="0"/>
          <w14:ligatures w14:val="none"/>
        </w:rPr>
        <w:lastRenderedPageBreak/>
        <w:t>consumo, ofreciendo desde piezas grandes hasta porciones individuales, para disfrutar del sabor auténtico del Roquefort en cualquier ocasión.</w:t>
      </w:r>
    </w:p>
    <w:p w14:paraId="05ACA1B7" w14:textId="77777777" w:rsidR="00EA21C6" w:rsidRPr="00EA21C6" w:rsidRDefault="00EA21C6" w:rsidP="00EA21C6">
      <w:pPr>
        <w:spacing w:after="0" w:line="264" w:lineRule="auto"/>
        <w:jc w:val="both"/>
        <w:rPr>
          <w:kern w:val="0"/>
          <w14:ligatures w14:val="none"/>
        </w:rPr>
      </w:pPr>
    </w:p>
    <w:p w14:paraId="1501E5A5" w14:textId="167B945C" w:rsidR="00EA21C6" w:rsidRDefault="00EA21C6" w:rsidP="00EA21C6">
      <w:pPr>
        <w:spacing w:after="0" w:line="264" w:lineRule="auto"/>
        <w:jc w:val="both"/>
        <w:rPr>
          <w:kern w:val="0"/>
          <w14:ligatures w14:val="none"/>
        </w:rPr>
      </w:pPr>
      <w:r w:rsidRPr="00EA21C6">
        <w:rPr>
          <w:kern w:val="0"/>
          <w14:ligatures w14:val="none"/>
        </w:rPr>
        <w:t>Dispone de una amplia gama de formatos para adaptarse a la demanda de los consumidores: venta al corte en mostrador, diferentes pesos de cuñas y abanicos con porciones individuales, pensados para facilitar el consumo en cualquier momento del día. Además, cuenta con un pack diferenciador que incluye un cierre que permite conservar mejor el producto y una base que facilita su colocación vertical en el frigorífico.</w:t>
      </w:r>
    </w:p>
    <w:p w14:paraId="3261BF24" w14:textId="77777777" w:rsidR="00EA21C6" w:rsidRDefault="00EA21C6" w:rsidP="00EA21C6">
      <w:pPr>
        <w:spacing w:after="0" w:line="264" w:lineRule="auto"/>
        <w:jc w:val="both"/>
        <w:rPr>
          <w:kern w:val="0"/>
          <w14:ligatures w14:val="none"/>
        </w:rPr>
      </w:pPr>
    </w:p>
    <w:p w14:paraId="6E1DAA55" w14:textId="630013BB" w:rsidR="00D96EAE" w:rsidRPr="00D96EAE" w:rsidRDefault="00D96EAE" w:rsidP="00EA21C6">
      <w:pPr>
        <w:spacing w:after="0" w:line="264" w:lineRule="auto"/>
        <w:jc w:val="both"/>
        <w:rPr>
          <w:kern w:val="0"/>
          <w14:ligatures w14:val="none"/>
        </w:rPr>
      </w:pPr>
      <w:r w:rsidRPr="00D96EAE">
        <w:rPr>
          <w:kern w:val="0"/>
          <w14:ligatures w14:val="none"/>
        </w:rPr>
        <w:t xml:space="preserve">En 2013, Société® celebró su 150 aniversario, mientras que su segunda marca, Société </w:t>
      </w:r>
      <w:proofErr w:type="spellStart"/>
      <w:r w:rsidRPr="00D96EAE">
        <w:rPr>
          <w:kern w:val="0"/>
          <w14:ligatures w14:val="none"/>
        </w:rPr>
        <w:t>Crème</w:t>
      </w:r>
      <w:proofErr w:type="spellEnd"/>
      <w:r w:rsidRPr="00D96EAE">
        <w:rPr>
          <w:kern w:val="0"/>
          <w14:ligatures w14:val="none"/>
        </w:rPr>
        <w:t>®, una versión más cremosa y delicada de este queso, cumplió 50 años en 2011. La innovación y el compromiso con la calidad han sido la piedra angular del negocio, permitiendo a Société® liderar el mercado y ser reconocida dentro y fuera de Francia.</w:t>
      </w:r>
    </w:p>
    <w:p w14:paraId="031C6802" w14:textId="77777777" w:rsidR="00D96EAE" w:rsidRDefault="00D96EAE" w:rsidP="00D96EAE">
      <w:pPr>
        <w:spacing w:after="0" w:line="264" w:lineRule="auto"/>
        <w:jc w:val="both"/>
        <w:rPr>
          <w:kern w:val="0"/>
          <w14:ligatures w14:val="none"/>
        </w:rPr>
      </w:pPr>
    </w:p>
    <w:p w14:paraId="591C3BC4" w14:textId="6E10150C" w:rsidR="002D4917" w:rsidRDefault="002D4917" w:rsidP="00D96EAE">
      <w:pPr>
        <w:spacing w:after="0" w:line="264" w:lineRule="auto"/>
        <w:jc w:val="both"/>
        <w:rPr>
          <w:kern w:val="0"/>
          <w14:ligatures w14:val="none"/>
        </w:rPr>
      </w:pPr>
      <w:r w:rsidRPr="002D4917">
        <w:rPr>
          <w:kern w:val="0"/>
          <w14:ligatures w14:val="none"/>
        </w:rPr>
        <w:t xml:space="preserve">Este compromiso con la excelencia ha sido reconocido en múltiples ocasiones, como demuestra la medalla de plata obtenida por Société Roquefort en el prestigioso </w:t>
      </w:r>
      <w:proofErr w:type="spellStart"/>
      <w:r w:rsidRPr="002D4917">
        <w:rPr>
          <w:kern w:val="0"/>
          <w14:ligatures w14:val="none"/>
        </w:rPr>
        <w:t>World</w:t>
      </w:r>
      <w:proofErr w:type="spellEnd"/>
      <w:r w:rsidRPr="002D4917">
        <w:rPr>
          <w:kern w:val="0"/>
          <w14:ligatures w14:val="none"/>
        </w:rPr>
        <w:t xml:space="preserve"> </w:t>
      </w:r>
      <w:proofErr w:type="spellStart"/>
      <w:r w:rsidRPr="002D4917">
        <w:rPr>
          <w:kern w:val="0"/>
          <w14:ligatures w14:val="none"/>
        </w:rPr>
        <w:t>Cheese</w:t>
      </w:r>
      <w:proofErr w:type="spellEnd"/>
      <w:r w:rsidRPr="002D4917">
        <w:rPr>
          <w:kern w:val="0"/>
          <w14:ligatures w14:val="none"/>
        </w:rPr>
        <w:t xml:space="preserve"> </w:t>
      </w:r>
      <w:proofErr w:type="spellStart"/>
      <w:r w:rsidRPr="002D4917">
        <w:rPr>
          <w:kern w:val="0"/>
          <w14:ligatures w14:val="none"/>
        </w:rPr>
        <w:t>Awards</w:t>
      </w:r>
      <w:proofErr w:type="spellEnd"/>
      <w:r w:rsidRPr="002D4917">
        <w:rPr>
          <w:kern w:val="0"/>
          <w14:ligatures w14:val="none"/>
        </w:rPr>
        <w:t>, un premio que pone en valor la calidad y exquisitez de este queso único.</w:t>
      </w:r>
    </w:p>
    <w:p w14:paraId="14745E90" w14:textId="77777777" w:rsidR="002D4917" w:rsidRPr="00D96EAE" w:rsidRDefault="002D4917" w:rsidP="00D96EAE">
      <w:pPr>
        <w:spacing w:after="0" w:line="264" w:lineRule="auto"/>
        <w:jc w:val="both"/>
        <w:rPr>
          <w:kern w:val="0"/>
          <w14:ligatures w14:val="none"/>
        </w:rPr>
      </w:pPr>
    </w:p>
    <w:p w14:paraId="753AB1AF" w14:textId="73CEC235" w:rsidR="003D0B68" w:rsidRDefault="00D96EAE" w:rsidP="00D96EAE">
      <w:pPr>
        <w:spacing w:after="0" w:line="264" w:lineRule="auto"/>
        <w:jc w:val="both"/>
        <w:rPr>
          <w:kern w:val="0"/>
          <w14:ligatures w14:val="none"/>
        </w:rPr>
      </w:pPr>
      <w:r w:rsidRPr="00D96EAE">
        <w:rPr>
          <w:kern w:val="0"/>
          <w14:ligatures w14:val="none"/>
        </w:rPr>
        <w:t>Roquefort Société, propiedad de Lactalis, se ha marcado dos grandes retos: rejuvenecer la edad media de sus consumidores y animar a la gente a diversificar sus experiencias culinarias cotidianas. En España, Société® ofrece una gama única de productos, desde piezas grandes hasta porciones individuales, para disfrutar del sabor auténtico del Roquefort en cualquier ocasión.</w:t>
      </w:r>
    </w:p>
    <w:p w14:paraId="28E3F013" w14:textId="77777777" w:rsidR="00D96EAE" w:rsidRDefault="00D96EAE" w:rsidP="00D96EAE">
      <w:pPr>
        <w:spacing w:after="0" w:line="264" w:lineRule="auto"/>
        <w:jc w:val="both"/>
        <w:rPr>
          <w:b/>
          <w:bCs/>
          <w:sz w:val="18"/>
          <w:szCs w:val="18"/>
        </w:rPr>
      </w:pPr>
    </w:p>
    <w:p w14:paraId="59CAE701" w14:textId="62527FDE" w:rsidR="002A362C" w:rsidRPr="002A362C" w:rsidRDefault="002A362C" w:rsidP="002A362C">
      <w:pPr>
        <w:spacing w:after="0" w:line="264" w:lineRule="auto"/>
        <w:jc w:val="both"/>
        <w:rPr>
          <w:bCs/>
          <w:sz w:val="18"/>
          <w:szCs w:val="18"/>
        </w:rPr>
      </w:pPr>
      <w:r w:rsidRPr="002A362C">
        <w:rPr>
          <w:b/>
          <w:bCs/>
          <w:sz w:val="18"/>
          <w:szCs w:val="18"/>
        </w:rPr>
        <w:t>Sobre Lactalis España</w:t>
      </w:r>
    </w:p>
    <w:p w14:paraId="580CEE6C" w14:textId="0150F556" w:rsidR="002A362C" w:rsidRDefault="002A362C" w:rsidP="002A362C">
      <w:pPr>
        <w:spacing w:after="0" w:line="264" w:lineRule="auto"/>
        <w:jc w:val="both"/>
        <w:rPr>
          <w:bCs/>
          <w:sz w:val="18"/>
          <w:szCs w:val="18"/>
        </w:rPr>
      </w:pPr>
      <w:r w:rsidRPr="002A362C">
        <w:rPr>
          <w:bCs/>
          <w:sz w:val="18"/>
          <w:szCs w:val="18"/>
        </w:rPr>
        <w:t xml:space="preserve">Lactalis España es líder del sector lácteo en nuestro país y forma parte de </w:t>
      </w:r>
      <w:r w:rsidR="00EF57B4">
        <w:rPr>
          <w:bCs/>
          <w:sz w:val="18"/>
          <w:szCs w:val="18"/>
        </w:rPr>
        <w:t>g</w:t>
      </w:r>
      <w:r w:rsidRPr="002A362C">
        <w:rPr>
          <w:bCs/>
          <w:sz w:val="18"/>
          <w:szCs w:val="18"/>
        </w:rPr>
        <w:t>rupo Lactalis, la mayor compañía láctea a nivel mundial. Con presencia en España desde 1983, cuando estableció su primera planta en Vilalba (</w:t>
      </w:r>
      <w:r>
        <w:rPr>
          <w:bCs/>
          <w:sz w:val="18"/>
          <w:szCs w:val="18"/>
        </w:rPr>
        <w:t>Lugo</w:t>
      </w:r>
      <w:r w:rsidRPr="002A362C">
        <w:rPr>
          <w:bCs/>
          <w:sz w:val="18"/>
          <w:szCs w:val="18"/>
        </w:rPr>
        <w:t xml:space="preserve">), la empresa cuenta con 8 </w:t>
      </w:r>
      <w:r>
        <w:rPr>
          <w:bCs/>
          <w:sz w:val="18"/>
          <w:szCs w:val="18"/>
        </w:rPr>
        <w:t>plantas</w:t>
      </w:r>
      <w:r w:rsidR="002A7807">
        <w:rPr>
          <w:bCs/>
          <w:sz w:val="18"/>
          <w:szCs w:val="18"/>
        </w:rPr>
        <w:t>, 6 de ellas</w:t>
      </w:r>
      <w:r w:rsidR="00A4463F">
        <w:rPr>
          <w:bCs/>
          <w:sz w:val="18"/>
          <w:szCs w:val="18"/>
        </w:rPr>
        <w:t xml:space="preserve"> </w:t>
      </w:r>
      <w:r w:rsidRPr="002A362C">
        <w:rPr>
          <w:bCs/>
          <w:sz w:val="18"/>
          <w:szCs w:val="18"/>
        </w:rPr>
        <w:t>en el entorno rural</w:t>
      </w:r>
      <w:r w:rsidR="002A7807">
        <w:rPr>
          <w:bCs/>
          <w:sz w:val="18"/>
          <w:szCs w:val="18"/>
        </w:rPr>
        <w:t>. Lactalis España</w:t>
      </w:r>
      <w:r w:rsidRPr="002A362C">
        <w:rPr>
          <w:bCs/>
          <w:sz w:val="18"/>
          <w:szCs w:val="18"/>
        </w:rPr>
        <w:t xml:space="preserve"> </w:t>
      </w:r>
      <w:r w:rsidR="002A7807">
        <w:rPr>
          <w:bCs/>
          <w:sz w:val="18"/>
          <w:szCs w:val="18"/>
        </w:rPr>
        <w:t xml:space="preserve">con </w:t>
      </w:r>
      <w:r w:rsidRPr="002A362C">
        <w:rPr>
          <w:bCs/>
          <w:sz w:val="18"/>
          <w:szCs w:val="18"/>
        </w:rPr>
        <w:t>más de 2.500 personas, y colabora con más de 1.500 ganaderías, siendo la compañía láctea española con más granjas certificadas en Bienestar Animal</w:t>
      </w:r>
      <w:r w:rsidR="00EF57B4">
        <w:rPr>
          <w:bCs/>
          <w:sz w:val="18"/>
          <w:szCs w:val="18"/>
        </w:rPr>
        <w:t xml:space="preserve"> </w:t>
      </w:r>
      <w:r w:rsidR="002A7807">
        <w:rPr>
          <w:bCs/>
          <w:sz w:val="18"/>
          <w:szCs w:val="18"/>
        </w:rPr>
        <w:t>p</w:t>
      </w:r>
      <w:r w:rsidR="00EF57B4">
        <w:rPr>
          <w:bCs/>
          <w:sz w:val="18"/>
          <w:szCs w:val="18"/>
        </w:rPr>
        <w:t>or AENOR</w:t>
      </w:r>
      <w:r w:rsidRPr="002A362C">
        <w:rPr>
          <w:bCs/>
          <w:sz w:val="18"/>
          <w:szCs w:val="18"/>
        </w:rPr>
        <w:t>.</w:t>
      </w:r>
    </w:p>
    <w:p w14:paraId="17E172BD" w14:textId="77777777" w:rsidR="002A362C" w:rsidRPr="002A362C" w:rsidRDefault="002A362C" w:rsidP="002A362C">
      <w:pPr>
        <w:spacing w:after="0" w:line="264" w:lineRule="auto"/>
        <w:jc w:val="both"/>
        <w:rPr>
          <w:bCs/>
          <w:sz w:val="18"/>
          <w:szCs w:val="18"/>
        </w:rPr>
      </w:pPr>
    </w:p>
    <w:p w14:paraId="03239601" w14:textId="1E682D3A" w:rsidR="002A362C" w:rsidRDefault="002A362C" w:rsidP="002A362C">
      <w:pPr>
        <w:spacing w:after="0" w:line="264" w:lineRule="auto"/>
        <w:jc w:val="both"/>
        <w:rPr>
          <w:bCs/>
          <w:sz w:val="18"/>
          <w:szCs w:val="18"/>
        </w:rPr>
      </w:pPr>
      <w:r w:rsidRPr="002A362C">
        <w:rPr>
          <w:bCs/>
          <w:sz w:val="18"/>
          <w:szCs w:val="18"/>
        </w:rPr>
        <w:t xml:space="preserve">Su compromiso con la calidad, la innovación y la sostenibilidad se refleja en un amplio porfolio de marcas emblemáticas como Puleva, Président, Galbani, Flor de Esgueva, </w:t>
      </w:r>
      <w:r>
        <w:rPr>
          <w:bCs/>
          <w:sz w:val="18"/>
          <w:szCs w:val="18"/>
        </w:rPr>
        <w:t xml:space="preserve">Gran </w:t>
      </w:r>
      <w:proofErr w:type="spellStart"/>
      <w:r>
        <w:rPr>
          <w:bCs/>
          <w:sz w:val="18"/>
          <w:szCs w:val="18"/>
        </w:rPr>
        <w:t>Capìtán</w:t>
      </w:r>
      <w:proofErr w:type="spellEnd"/>
      <w:r>
        <w:rPr>
          <w:bCs/>
          <w:sz w:val="18"/>
          <w:szCs w:val="18"/>
        </w:rPr>
        <w:t xml:space="preserve">, </w:t>
      </w:r>
      <w:r w:rsidRPr="002A362C">
        <w:rPr>
          <w:bCs/>
          <w:sz w:val="18"/>
          <w:szCs w:val="18"/>
        </w:rPr>
        <w:t xml:space="preserve">El Ventero, Lauki </w:t>
      </w:r>
      <w:r>
        <w:rPr>
          <w:bCs/>
          <w:sz w:val="18"/>
          <w:szCs w:val="18"/>
        </w:rPr>
        <w:t>o</w:t>
      </w:r>
      <w:r w:rsidRPr="002A362C">
        <w:rPr>
          <w:bCs/>
          <w:sz w:val="18"/>
          <w:szCs w:val="18"/>
        </w:rPr>
        <w:t xml:space="preserve"> Chufi, además de las marcas gestionadas en </w:t>
      </w:r>
      <w:proofErr w:type="gramStart"/>
      <w:r w:rsidRPr="002A362C">
        <w:rPr>
          <w:bCs/>
          <w:sz w:val="18"/>
          <w:szCs w:val="18"/>
        </w:rPr>
        <w:t xml:space="preserve">su </w:t>
      </w:r>
      <w:proofErr w:type="spellStart"/>
      <w:r w:rsidRPr="002A362C">
        <w:rPr>
          <w:bCs/>
          <w:sz w:val="18"/>
          <w:szCs w:val="18"/>
        </w:rPr>
        <w:t>joint</w:t>
      </w:r>
      <w:proofErr w:type="spellEnd"/>
      <w:r w:rsidRPr="002A362C">
        <w:rPr>
          <w:bCs/>
          <w:sz w:val="18"/>
          <w:szCs w:val="18"/>
        </w:rPr>
        <w:t xml:space="preserve"> venture</w:t>
      </w:r>
      <w:proofErr w:type="gramEnd"/>
      <w:r w:rsidRPr="002A362C">
        <w:rPr>
          <w:bCs/>
          <w:sz w:val="18"/>
          <w:szCs w:val="18"/>
        </w:rPr>
        <w:t xml:space="preserve"> con Nestlé, como La Lechera,</w:t>
      </w:r>
      <w:r>
        <w:rPr>
          <w:bCs/>
          <w:sz w:val="18"/>
          <w:szCs w:val="18"/>
        </w:rPr>
        <w:t xml:space="preserve"> Yogures Nestlé,</w:t>
      </w:r>
      <w:r w:rsidRPr="002A362C">
        <w:rPr>
          <w:bCs/>
          <w:sz w:val="18"/>
          <w:szCs w:val="18"/>
        </w:rPr>
        <w:t xml:space="preserve"> Nescafé Latte</w:t>
      </w:r>
      <w:r>
        <w:rPr>
          <w:bCs/>
          <w:sz w:val="18"/>
          <w:szCs w:val="18"/>
        </w:rPr>
        <w:t xml:space="preserve"> o </w:t>
      </w:r>
      <w:r w:rsidR="002A7807">
        <w:rPr>
          <w:bCs/>
          <w:sz w:val="18"/>
          <w:szCs w:val="18"/>
        </w:rPr>
        <w:t>Lindahls</w:t>
      </w:r>
      <w:r>
        <w:rPr>
          <w:bCs/>
          <w:sz w:val="18"/>
          <w:szCs w:val="18"/>
        </w:rPr>
        <w:t>, entre otras</w:t>
      </w:r>
      <w:r w:rsidRPr="002A362C">
        <w:rPr>
          <w:bCs/>
          <w:sz w:val="18"/>
          <w:szCs w:val="18"/>
        </w:rPr>
        <w:t>. Con una visión orientada al bienestar de las personas consumidoras y al desarrollo del sector lácteo, Lactalis trabaja para ofrecer productos cada vez más saludables, seguros y sostenibles.</w:t>
      </w:r>
    </w:p>
    <w:p w14:paraId="61281F2A" w14:textId="77777777" w:rsidR="002A362C" w:rsidRPr="002A362C" w:rsidRDefault="002A362C" w:rsidP="002A362C">
      <w:pPr>
        <w:spacing w:after="0" w:line="264" w:lineRule="auto"/>
        <w:jc w:val="both"/>
        <w:rPr>
          <w:bCs/>
          <w:sz w:val="18"/>
          <w:szCs w:val="18"/>
        </w:rPr>
      </w:pPr>
    </w:p>
    <w:p w14:paraId="0F2CEDDA" w14:textId="4E489AAD" w:rsidR="002A362C" w:rsidRDefault="002A362C" w:rsidP="00586422">
      <w:pPr>
        <w:spacing w:after="0" w:line="264" w:lineRule="auto"/>
        <w:jc w:val="both"/>
        <w:rPr>
          <w:bCs/>
          <w:sz w:val="18"/>
          <w:szCs w:val="18"/>
        </w:rPr>
      </w:pPr>
      <w:r w:rsidRPr="002A362C">
        <w:rPr>
          <w:bCs/>
          <w:sz w:val="18"/>
          <w:szCs w:val="18"/>
        </w:rPr>
        <w:t xml:space="preserve">A nivel global, Lactalis opera en 51 países, con 270 fábricas y un equipo de más de 85.500 personas. Fiel a su compromiso con el medioambiente y la economía circular, ha </w:t>
      </w:r>
      <w:r w:rsidR="00E403C4">
        <w:rPr>
          <w:bCs/>
          <w:sz w:val="18"/>
          <w:szCs w:val="18"/>
        </w:rPr>
        <w:t>mejorado</w:t>
      </w:r>
      <w:r w:rsidRPr="002A362C">
        <w:rPr>
          <w:bCs/>
          <w:sz w:val="18"/>
          <w:szCs w:val="18"/>
        </w:rPr>
        <w:t xml:space="preserve"> </w:t>
      </w:r>
      <w:r w:rsidR="00E403C4" w:rsidRPr="00E403C4">
        <w:rPr>
          <w:bCs/>
          <w:sz w:val="18"/>
          <w:szCs w:val="18"/>
        </w:rPr>
        <w:t>la sostenibilidad de sus envases y reducido la huella hídrica y de carbono de su cadena de producción</w:t>
      </w:r>
      <w:r w:rsidR="00E403C4">
        <w:rPr>
          <w:bCs/>
          <w:sz w:val="18"/>
          <w:szCs w:val="18"/>
        </w:rPr>
        <w:t>,</w:t>
      </w:r>
      <w:r w:rsidRPr="002A362C">
        <w:rPr>
          <w:bCs/>
          <w:sz w:val="18"/>
          <w:szCs w:val="18"/>
        </w:rPr>
        <w:t xml:space="preserve"> y alineado sus acciones con los Objetivos de Desarrollo Sostenible de Naciones Unidas.</w:t>
      </w:r>
    </w:p>
    <w:p w14:paraId="1F1F8FCC" w14:textId="77777777" w:rsidR="002A362C" w:rsidRPr="00DD6099" w:rsidRDefault="002A362C" w:rsidP="00586422">
      <w:pPr>
        <w:spacing w:after="0" w:line="264" w:lineRule="auto"/>
        <w:jc w:val="both"/>
        <w:rPr>
          <w:bCs/>
          <w:sz w:val="18"/>
          <w:szCs w:val="18"/>
        </w:rPr>
      </w:pPr>
    </w:p>
    <w:p w14:paraId="2B528A9F" w14:textId="77777777" w:rsidR="00503945" w:rsidRDefault="00503945" w:rsidP="00586422">
      <w:pPr>
        <w:spacing w:after="0" w:line="264" w:lineRule="auto"/>
        <w:jc w:val="both"/>
      </w:pPr>
      <w:r w:rsidRPr="00A613E2">
        <w:rPr>
          <w:bCs/>
          <w:sz w:val="18"/>
          <w:szCs w:val="18"/>
        </w:rPr>
        <w:t xml:space="preserve">Más información en la web </w:t>
      </w:r>
      <w:hyperlink r:id="rId8" w:history="1">
        <w:r w:rsidRPr="00B76DDD">
          <w:rPr>
            <w:rStyle w:val="Hipervnculo"/>
            <w:b/>
            <w:bCs/>
            <w:sz w:val="18"/>
            <w:szCs w:val="18"/>
          </w:rPr>
          <w:t>www.lactalis.es</w:t>
        </w:r>
      </w:hyperlink>
    </w:p>
    <w:p w14:paraId="1AE1645B" w14:textId="77777777" w:rsidR="00464EDD" w:rsidRDefault="00464EDD" w:rsidP="00586422">
      <w:pPr>
        <w:spacing w:after="0" w:line="264" w:lineRule="auto"/>
        <w:jc w:val="both"/>
      </w:pPr>
    </w:p>
    <w:p w14:paraId="216ABE04" w14:textId="77777777" w:rsidR="00035AC8" w:rsidRDefault="00035AC8" w:rsidP="00586422">
      <w:pPr>
        <w:spacing w:after="0" w:line="264" w:lineRule="auto"/>
        <w:jc w:val="both"/>
        <w:rPr>
          <w:rFonts w:eastAsia="SimSun" w:cs="Calibri"/>
          <w:b/>
          <w:sz w:val="18"/>
          <w:lang w:val="es-ES_tradnl" w:eastAsia="zh-CN"/>
        </w:rPr>
      </w:pPr>
    </w:p>
    <w:p w14:paraId="52707D25" w14:textId="51112C68" w:rsidR="00503945" w:rsidRDefault="00503945" w:rsidP="00586422">
      <w:pPr>
        <w:spacing w:after="0" w:line="264" w:lineRule="auto"/>
        <w:jc w:val="both"/>
        <w:rPr>
          <w:rFonts w:cs="Arial"/>
          <w:b/>
          <w:sz w:val="20"/>
          <w:lang w:val="es-ES_tradnl"/>
        </w:rPr>
      </w:pPr>
      <w:r>
        <w:rPr>
          <w:rFonts w:cs="Arial"/>
          <w:b/>
          <w:sz w:val="20"/>
          <w:lang w:val="es-ES_tradnl"/>
        </w:rPr>
        <w:t>Para más información</w:t>
      </w:r>
    </w:p>
    <w:p w14:paraId="407DC49D" w14:textId="77777777" w:rsidR="00503945" w:rsidRDefault="00503945" w:rsidP="00586422">
      <w:pPr>
        <w:spacing w:after="0" w:line="264" w:lineRule="auto"/>
        <w:jc w:val="both"/>
        <w:rPr>
          <w:rFonts w:cs="Arial"/>
          <w:sz w:val="20"/>
          <w:lang w:val="es-ES_tradnl"/>
        </w:rPr>
      </w:pPr>
      <w:r>
        <w:rPr>
          <w:rFonts w:cs="Arial"/>
          <w:sz w:val="20"/>
          <w:lang w:val="es-ES_tradnl"/>
        </w:rPr>
        <w:t>Torres y Carrera</w:t>
      </w:r>
    </w:p>
    <w:p w14:paraId="33ECA283" w14:textId="6BBE33A5" w:rsidR="00503945" w:rsidRPr="00D27286" w:rsidRDefault="00503945" w:rsidP="00586422">
      <w:pPr>
        <w:spacing w:after="0" w:line="264" w:lineRule="auto"/>
        <w:jc w:val="both"/>
        <w:rPr>
          <w:rFonts w:cs="Arial"/>
          <w:sz w:val="20"/>
          <w:szCs w:val="20"/>
        </w:rPr>
      </w:pPr>
      <w:r w:rsidRPr="5A51E6C0">
        <w:rPr>
          <w:rFonts w:cs="Arial"/>
          <w:sz w:val="20"/>
          <w:szCs w:val="20"/>
        </w:rPr>
        <w:t xml:space="preserve">Renata del Valle </w:t>
      </w:r>
      <w:r w:rsidRPr="00D27286">
        <w:rPr>
          <w:rFonts w:cs="Arial"/>
          <w:sz w:val="20"/>
          <w:szCs w:val="20"/>
        </w:rPr>
        <w:t xml:space="preserve">/ </w:t>
      </w:r>
      <w:r w:rsidR="00A55037" w:rsidRPr="00A55037">
        <w:rPr>
          <w:rFonts w:cs="Arial"/>
          <w:sz w:val="20"/>
          <w:szCs w:val="20"/>
        </w:rPr>
        <w:t>Juan Carlos</w:t>
      </w:r>
      <w:r w:rsidR="00A55037">
        <w:rPr>
          <w:rFonts w:cs="Arial"/>
          <w:sz w:val="20"/>
          <w:szCs w:val="20"/>
        </w:rPr>
        <w:t xml:space="preserve"> </w:t>
      </w:r>
      <w:proofErr w:type="spellStart"/>
      <w:r w:rsidR="00A55037">
        <w:rPr>
          <w:rFonts w:cs="Arial"/>
          <w:sz w:val="20"/>
          <w:szCs w:val="20"/>
        </w:rPr>
        <w:t>Fité</w:t>
      </w:r>
      <w:proofErr w:type="spellEnd"/>
    </w:p>
    <w:p w14:paraId="18234F83" w14:textId="2B27187E" w:rsidR="00503945" w:rsidRDefault="00503945" w:rsidP="00586422">
      <w:pPr>
        <w:spacing w:after="0" w:line="264" w:lineRule="auto"/>
        <w:rPr>
          <w:rFonts w:cs="Arial"/>
          <w:sz w:val="20"/>
          <w:szCs w:val="20"/>
        </w:rPr>
      </w:pPr>
      <w:hyperlink r:id="rId9">
        <w:r w:rsidRPr="00D27286">
          <w:rPr>
            <w:rStyle w:val="Hipervnculo"/>
            <w:rFonts w:cs="Arial"/>
            <w:sz w:val="20"/>
            <w:szCs w:val="20"/>
          </w:rPr>
          <w:t>rdelvalle@torresycarrera.com</w:t>
        </w:r>
      </w:hyperlink>
      <w:r w:rsidRPr="00D27286">
        <w:t xml:space="preserve"> </w:t>
      </w:r>
      <w:r>
        <w:t xml:space="preserve">/ </w:t>
      </w:r>
      <w:hyperlink r:id="rId10" w:history="1">
        <w:r w:rsidR="00A55037" w:rsidRPr="00DE6DC5">
          <w:rPr>
            <w:rStyle w:val="Hipervnculo"/>
            <w:rFonts w:cs="Arial"/>
            <w:sz w:val="20"/>
            <w:szCs w:val="20"/>
          </w:rPr>
          <w:t>jcfite@torresycarrera.com</w:t>
        </w:r>
      </w:hyperlink>
    </w:p>
    <w:p w14:paraId="1DAE18DA" w14:textId="77777777" w:rsidR="00503945" w:rsidRDefault="00503945" w:rsidP="00586422">
      <w:pPr>
        <w:spacing w:after="0" w:line="264" w:lineRule="auto"/>
        <w:jc w:val="both"/>
        <w:rPr>
          <w:rFonts w:cs="Arial"/>
          <w:sz w:val="20"/>
          <w:lang w:val="es-ES_tradnl"/>
        </w:rPr>
      </w:pPr>
      <w:r>
        <w:rPr>
          <w:rFonts w:cs="Arial"/>
          <w:sz w:val="20"/>
          <w:lang w:val="es-ES_tradnl"/>
        </w:rPr>
        <w:lastRenderedPageBreak/>
        <w:t>Tel. 649 99 09 81</w:t>
      </w:r>
    </w:p>
    <w:p w14:paraId="3AFC28E1" w14:textId="77777777" w:rsidR="00503945" w:rsidRDefault="00503945" w:rsidP="00586422">
      <w:pPr>
        <w:spacing w:after="0" w:line="264" w:lineRule="auto"/>
        <w:jc w:val="both"/>
        <w:rPr>
          <w:rFonts w:cs="Arial"/>
          <w:sz w:val="20"/>
          <w:lang w:val="es-ES_tradnl"/>
        </w:rPr>
      </w:pPr>
    </w:p>
    <w:p w14:paraId="76B916BA" w14:textId="75DE2E08" w:rsidR="00503945" w:rsidRDefault="00503945" w:rsidP="00586422">
      <w:pPr>
        <w:spacing w:after="0" w:line="264" w:lineRule="auto"/>
        <w:jc w:val="both"/>
        <w:rPr>
          <w:rFonts w:cs="Arial"/>
          <w:sz w:val="20"/>
          <w:lang w:val="es-ES_tradnl"/>
        </w:rPr>
      </w:pPr>
      <w:r>
        <w:rPr>
          <w:rFonts w:cs="Arial"/>
          <w:sz w:val="20"/>
          <w:lang w:val="es-ES_tradnl"/>
        </w:rPr>
        <w:t>Juan Miguel Ramiro</w:t>
      </w:r>
      <w:r w:rsidR="00180648">
        <w:rPr>
          <w:rFonts w:cs="Arial"/>
          <w:sz w:val="20"/>
          <w:lang w:val="es-ES_tradnl"/>
        </w:rPr>
        <w:t>. Responsable de Comunicación Externa de Lactalis España.</w:t>
      </w:r>
    </w:p>
    <w:p w14:paraId="35A9D95A" w14:textId="77777777" w:rsidR="00503945" w:rsidRDefault="00503945" w:rsidP="00586422">
      <w:pPr>
        <w:spacing w:after="0" w:line="264" w:lineRule="auto"/>
        <w:jc w:val="both"/>
        <w:rPr>
          <w:rFonts w:cs="Arial"/>
          <w:sz w:val="20"/>
          <w:lang w:val="es-ES_tradnl"/>
        </w:rPr>
      </w:pPr>
      <w:r>
        <w:rPr>
          <w:rFonts w:cs="Arial"/>
          <w:sz w:val="20"/>
          <w:lang w:val="es-ES_tradnl"/>
        </w:rPr>
        <w:t>Tel. 670 86 54 25</w:t>
      </w:r>
    </w:p>
    <w:p w14:paraId="50042E3B" w14:textId="77777777" w:rsidR="00503945" w:rsidRDefault="00503945" w:rsidP="00586422">
      <w:pPr>
        <w:spacing w:after="0" w:line="264" w:lineRule="auto"/>
        <w:jc w:val="both"/>
        <w:rPr>
          <w:rFonts w:cs="Arial"/>
          <w:sz w:val="20"/>
          <w:lang w:val="es-ES_tradnl"/>
        </w:rPr>
      </w:pPr>
      <w:hyperlink r:id="rId11" w:history="1">
        <w:r w:rsidRPr="00FE647D">
          <w:rPr>
            <w:rStyle w:val="Hipervnculo"/>
            <w:rFonts w:cs="Arial"/>
            <w:sz w:val="20"/>
            <w:lang w:val="es-ES_tradnl"/>
          </w:rPr>
          <w:t>Juanmiguel.ramiro@es.lactalis.com</w:t>
        </w:r>
      </w:hyperlink>
    </w:p>
    <w:p w14:paraId="20582853" w14:textId="77777777" w:rsidR="00F47C22" w:rsidRDefault="00F47C22" w:rsidP="00586422">
      <w:pPr>
        <w:spacing w:after="0" w:line="264" w:lineRule="auto"/>
        <w:jc w:val="both"/>
        <w:rPr>
          <w:kern w:val="0"/>
          <w14:ligatures w14:val="none"/>
        </w:rPr>
      </w:pPr>
    </w:p>
    <w:p w14:paraId="01ADEBDD" w14:textId="77777777" w:rsidR="00F47C22" w:rsidRDefault="00F47C22" w:rsidP="00586422">
      <w:pPr>
        <w:spacing w:after="0" w:line="264" w:lineRule="auto"/>
        <w:jc w:val="both"/>
        <w:rPr>
          <w:kern w:val="0"/>
          <w14:ligatures w14:val="none"/>
        </w:rPr>
      </w:pPr>
    </w:p>
    <w:p w14:paraId="528015EE" w14:textId="77777777" w:rsidR="00F47C22" w:rsidRDefault="00F47C22" w:rsidP="00586422">
      <w:pPr>
        <w:spacing w:after="0" w:line="264" w:lineRule="auto"/>
        <w:jc w:val="both"/>
        <w:rPr>
          <w:kern w:val="0"/>
          <w14:ligatures w14:val="none"/>
        </w:rPr>
      </w:pPr>
    </w:p>
    <w:p w14:paraId="327538B5" w14:textId="77777777" w:rsidR="00F47C22" w:rsidRDefault="00F47C22" w:rsidP="00586422">
      <w:pPr>
        <w:spacing w:after="0" w:line="264" w:lineRule="auto"/>
        <w:jc w:val="both"/>
        <w:rPr>
          <w:kern w:val="0"/>
          <w14:ligatures w14:val="none"/>
        </w:rPr>
      </w:pPr>
    </w:p>
    <w:p w14:paraId="585921E1" w14:textId="77777777" w:rsidR="00F47C22" w:rsidRDefault="00F47C22" w:rsidP="00586422">
      <w:pPr>
        <w:spacing w:after="0" w:line="264" w:lineRule="auto"/>
        <w:jc w:val="both"/>
        <w:rPr>
          <w:kern w:val="0"/>
          <w14:ligatures w14:val="none"/>
        </w:rPr>
      </w:pPr>
    </w:p>
    <w:p w14:paraId="32B449DB" w14:textId="77777777" w:rsidR="00F47C22" w:rsidRDefault="00F47C22" w:rsidP="00586422">
      <w:pPr>
        <w:spacing w:after="0" w:line="264" w:lineRule="auto"/>
        <w:jc w:val="both"/>
        <w:rPr>
          <w:kern w:val="0"/>
          <w14:ligatures w14:val="none"/>
        </w:rPr>
      </w:pPr>
    </w:p>
    <w:p w14:paraId="215118B2" w14:textId="77777777" w:rsidR="00F47C22" w:rsidRDefault="00F47C22" w:rsidP="00586422">
      <w:pPr>
        <w:spacing w:after="0" w:line="264" w:lineRule="auto"/>
        <w:jc w:val="both"/>
        <w:rPr>
          <w:kern w:val="0"/>
          <w14:ligatures w14:val="none"/>
        </w:rPr>
      </w:pPr>
    </w:p>
    <w:sectPr w:rsidR="00F47C22" w:rsidSect="008842C3">
      <w:headerReference w:type="default" r:id="rId12"/>
      <w:pgSz w:w="11906" w:h="16838"/>
      <w:pgMar w:top="2127" w:right="170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5139" w14:textId="77777777" w:rsidR="003A1812" w:rsidRDefault="003A1812" w:rsidP="00CF0F9C">
      <w:pPr>
        <w:spacing w:after="0" w:line="240" w:lineRule="auto"/>
      </w:pPr>
      <w:r>
        <w:separator/>
      </w:r>
    </w:p>
  </w:endnote>
  <w:endnote w:type="continuationSeparator" w:id="0">
    <w:p w14:paraId="3FCE2FA5" w14:textId="77777777" w:rsidR="003A1812" w:rsidRDefault="003A1812" w:rsidP="00CF0F9C">
      <w:pPr>
        <w:spacing w:after="0" w:line="240" w:lineRule="auto"/>
      </w:pPr>
      <w:r>
        <w:continuationSeparator/>
      </w:r>
    </w:p>
  </w:endnote>
  <w:endnote w:type="continuationNotice" w:id="1">
    <w:p w14:paraId="704720A9" w14:textId="77777777" w:rsidR="003A1812" w:rsidRDefault="003A1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A3C8" w14:textId="77777777" w:rsidR="003A1812" w:rsidRDefault="003A1812" w:rsidP="00CF0F9C">
      <w:pPr>
        <w:spacing w:after="0" w:line="240" w:lineRule="auto"/>
      </w:pPr>
      <w:r>
        <w:separator/>
      </w:r>
    </w:p>
  </w:footnote>
  <w:footnote w:type="continuationSeparator" w:id="0">
    <w:p w14:paraId="734607EE" w14:textId="77777777" w:rsidR="003A1812" w:rsidRDefault="003A1812" w:rsidP="00CF0F9C">
      <w:pPr>
        <w:spacing w:after="0" w:line="240" w:lineRule="auto"/>
      </w:pPr>
      <w:r>
        <w:continuationSeparator/>
      </w:r>
    </w:p>
  </w:footnote>
  <w:footnote w:type="continuationNotice" w:id="1">
    <w:p w14:paraId="241102AE" w14:textId="77777777" w:rsidR="003A1812" w:rsidRDefault="003A18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162C" w14:textId="5F8F4C2A" w:rsidR="00CF0F9C" w:rsidRDefault="00B177EF">
    <w:pPr>
      <w:pStyle w:val="Encabezado"/>
    </w:pPr>
    <w:r>
      <w:rPr>
        <w:noProof/>
      </w:rPr>
      <w:drawing>
        <wp:inline distT="0" distB="0" distL="0" distR="0" wp14:anchorId="602CEA0F" wp14:editId="7958D278">
          <wp:extent cx="1957070" cy="993775"/>
          <wp:effectExtent l="0" t="0" r="5080" b="0"/>
          <wp:docPr id="3599505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993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796"/>
    <w:multiLevelType w:val="multilevel"/>
    <w:tmpl w:val="E094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52FCA"/>
    <w:multiLevelType w:val="hybridMultilevel"/>
    <w:tmpl w:val="2E9A2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6235DB"/>
    <w:multiLevelType w:val="hybridMultilevel"/>
    <w:tmpl w:val="83CEE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6560BA"/>
    <w:multiLevelType w:val="hybridMultilevel"/>
    <w:tmpl w:val="1FB23B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6906CC"/>
    <w:multiLevelType w:val="hybridMultilevel"/>
    <w:tmpl w:val="C66C9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435E0C"/>
    <w:multiLevelType w:val="hybridMultilevel"/>
    <w:tmpl w:val="9E6C3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5F05641"/>
    <w:multiLevelType w:val="hybridMultilevel"/>
    <w:tmpl w:val="6F42B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06A3A12"/>
    <w:multiLevelType w:val="hybridMultilevel"/>
    <w:tmpl w:val="E9D42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4D3AB7"/>
    <w:multiLevelType w:val="hybridMultilevel"/>
    <w:tmpl w:val="7850F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84815E9"/>
    <w:multiLevelType w:val="hybridMultilevel"/>
    <w:tmpl w:val="1B5C0E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D594E41"/>
    <w:multiLevelType w:val="hybridMultilevel"/>
    <w:tmpl w:val="C04224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E266B42"/>
    <w:multiLevelType w:val="hybridMultilevel"/>
    <w:tmpl w:val="17D6E2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D032D4A"/>
    <w:multiLevelType w:val="hybridMultilevel"/>
    <w:tmpl w:val="F4E0E6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3576366">
    <w:abstractNumId w:val="8"/>
  </w:num>
  <w:num w:numId="2" w16cid:durableId="1675886647">
    <w:abstractNumId w:val="12"/>
  </w:num>
  <w:num w:numId="3" w16cid:durableId="1031103788">
    <w:abstractNumId w:val="3"/>
  </w:num>
  <w:num w:numId="4" w16cid:durableId="1316687571">
    <w:abstractNumId w:val="9"/>
  </w:num>
  <w:num w:numId="5" w16cid:durableId="1330794934">
    <w:abstractNumId w:val="11"/>
  </w:num>
  <w:num w:numId="6" w16cid:durableId="1464694507">
    <w:abstractNumId w:val="0"/>
  </w:num>
  <w:num w:numId="7" w16cid:durableId="5836377">
    <w:abstractNumId w:val="1"/>
  </w:num>
  <w:num w:numId="8" w16cid:durableId="1012223392">
    <w:abstractNumId w:val="6"/>
  </w:num>
  <w:num w:numId="9" w16cid:durableId="2116829059">
    <w:abstractNumId w:val="5"/>
  </w:num>
  <w:num w:numId="10" w16cid:durableId="378626664">
    <w:abstractNumId w:val="10"/>
  </w:num>
  <w:num w:numId="11" w16cid:durableId="507250676">
    <w:abstractNumId w:val="7"/>
  </w:num>
  <w:num w:numId="12" w16cid:durableId="2102216729">
    <w:abstractNumId w:val="4"/>
  </w:num>
  <w:num w:numId="13" w16cid:durableId="657851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5B"/>
    <w:rsid w:val="0000385A"/>
    <w:rsid w:val="00007B97"/>
    <w:rsid w:val="00014254"/>
    <w:rsid w:val="00022335"/>
    <w:rsid w:val="00022821"/>
    <w:rsid w:val="000313C1"/>
    <w:rsid w:val="00034CE9"/>
    <w:rsid w:val="00035AC8"/>
    <w:rsid w:val="000371C4"/>
    <w:rsid w:val="00041CE7"/>
    <w:rsid w:val="000422C1"/>
    <w:rsid w:val="000453BA"/>
    <w:rsid w:val="00056A6C"/>
    <w:rsid w:val="000570D6"/>
    <w:rsid w:val="00064D31"/>
    <w:rsid w:val="00074508"/>
    <w:rsid w:val="00074AD1"/>
    <w:rsid w:val="000811DE"/>
    <w:rsid w:val="00083634"/>
    <w:rsid w:val="000860F2"/>
    <w:rsid w:val="000A20A7"/>
    <w:rsid w:val="000C4093"/>
    <w:rsid w:val="000D0D26"/>
    <w:rsid w:val="000D0D32"/>
    <w:rsid w:val="000D71C4"/>
    <w:rsid w:val="000E10D9"/>
    <w:rsid w:val="000E3106"/>
    <w:rsid w:val="000F0DDB"/>
    <w:rsid w:val="000F43B0"/>
    <w:rsid w:val="000F5377"/>
    <w:rsid w:val="0010047C"/>
    <w:rsid w:val="00106CB8"/>
    <w:rsid w:val="001106B4"/>
    <w:rsid w:val="00111EE8"/>
    <w:rsid w:val="00115AD5"/>
    <w:rsid w:val="00123913"/>
    <w:rsid w:val="001414AD"/>
    <w:rsid w:val="001525E0"/>
    <w:rsid w:val="001563F9"/>
    <w:rsid w:val="00160EAF"/>
    <w:rsid w:val="00161BAE"/>
    <w:rsid w:val="00164CB0"/>
    <w:rsid w:val="00180648"/>
    <w:rsid w:val="001819AC"/>
    <w:rsid w:val="001856A8"/>
    <w:rsid w:val="00185CFC"/>
    <w:rsid w:val="00192F56"/>
    <w:rsid w:val="00194722"/>
    <w:rsid w:val="00197B20"/>
    <w:rsid w:val="001A1223"/>
    <w:rsid w:val="001A2DDA"/>
    <w:rsid w:val="001A3A49"/>
    <w:rsid w:val="001A50D8"/>
    <w:rsid w:val="001A7876"/>
    <w:rsid w:val="001B3C19"/>
    <w:rsid w:val="001C123F"/>
    <w:rsid w:val="001D1934"/>
    <w:rsid w:val="001F3D6C"/>
    <w:rsid w:val="001F4633"/>
    <w:rsid w:val="001F65D9"/>
    <w:rsid w:val="00205017"/>
    <w:rsid w:val="00216917"/>
    <w:rsid w:val="0022086D"/>
    <w:rsid w:val="002254EA"/>
    <w:rsid w:val="00241C08"/>
    <w:rsid w:val="00245424"/>
    <w:rsid w:val="00246269"/>
    <w:rsid w:val="00246D3A"/>
    <w:rsid w:val="002515E9"/>
    <w:rsid w:val="00274465"/>
    <w:rsid w:val="00283452"/>
    <w:rsid w:val="00283F8B"/>
    <w:rsid w:val="00284581"/>
    <w:rsid w:val="0029375C"/>
    <w:rsid w:val="002A358D"/>
    <w:rsid w:val="002A362C"/>
    <w:rsid w:val="002A6382"/>
    <w:rsid w:val="002A7807"/>
    <w:rsid w:val="002B693A"/>
    <w:rsid w:val="002B7255"/>
    <w:rsid w:val="002B7A5C"/>
    <w:rsid w:val="002C37B7"/>
    <w:rsid w:val="002D4917"/>
    <w:rsid w:val="002E6902"/>
    <w:rsid w:val="003015C0"/>
    <w:rsid w:val="003024DF"/>
    <w:rsid w:val="0030766E"/>
    <w:rsid w:val="00312FD6"/>
    <w:rsid w:val="0033510B"/>
    <w:rsid w:val="00342E5A"/>
    <w:rsid w:val="00345F42"/>
    <w:rsid w:val="00351356"/>
    <w:rsid w:val="0036709C"/>
    <w:rsid w:val="003779D7"/>
    <w:rsid w:val="00383957"/>
    <w:rsid w:val="0038773E"/>
    <w:rsid w:val="00395BBA"/>
    <w:rsid w:val="003A1812"/>
    <w:rsid w:val="003A7EB3"/>
    <w:rsid w:val="003B3DF9"/>
    <w:rsid w:val="003C40E3"/>
    <w:rsid w:val="003C72F3"/>
    <w:rsid w:val="003C7D0D"/>
    <w:rsid w:val="003D0B68"/>
    <w:rsid w:val="003E39D9"/>
    <w:rsid w:val="003F2CA8"/>
    <w:rsid w:val="003F6A67"/>
    <w:rsid w:val="00416895"/>
    <w:rsid w:val="00430959"/>
    <w:rsid w:val="00433D4A"/>
    <w:rsid w:val="004470F7"/>
    <w:rsid w:val="004505DD"/>
    <w:rsid w:val="0045705F"/>
    <w:rsid w:val="00464EDD"/>
    <w:rsid w:val="00465833"/>
    <w:rsid w:val="00470B05"/>
    <w:rsid w:val="00472E3B"/>
    <w:rsid w:val="00474370"/>
    <w:rsid w:val="00492643"/>
    <w:rsid w:val="004A0EC1"/>
    <w:rsid w:val="004A51C2"/>
    <w:rsid w:val="004B5BFF"/>
    <w:rsid w:val="004E627F"/>
    <w:rsid w:val="004F24ED"/>
    <w:rsid w:val="0050166E"/>
    <w:rsid w:val="00503817"/>
    <w:rsid w:val="00503945"/>
    <w:rsid w:val="005057FD"/>
    <w:rsid w:val="0051653E"/>
    <w:rsid w:val="00535934"/>
    <w:rsid w:val="00536911"/>
    <w:rsid w:val="00537182"/>
    <w:rsid w:val="00542039"/>
    <w:rsid w:val="00543A94"/>
    <w:rsid w:val="00560E85"/>
    <w:rsid w:val="0056424E"/>
    <w:rsid w:val="00570231"/>
    <w:rsid w:val="00570D9F"/>
    <w:rsid w:val="00582B4B"/>
    <w:rsid w:val="00583B9C"/>
    <w:rsid w:val="00584CA9"/>
    <w:rsid w:val="00586422"/>
    <w:rsid w:val="00587FFC"/>
    <w:rsid w:val="005956E6"/>
    <w:rsid w:val="0059691A"/>
    <w:rsid w:val="005A1DCF"/>
    <w:rsid w:val="005A4CB1"/>
    <w:rsid w:val="005A62B2"/>
    <w:rsid w:val="005C196F"/>
    <w:rsid w:val="005D19D2"/>
    <w:rsid w:val="005D33D9"/>
    <w:rsid w:val="005F173B"/>
    <w:rsid w:val="005F4B9F"/>
    <w:rsid w:val="0060355C"/>
    <w:rsid w:val="00606244"/>
    <w:rsid w:val="0061238B"/>
    <w:rsid w:val="00630A96"/>
    <w:rsid w:val="006324DF"/>
    <w:rsid w:val="0063471E"/>
    <w:rsid w:val="00634757"/>
    <w:rsid w:val="00637D8D"/>
    <w:rsid w:val="00656681"/>
    <w:rsid w:val="006613E1"/>
    <w:rsid w:val="00677D11"/>
    <w:rsid w:val="00685576"/>
    <w:rsid w:val="006950D1"/>
    <w:rsid w:val="006A0D15"/>
    <w:rsid w:val="006A727B"/>
    <w:rsid w:val="006B15DE"/>
    <w:rsid w:val="006D4127"/>
    <w:rsid w:val="006D5029"/>
    <w:rsid w:val="006E18AF"/>
    <w:rsid w:val="006F4428"/>
    <w:rsid w:val="006F4B11"/>
    <w:rsid w:val="006F56BE"/>
    <w:rsid w:val="00707A62"/>
    <w:rsid w:val="007111DB"/>
    <w:rsid w:val="00724710"/>
    <w:rsid w:val="00727766"/>
    <w:rsid w:val="00727E9D"/>
    <w:rsid w:val="00750313"/>
    <w:rsid w:val="00785D0E"/>
    <w:rsid w:val="00787351"/>
    <w:rsid w:val="0079395B"/>
    <w:rsid w:val="0079479E"/>
    <w:rsid w:val="0079589D"/>
    <w:rsid w:val="00797479"/>
    <w:rsid w:val="007A05FC"/>
    <w:rsid w:val="007A0F6C"/>
    <w:rsid w:val="007A11EA"/>
    <w:rsid w:val="007A2830"/>
    <w:rsid w:val="007B3A0B"/>
    <w:rsid w:val="007C2B49"/>
    <w:rsid w:val="007D1AFF"/>
    <w:rsid w:val="007D3826"/>
    <w:rsid w:val="007E1B1F"/>
    <w:rsid w:val="007E1C8B"/>
    <w:rsid w:val="007E7CEA"/>
    <w:rsid w:val="007F5193"/>
    <w:rsid w:val="007F6279"/>
    <w:rsid w:val="007F6E43"/>
    <w:rsid w:val="00801315"/>
    <w:rsid w:val="00806DE3"/>
    <w:rsid w:val="00806E1E"/>
    <w:rsid w:val="008114C3"/>
    <w:rsid w:val="0081617F"/>
    <w:rsid w:val="0081728B"/>
    <w:rsid w:val="008460A9"/>
    <w:rsid w:val="00867148"/>
    <w:rsid w:val="008713B8"/>
    <w:rsid w:val="00876979"/>
    <w:rsid w:val="008842C3"/>
    <w:rsid w:val="008853E7"/>
    <w:rsid w:val="00885ABD"/>
    <w:rsid w:val="00890A21"/>
    <w:rsid w:val="0089703E"/>
    <w:rsid w:val="008A3F5E"/>
    <w:rsid w:val="008A68FE"/>
    <w:rsid w:val="008B500C"/>
    <w:rsid w:val="008B5C34"/>
    <w:rsid w:val="008C296F"/>
    <w:rsid w:val="008C5265"/>
    <w:rsid w:val="008D2F1A"/>
    <w:rsid w:val="008D40ED"/>
    <w:rsid w:val="008D6670"/>
    <w:rsid w:val="008E11F4"/>
    <w:rsid w:val="00903474"/>
    <w:rsid w:val="00912FB0"/>
    <w:rsid w:val="009143D3"/>
    <w:rsid w:val="00920418"/>
    <w:rsid w:val="009232D1"/>
    <w:rsid w:val="00936982"/>
    <w:rsid w:val="00957F1D"/>
    <w:rsid w:val="00960A4A"/>
    <w:rsid w:val="00961EE6"/>
    <w:rsid w:val="00971473"/>
    <w:rsid w:val="0098230F"/>
    <w:rsid w:val="009827AE"/>
    <w:rsid w:val="00983590"/>
    <w:rsid w:val="00990B43"/>
    <w:rsid w:val="009931C0"/>
    <w:rsid w:val="00994D9D"/>
    <w:rsid w:val="00995BBC"/>
    <w:rsid w:val="009A2C08"/>
    <w:rsid w:val="009B6392"/>
    <w:rsid w:val="009C3948"/>
    <w:rsid w:val="009D29A3"/>
    <w:rsid w:val="009D7361"/>
    <w:rsid w:val="009D7D9F"/>
    <w:rsid w:val="009E2C96"/>
    <w:rsid w:val="009E6A73"/>
    <w:rsid w:val="00A02754"/>
    <w:rsid w:val="00A04AF1"/>
    <w:rsid w:val="00A079EF"/>
    <w:rsid w:val="00A21539"/>
    <w:rsid w:val="00A21571"/>
    <w:rsid w:val="00A375BC"/>
    <w:rsid w:val="00A40304"/>
    <w:rsid w:val="00A40ABC"/>
    <w:rsid w:val="00A4463F"/>
    <w:rsid w:val="00A4626D"/>
    <w:rsid w:val="00A50137"/>
    <w:rsid w:val="00A5445B"/>
    <w:rsid w:val="00A55037"/>
    <w:rsid w:val="00A6029F"/>
    <w:rsid w:val="00A6443B"/>
    <w:rsid w:val="00A67BE3"/>
    <w:rsid w:val="00A74C2B"/>
    <w:rsid w:val="00A76F8E"/>
    <w:rsid w:val="00A81554"/>
    <w:rsid w:val="00A84629"/>
    <w:rsid w:val="00A93CA6"/>
    <w:rsid w:val="00A95137"/>
    <w:rsid w:val="00A9524D"/>
    <w:rsid w:val="00AA1F07"/>
    <w:rsid w:val="00AA22D8"/>
    <w:rsid w:val="00AA67D8"/>
    <w:rsid w:val="00AA7882"/>
    <w:rsid w:val="00AB2D92"/>
    <w:rsid w:val="00AB3A4E"/>
    <w:rsid w:val="00AB3DCB"/>
    <w:rsid w:val="00AC62B4"/>
    <w:rsid w:val="00AD1E87"/>
    <w:rsid w:val="00AD63C6"/>
    <w:rsid w:val="00AE2C5B"/>
    <w:rsid w:val="00AE4247"/>
    <w:rsid w:val="00AE5022"/>
    <w:rsid w:val="00AE5408"/>
    <w:rsid w:val="00B04830"/>
    <w:rsid w:val="00B07ED5"/>
    <w:rsid w:val="00B11403"/>
    <w:rsid w:val="00B177EF"/>
    <w:rsid w:val="00B21708"/>
    <w:rsid w:val="00B24D06"/>
    <w:rsid w:val="00B26D4D"/>
    <w:rsid w:val="00B3246F"/>
    <w:rsid w:val="00B3514E"/>
    <w:rsid w:val="00B4021A"/>
    <w:rsid w:val="00B408A8"/>
    <w:rsid w:val="00B43891"/>
    <w:rsid w:val="00B54582"/>
    <w:rsid w:val="00B56A2F"/>
    <w:rsid w:val="00B70304"/>
    <w:rsid w:val="00B86057"/>
    <w:rsid w:val="00B9121B"/>
    <w:rsid w:val="00B93D90"/>
    <w:rsid w:val="00BB6120"/>
    <w:rsid w:val="00BC2D41"/>
    <w:rsid w:val="00BD0A6F"/>
    <w:rsid w:val="00BD6F9D"/>
    <w:rsid w:val="00BE310A"/>
    <w:rsid w:val="00BE36FD"/>
    <w:rsid w:val="00BE7363"/>
    <w:rsid w:val="00BF5181"/>
    <w:rsid w:val="00C113F4"/>
    <w:rsid w:val="00C211FA"/>
    <w:rsid w:val="00C318A3"/>
    <w:rsid w:val="00C4290B"/>
    <w:rsid w:val="00C47B3E"/>
    <w:rsid w:val="00C5185A"/>
    <w:rsid w:val="00C51CD0"/>
    <w:rsid w:val="00C61DE5"/>
    <w:rsid w:val="00C71452"/>
    <w:rsid w:val="00C7145B"/>
    <w:rsid w:val="00C74801"/>
    <w:rsid w:val="00C80E1B"/>
    <w:rsid w:val="00C84894"/>
    <w:rsid w:val="00C85AC7"/>
    <w:rsid w:val="00C86F71"/>
    <w:rsid w:val="00C958B5"/>
    <w:rsid w:val="00CB7921"/>
    <w:rsid w:val="00CC709F"/>
    <w:rsid w:val="00CD331F"/>
    <w:rsid w:val="00CD6BCE"/>
    <w:rsid w:val="00CE275A"/>
    <w:rsid w:val="00CE34AD"/>
    <w:rsid w:val="00CE77F6"/>
    <w:rsid w:val="00CF0F9C"/>
    <w:rsid w:val="00CF40A5"/>
    <w:rsid w:val="00D1056C"/>
    <w:rsid w:val="00D11068"/>
    <w:rsid w:val="00D2059D"/>
    <w:rsid w:val="00D20BF8"/>
    <w:rsid w:val="00D236CB"/>
    <w:rsid w:val="00D311B8"/>
    <w:rsid w:val="00D328DA"/>
    <w:rsid w:val="00D35FB3"/>
    <w:rsid w:val="00D37A9F"/>
    <w:rsid w:val="00D4664A"/>
    <w:rsid w:val="00D5223A"/>
    <w:rsid w:val="00D5459F"/>
    <w:rsid w:val="00D608E9"/>
    <w:rsid w:val="00D65A10"/>
    <w:rsid w:val="00D664B0"/>
    <w:rsid w:val="00D70451"/>
    <w:rsid w:val="00D70E83"/>
    <w:rsid w:val="00D807FA"/>
    <w:rsid w:val="00D809E9"/>
    <w:rsid w:val="00D82D55"/>
    <w:rsid w:val="00D8343E"/>
    <w:rsid w:val="00D8408F"/>
    <w:rsid w:val="00D96EAE"/>
    <w:rsid w:val="00D97A2E"/>
    <w:rsid w:val="00DB6847"/>
    <w:rsid w:val="00DC47B3"/>
    <w:rsid w:val="00DE00F9"/>
    <w:rsid w:val="00DE1B97"/>
    <w:rsid w:val="00DE30CF"/>
    <w:rsid w:val="00DF3277"/>
    <w:rsid w:val="00DF5B06"/>
    <w:rsid w:val="00DF5DD9"/>
    <w:rsid w:val="00E02500"/>
    <w:rsid w:val="00E03844"/>
    <w:rsid w:val="00E10C2C"/>
    <w:rsid w:val="00E11934"/>
    <w:rsid w:val="00E27FA7"/>
    <w:rsid w:val="00E35BDF"/>
    <w:rsid w:val="00E403C4"/>
    <w:rsid w:val="00E42801"/>
    <w:rsid w:val="00E47B53"/>
    <w:rsid w:val="00E50F16"/>
    <w:rsid w:val="00E556BC"/>
    <w:rsid w:val="00E61B3E"/>
    <w:rsid w:val="00E64632"/>
    <w:rsid w:val="00E665CF"/>
    <w:rsid w:val="00E70167"/>
    <w:rsid w:val="00E802F8"/>
    <w:rsid w:val="00E825EA"/>
    <w:rsid w:val="00E87F69"/>
    <w:rsid w:val="00E97578"/>
    <w:rsid w:val="00EA21C6"/>
    <w:rsid w:val="00EA5709"/>
    <w:rsid w:val="00EA5CA4"/>
    <w:rsid w:val="00ED05E7"/>
    <w:rsid w:val="00ED0604"/>
    <w:rsid w:val="00EE7771"/>
    <w:rsid w:val="00EF282E"/>
    <w:rsid w:val="00EF5394"/>
    <w:rsid w:val="00EF57B4"/>
    <w:rsid w:val="00EF6635"/>
    <w:rsid w:val="00F01446"/>
    <w:rsid w:val="00F2553A"/>
    <w:rsid w:val="00F274B7"/>
    <w:rsid w:val="00F40475"/>
    <w:rsid w:val="00F43246"/>
    <w:rsid w:val="00F46507"/>
    <w:rsid w:val="00F47C22"/>
    <w:rsid w:val="00F51919"/>
    <w:rsid w:val="00F7360E"/>
    <w:rsid w:val="00F81A96"/>
    <w:rsid w:val="00F8489E"/>
    <w:rsid w:val="00F87F99"/>
    <w:rsid w:val="00F908F8"/>
    <w:rsid w:val="00FA59D0"/>
    <w:rsid w:val="00FA7FE9"/>
    <w:rsid w:val="00FB1C6E"/>
    <w:rsid w:val="00FC516E"/>
    <w:rsid w:val="00FD028E"/>
    <w:rsid w:val="00FE118B"/>
    <w:rsid w:val="00FE6171"/>
    <w:rsid w:val="00FE7984"/>
    <w:rsid w:val="00FF32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B293"/>
  <w15:chartTrackingRefBased/>
  <w15:docId w15:val="{FFDAED16-CA44-401A-8CC4-F409DB3A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2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2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2C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2C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2C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2C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2C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2C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2C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2C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2C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2C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2C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2C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2C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2C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2C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2C5B"/>
    <w:rPr>
      <w:rFonts w:eastAsiaTheme="majorEastAsia" w:cstheme="majorBidi"/>
      <w:color w:val="272727" w:themeColor="text1" w:themeTint="D8"/>
    </w:rPr>
  </w:style>
  <w:style w:type="paragraph" w:styleId="Ttulo">
    <w:name w:val="Title"/>
    <w:basedOn w:val="Normal"/>
    <w:next w:val="Normal"/>
    <w:link w:val="TtuloCar"/>
    <w:uiPriority w:val="10"/>
    <w:qFormat/>
    <w:rsid w:val="00AE2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2C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2C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2C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2C5B"/>
    <w:pPr>
      <w:spacing w:before="160"/>
      <w:jc w:val="center"/>
    </w:pPr>
    <w:rPr>
      <w:i/>
      <w:iCs/>
      <w:color w:val="404040" w:themeColor="text1" w:themeTint="BF"/>
    </w:rPr>
  </w:style>
  <w:style w:type="character" w:customStyle="1" w:styleId="CitaCar">
    <w:name w:val="Cita Car"/>
    <w:basedOn w:val="Fuentedeprrafopredeter"/>
    <w:link w:val="Cita"/>
    <w:uiPriority w:val="29"/>
    <w:rsid w:val="00AE2C5B"/>
    <w:rPr>
      <w:i/>
      <w:iCs/>
      <w:color w:val="404040" w:themeColor="text1" w:themeTint="BF"/>
    </w:rPr>
  </w:style>
  <w:style w:type="paragraph" w:styleId="Prrafodelista">
    <w:name w:val="List Paragraph"/>
    <w:basedOn w:val="Normal"/>
    <w:uiPriority w:val="34"/>
    <w:qFormat/>
    <w:rsid w:val="00AE2C5B"/>
    <w:pPr>
      <w:ind w:left="720"/>
      <w:contextualSpacing/>
    </w:pPr>
  </w:style>
  <w:style w:type="character" w:styleId="nfasisintenso">
    <w:name w:val="Intense Emphasis"/>
    <w:basedOn w:val="Fuentedeprrafopredeter"/>
    <w:uiPriority w:val="21"/>
    <w:qFormat/>
    <w:rsid w:val="00AE2C5B"/>
    <w:rPr>
      <w:i/>
      <w:iCs/>
      <w:color w:val="0F4761" w:themeColor="accent1" w:themeShade="BF"/>
    </w:rPr>
  </w:style>
  <w:style w:type="paragraph" w:styleId="Citadestacada">
    <w:name w:val="Intense Quote"/>
    <w:basedOn w:val="Normal"/>
    <w:next w:val="Normal"/>
    <w:link w:val="CitadestacadaCar"/>
    <w:uiPriority w:val="30"/>
    <w:qFormat/>
    <w:rsid w:val="00AE2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2C5B"/>
    <w:rPr>
      <w:i/>
      <w:iCs/>
      <w:color w:val="0F4761" w:themeColor="accent1" w:themeShade="BF"/>
    </w:rPr>
  </w:style>
  <w:style w:type="character" w:styleId="Referenciaintensa">
    <w:name w:val="Intense Reference"/>
    <w:basedOn w:val="Fuentedeprrafopredeter"/>
    <w:uiPriority w:val="32"/>
    <w:qFormat/>
    <w:rsid w:val="00AE2C5B"/>
    <w:rPr>
      <w:b/>
      <w:bCs/>
      <w:smallCaps/>
      <w:color w:val="0F4761" w:themeColor="accent1" w:themeShade="BF"/>
      <w:spacing w:val="5"/>
    </w:rPr>
  </w:style>
  <w:style w:type="paragraph" w:styleId="Encabezado">
    <w:name w:val="header"/>
    <w:basedOn w:val="Normal"/>
    <w:link w:val="EncabezadoCar"/>
    <w:uiPriority w:val="99"/>
    <w:unhideWhenUsed/>
    <w:rsid w:val="00CF0F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0F9C"/>
  </w:style>
  <w:style w:type="paragraph" w:styleId="Piedepgina">
    <w:name w:val="footer"/>
    <w:basedOn w:val="Normal"/>
    <w:link w:val="PiedepginaCar"/>
    <w:uiPriority w:val="99"/>
    <w:unhideWhenUsed/>
    <w:rsid w:val="00CF0F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0F9C"/>
  </w:style>
  <w:style w:type="character" w:styleId="Hipervnculo">
    <w:name w:val="Hyperlink"/>
    <w:rsid w:val="00503945"/>
    <w:rPr>
      <w:color w:val="0000FF"/>
      <w:u w:val="single"/>
    </w:rPr>
  </w:style>
  <w:style w:type="character" w:styleId="Mencinsinresolver">
    <w:name w:val="Unresolved Mention"/>
    <w:basedOn w:val="Fuentedeprrafopredeter"/>
    <w:uiPriority w:val="99"/>
    <w:semiHidden/>
    <w:unhideWhenUsed/>
    <w:rsid w:val="00A55037"/>
    <w:rPr>
      <w:color w:val="605E5C"/>
      <w:shd w:val="clear" w:color="auto" w:fill="E1DFDD"/>
    </w:rPr>
  </w:style>
  <w:style w:type="paragraph" w:styleId="Revisin">
    <w:name w:val="Revision"/>
    <w:hidden/>
    <w:uiPriority w:val="99"/>
    <w:semiHidden/>
    <w:rsid w:val="00961EE6"/>
    <w:pPr>
      <w:spacing w:after="0" w:line="240" w:lineRule="auto"/>
    </w:pPr>
  </w:style>
  <w:style w:type="paragraph" w:styleId="NormalWeb">
    <w:name w:val="Normal (Web)"/>
    <w:basedOn w:val="Normal"/>
    <w:uiPriority w:val="99"/>
    <w:semiHidden/>
    <w:unhideWhenUsed/>
    <w:rsid w:val="008B5C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48241">
      <w:bodyDiv w:val="1"/>
      <w:marLeft w:val="0"/>
      <w:marRight w:val="0"/>
      <w:marTop w:val="0"/>
      <w:marBottom w:val="0"/>
      <w:divBdr>
        <w:top w:val="none" w:sz="0" w:space="0" w:color="auto"/>
        <w:left w:val="none" w:sz="0" w:space="0" w:color="auto"/>
        <w:bottom w:val="none" w:sz="0" w:space="0" w:color="auto"/>
        <w:right w:val="none" w:sz="0" w:space="0" w:color="auto"/>
      </w:divBdr>
    </w:div>
    <w:div w:id="703484961">
      <w:bodyDiv w:val="1"/>
      <w:marLeft w:val="0"/>
      <w:marRight w:val="0"/>
      <w:marTop w:val="0"/>
      <w:marBottom w:val="0"/>
      <w:divBdr>
        <w:top w:val="none" w:sz="0" w:space="0" w:color="auto"/>
        <w:left w:val="none" w:sz="0" w:space="0" w:color="auto"/>
        <w:bottom w:val="none" w:sz="0" w:space="0" w:color="auto"/>
        <w:right w:val="none" w:sz="0" w:space="0" w:color="auto"/>
      </w:divBdr>
    </w:div>
    <w:div w:id="1002051964">
      <w:bodyDiv w:val="1"/>
      <w:marLeft w:val="0"/>
      <w:marRight w:val="0"/>
      <w:marTop w:val="0"/>
      <w:marBottom w:val="0"/>
      <w:divBdr>
        <w:top w:val="none" w:sz="0" w:space="0" w:color="auto"/>
        <w:left w:val="none" w:sz="0" w:space="0" w:color="auto"/>
        <w:bottom w:val="none" w:sz="0" w:space="0" w:color="auto"/>
        <w:right w:val="none" w:sz="0" w:space="0" w:color="auto"/>
      </w:divBdr>
    </w:div>
    <w:div w:id="1052147050">
      <w:bodyDiv w:val="1"/>
      <w:marLeft w:val="0"/>
      <w:marRight w:val="0"/>
      <w:marTop w:val="0"/>
      <w:marBottom w:val="0"/>
      <w:divBdr>
        <w:top w:val="none" w:sz="0" w:space="0" w:color="auto"/>
        <w:left w:val="none" w:sz="0" w:space="0" w:color="auto"/>
        <w:bottom w:val="none" w:sz="0" w:space="0" w:color="auto"/>
        <w:right w:val="none" w:sz="0" w:space="0" w:color="auto"/>
      </w:divBdr>
    </w:div>
    <w:div w:id="1223441171">
      <w:bodyDiv w:val="1"/>
      <w:marLeft w:val="0"/>
      <w:marRight w:val="0"/>
      <w:marTop w:val="0"/>
      <w:marBottom w:val="0"/>
      <w:divBdr>
        <w:top w:val="none" w:sz="0" w:space="0" w:color="auto"/>
        <w:left w:val="none" w:sz="0" w:space="0" w:color="auto"/>
        <w:bottom w:val="none" w:sz="0" w:space="0" w:color="auto"/>
        <w:right w:val="none" w:sz="0" w:space="0" w:color="auto"/>
      </w:divBdr>
    </w:div>
    <w:div w:id="1317950864">
      <w:bodyDiv w:val="1"/>
      <w:marLeft w:val="0"/>
      <w:marRight w:val="0"/>
      <w:marTop w:val="0"/>
      <w:marBottom w:val="0"/>
      <w:divBdr>
        <w:top w:val="none" w:sz="0" w:space="0" w:color="auto"/>
        <w:left w:val="none" w:sz="0" w:space="0" w:color="auto"/>
        <w:bottom w:val="none" w:sz="0" w:space="0" w:color="auto"/>
        <w:right w:val="none" w:sz="0" w:space="0" w:color="auto"/>
      </w:divBdr>
    </w:div>
    <w:div w:id="1762215352">
      <w:bodyDiv w:val="1"/>
      <w:marLeft w:val="0"/>
      <w:marRight w:val="0"/>
      <w:marTop w:val="0"/>
      <w:marBottom w:val="0"/>
      <w:divBdr>
        <w:top w:val="none" w:sz="0" w:space="0" w:color="auto"/>
        <w:left w:val="none" w:sz="0" w:space="0" w:color="auto"/>
        <w:bottom w:val="none" w:sz="0" w:space="0" w:color="auto"/>
        <w:right w:val="none" w:sz="0" w:space="0" w:color="auto"/>
      </w:divBdr>
    </w:div>
    <w:div w:id="178457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ctali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anmiguel.ramiro@es.lactalis.com" TargetMode="External"/><Relationship Id="rId5" Type="http://schemas.openxmlformats.org/officeDocument/2006/relationships/footnotes" Target="footnotes.xml"/><Relationship Id="rId10" Type="http://schemas.openxmlformats.org/officeDocument/2006/relationships/hyperlink" Target="mailto:jcfite@torresycarrera.com" TargetMode="External"/><Relationship Id="rId4" Type="http://schemas.openxmlformats.org/officeDocument/2006/relationships/webSettings" Target="webSettings.xml"/><Relationship Id="rId9" Type="http://schemas.openxmlformats.org/officeDocument/2006/relationships/hyperlink" Target="mailto:rdelvalle@torresycarrer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41da7a-79c1-417c-b408-16c0bfe99fca}" enabled="1" method="Standard" siteId="{1e355c04-e0a4-42ed-8e2d-7351591f0ef1}"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1076</Words>
  <Characters>5920</Characters>
  <Application>Microsoft Office Word</Application>
  <DocSecurity>4</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6983</CharactersWithSpaces>
  <SharedDoc>false</SharedDoc>
  <HLinks>
    <vt:vector size="24" baseType="variant">
      <vt:variant>
        <vt:i4>57</vt:i4>
      </vt:variant>
      <vt:variant>
        <vt:i4>9</vt:i4>
      </vt:variant>
      <vt:variant>
        <vt:i4>0</vt:i4>
      </vt:variant>
      <vt:variant>
        <vt:i4>5</vt:i4>
      </vt:variant>
      <vt:variant>
        <vt:lpwstr>mailto:Juanmiguel.ramiro@es.lactalis.com</vt:lpwstr>
      </vt:variant>
      <vt:variant>
        <vt:lpwstr/>
      </vt:variant>
      <vt:variant>
        <vt:i4>3080223</vt:i4>
      </vt:variant>
      <vt:variant>
        <vt:i4>6</vt:i4>
      </vt:variant>
      <vt:variant>
        <vt:i4>0</vt:i4>
      </vt:variant>
      <vt:variant>
        <vt:i4>5</vt:i4>
      </vt:variant>
      <vt:variant>
        <vt:lpwstr>mailto:jcfite@torresycarrera.com</vt:lpwstr>
      </vt:variant>
      <vt:variant>
        <vt:lpwstr/>
      </vt:variant>
      <vt:variant>
        <vt:i4>3145751</vt:i4>
      </vt:variant>
      <vt:variant>
        <vt:i4>3</vt:i4>
      </vt:variant>
      <vt:variant>
        <vt:i4>0</vt:i4>
      </vt:variant>
      <vt:variant>
        <vt:i4>5</vt:i4>
      </vt:variant>
      <vt:variant>
        <vt:lpwstr>mailto:rdelvalle@torresycarrera.com</vt:lpwstr>
      </vt:variant>
      <vt:variant>
        <vt:lpwstr/>
      </vt:variant>
      <vt:variant>
        <vt:i4>7405631</vt:i4>
      </vt:variant>
      <vt:variant>
        <vt:i4>0</vt:i4>
      </vt:variant>
      <vt:variant>
        <vt:i4>0</vt:i4>
      </vt:variant>
      <vt:variant>
        <vt:i4>5</vt:i4>
      </vt:variant>
      <vt:variant>
        <vt:lpwstr>http://www.lactalis.es/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Del Valle</dc:creator>
  <cp:keywords/>
  <dc:description/>
  <cp:lastModifiedBy>RAMIRO MOR Juan Miguel</cp:lastModifiedBy>
  <cp:revision>2</cp:revision>
  <dcterms:created xsi:type="dcterms:W3CDTF">2025-04-07T06:56:00Z</dcterms:created>
  <dcterms:modified xsi:type="dcterms:W3CDTF">2025-04-07T06:56:00Z</dcterms:modified>
</cp:coreProperties>
</file>