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BD58" w14:textId="77777777" w:rsidR="00C87F60" w:rsidRDefault="00C87F60" w:rsidP="00583CAA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4E740687" w14:textId="04062FBB" w:rsidR="00D74400" w:rsidRDefault="00583CAA" w:rsidP="00583CAA">
      <w:pPr>
        <w:jc w:val="center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583CAA">
        <w:rPr>
          <w:rFonts w:ascii="Calibri" w:hAnsi="Calibri" w:cs="Calibri"/>
          <w:b/>
          <w:bCs/>
          <w:sz w:val="40"/>
          <w:szCs w:val="40"/>
        </w:rPr>
        <w:t>ColaCao</w:t>
      </w:r>
      <w:proofErr w:type="spellEnd"/>
      <w:r w:rsidRPr="00583CA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D74400">
        <w:rPr>
          <w:rFonts w:ascii="Calibri" w:hAnsi="Calibri" w:cs="Calibri"/>
          <w:b/>
          <w:bCs/>
          <w:sz w:val="40"/>
          <w:szCs w:val="40"/>
        </w:rPr>
        <w:t xml:space="preserve">sigue alzando la voz contra el </w:t>
      </w:r>
      <w:proofErr w:type="spellStart"/>
      <w:proofErr w:type="gramStart"/>
      <w:r w:rsidR="00D74400">
        <w:rPr>
          <w:rFonts w:ascii="Calibri" w:hAnsi="Calibri" w:cs="Calibri"/>
          <w:b/>
          <w:bCs/>
          <w:sz w:val="40"/>
          <w:szCs w:val="40"/>
        </w:rPr>
        <w:t>bullying</w:t>
      </w:r>
      <w:proofErr w:type="spellEnd"/>
      <w:proofErr w:type="gramEnd"/>
      <w:r w:rsidR="00D74400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7E6C3502" w14:textId="0BFEF119" w:rsidR="00197889" w:rsidRDefault="00D74400" w:rsidP="00583CAA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con su nueva campaña </w:t>
      </w:r>
      <w:r w:rsidR="00024550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559E5779" w14:textId="1D6D7565" w:rsidR="00D74400" w:rsidRDefault="00D74400" w:rsidP="00B24C4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0F240B">
        <w:rPr>
          <w:rFonts w:ascii="Calibri" w:hAnsi="Calibri" w:cs="Calibri"/>
          <w:b/>
          <w:bCs/>
        </w:rPr>
        <w:t xml:space="preserve">Casi dos niños por aula sufren </w:t>
      </w:r>
      <w:proofErr w:type="spellStart"/>
      <w:proofErr w:type="gramStart"/>
      <w:r w:rsidRPr="000F240B">
        <w:rPr>
          <w:rFonts w:ascii="Calibri" w:hAnsi="Calibri" w:cs="Calibri"/>
          <w:b/>
          <w:bCs/>
        </w:rPr>
        <w:t>bullying</w:t>
      </w:r>
      <w:proofErr w:type="spellEnd"/>
      <w:proofErr w:type="gramEnd"/>
      <w:r w:rsidRPr="000F240B">
        <w:rPr>
          <w:rFonts w:ascii="Calibri" w:hAnsi="Calibri" w:cs="Calibri"/>
          <w:b/>
          <w:bCs/>
        </w:rPr>
        <w:t xml:space="preserve"> en España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ColaCao</w:t>
      </w:r>
      <w:proofErr w:type="spellEnd"/>
      <w:r>
        <w:rPr>
          <w:rFonts w:ascii="Calibri" w:hAnsi="Calibri" w:cs="Calibri"/>
        </w:rPr>
        <w:t xml:space="preserve"> sigue alzando la voz en su lucha contra esta lacra con su nueva campaña, con el objetivo de movilizar a los testigos de </w:t>
      </w:r>
      <w:proofErr w:type="spellStart"/>
      <w:proofErr w:type="gramStart"/>
      <w:r>
        <w:rPr>
          <w:rFonts w:ascii="Calibri" w:hAnsi="Calibri" w:cs="Calibri"/>
        </w:rPr>
        <w:t>bullying</w:t>
      </w:r>
      <w:proofErr w:type="spellEnd"/>
      <w:proofErr w:type="gramEnd"/>
      <w:r>
        <w:rPr>
          <w:rFonts w:ascii="Calibri" w:hAnsi="Calibri" w:cs="Calibri"/>
        </w:rPr>
        <w:t xml:space="preserve">, mostrando a niños que se empoderan entre sí y destacando la importancia de la amistad. </w:t>
      </w:r>
    </w:p>
    <w:p w14:paraId="597C822D" w14:textId="77777777" w:rsidR="00260E4A" w:rsidRDefault="00260E4A" w:rsidP="00260E4A">
      <w:pPr>
        <w:pStyle w:val="Prrafodelista"/>
        <w:jc w:val="both"/>
        <w:rPr>
          <w:rFonts w:ascii="Calibri" w:hAnsi="Calibri" w:cs="Calibri"/>
        </w:rPr>
      </w:pPr>
    </w:p>
    <w:p w14:paraId="74E5A79A" w14:textId="77364518" w:rsidR="00D74400" w:rsidRPr="00D74400" w:rsidRDefault="00B24C42" w:rsidP="004C7C8A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74400">
        <w:rPr>
          <w:rFonts w:ascii="Calibri" w:hAnsi="Calibri" w:cs="Calibri"/>
        </w:rPr>
        <w:t xml:space="preserve">La Fundación </w:t>
      </w:r>
      <w:proofErr w:type="spellStart"/>
      <w:r w:rsidRPr="00D74400">
        <w:rPr>
          <w:rFonts w:ascii="Calibri" w:hAnsi="Calibri" w:cs="Calibri"/>
        </w:rPr>
        <w:t>ColaCao</w:t>
      </w:r>
      <w:proofErr w:type="spellEnd"/>
      <w:r w:rsidRPr="00D74400">
        <w:rPr>
          <w:rFonts w:ascii="Calibri" w:hAnsi="Calibri" w:cs="Calibri"/>
        </w:rPr>
        <w:t xml:space="preserve"> </w:t>
      </w:r>
      <w:r w:rsidR="00D74400">
        <w:rPr>
          <w:rFonts w:ascii="Calibri" w:hAnsi="Calibri" w:cs="Calibri"/>
        </w:rPr>
        <w:t>hace realidad</w:t>
      </w:r>
      <w:r w:rsidR="00D74400" w:rsidRPr="00D74400">
        <w:rPr>
          <w:rFonts w:ascii="Calibri" w:hAnsi="Calibri" w:cs="Calibri"/>
        </w:rPr>
        <w:t xml:space="preserve"> la acción social de la marca, destacando sus proyectos educativos “</w:t>
      </w:r>
      <w:r w:rsidR="00D74400" w:rsidRPr="000F240B">
        <w:rPr>
          <w:rFonts w:ascii="Calibri" w:hAnsi="Calibri" w:cs="Calibri"/>
          <w:b/>
          <w:bCs/>
        </w:rPr>
        <w:t>Somos Únicos</w:t>
      </w:r>
      <w:r w:rsidR="00D74400" w:rsidRPr="00D74400">
        <w:rPr>
          <w:rFonts w:ascii="Calibri" w:hAnsi="Calibri" w:cs="Calibri"/>
        </w:rPr>
        <w:t>”</w:t>
      </w:r>
      <w:r w:rsidR="00D74400">
        <w:rPr>
          <w:rFonts w:ascii="Calibri" w:hAnsi="Calibri" w:cs="Calibri"/>
        </w:rPr>
        <w:t xml:space="preserve">- dirigido a colegios- </w:t>
      </w:r>
      <w:r w:rsidR="00D74400" w:rsidRPr="00D74400">
        <w:rPr>
          <w:rFonts w:ascii="Calibri" w:hAnsi="Calibri" w:cs="Calibri"/>
        </w:rPr>
        <w:t>o “</w:t>
      </w:r>
      <w:r w:rsidR="00D74400" w:rsidRPr="000F240B">
        <w:rPr>
          <w:rFonts w:ascii="Calibri" w:hAnsi="Calibri" w:cs="Calibri"/>
          <w:b/>
          <w:bCs/>
        </w:rPr>
        <w:t xml:space="preserve">Educando contra el </w:t>
      </w:r>
      <w:proofErr w:type="spellStart"/>
      <w:proofErr w:type="gramStart"/>
      <w:r w:rsidR="00D74400" w:rsidRPr="000F240B">
        <w:rPr>
          <w:rFonts w:ascii="Calibri" w:hAnsi="Calibri" w:cs="Calibri"/>
          <w:b/>
          <w:bCs/>
        </w:rPr>
        <w:t>Bullying</w:t>
      </w:r>
      <w:proofErr w:type="spellEnd"/>
      <w:proofErr w:type="gramEnd"/>
      <w:r w:rsidR="00D74400" w:rsidRPr="00D74400">
        <w:rPr>
          <w:rFonts w:ascii="Calibri" w:hAnsi="Calibri" w:cs="Calibri"/>
        </w:rPr>
        <w:t>”</w:t>
      </w:r>
      <w:r w:rsidR="00D74400">
        <w:rPr>
          <w:rFonts w:ascii="Calibri" w:hAnsi="Calibri" w:cs="Calibri"/>
        </w:rPr>
        <w:t xml:space="preserve">- dirigido a familias-. </w:t>
      </w:r>
      <w:r w:rsidR="00D74400" w:rsidRPr="00D74400">
        <w:rPr>
          <w:rFonts w:ascii="Calibri" w:hAnsi="Calibri" w:cs="Calibri"/>
        </w:rPr>
        <w:t xml:space="preserve"> </w:t>
      </w:r>
    </w:p>
    <w:p w14:paraId="7794A69E" w14:textId="2114DA64" w:rsidR="00C87F60" w:rsidRPr="00C87F60" w:rsidRDefault="001178C9" w:rsidP="00C87F6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="000F240B" w:rsidRPr="6506A832">
        <w:rPr>
          <w:rFonts w:ascii="Calibri" w:hAnsi="Calibri" w:cs="Calibri"/>
          <w:b/>
          <w:bCs/>
          <w:sz w:val="22"/>
          <w:szCs w:val="22"/>
        </w:rPr>
        <w:t xml:space="preserve"> de abril de</w:t>
      </w:r>
      <w:r w:rsidR="00B24C42" w:rsidRPr="6506A832">
        <w:rPr>
          <w:rFonts w:ascii="Calibri" w:hAnsi="Calibri" w:cs="Calibri"/>
          <w:b/>
          <w:bCs/>
          <w:sz w:val="22"/>
          <w:szCs w:val="22"/>
        </w:rPr>
        <w:t xml:space="preserve"> 2025.-</w:t>
      </w:r>
      <w:r w:rsidR="00FC3D3A" w:rsidRPr="6506A832">
        <w:rPr>
          <w:rFonts w:ascii="Calibri" w:hAnsi="Calibri" w:cs="Calibri"/>
          <w:sz w:val="22"/>
          <w:szCs w:val="22"/>
        </w:rPr>
        <w:t xml:space="preserve"> Casi dos alumnos por aula sufren acoso escolar en nuestro país. Más de un tercio de ellos lo hacen en silencio y no se lo dicen a nadie. </w:t>
      </w:r>
      <w:proofErr w:type="spellStart"/>
      <w:r w:rsidR="00FC3D3A" w:rsidRPr="6506A832">
        <w:rPr>
          <w:rFonts w:ascii="Calibri" w:hAnsi="Calibri" w:cs="Calibri"/>
          <w:b/>
          <w:bCs/>
          <w:sz w:val="22"/>
          <w:szCs w:val="22"/>
        </w:rPr>
        <w:t>C</w:t>
      </w:r>
      <w:r w:rsidR="00B24C42" w:rsidRPr="6506A832">
        <w:rPr>
          <w:rFonts w:ascii="Calibri" w:hAnsi="Calibri" w:cs="Calibri"/>
          <w:b/>
          <w:bCs/>
          <w:sz w:val="22"/>
          <w:szCs w:val="22"/>
        </w:rPr>
        <w:t>olaCao</w:t>
      </w:r>
      <w:proofErr w:type="spellEnd"/>
      <w:r w:rsidR="00FC3D3A" w:rsidRPr="6506A832">
        <w:rPr>
          <w:rFonts w:ascii="Calibri" w:hAnsi="Calibri" w:cs="Calibri"/>
          <w:sz w:val="22"/>
          <w:szCs w:val="22"/>
        </w:rPr>
        <w:t xml:space="preserve">, en el marco de su compromiso social contra el </w:t>
      </w:r>
      <w:proofErr w:type="spellStart"/>
      <w:proofErr w:type="gramStart"/>
      <w:r w:rsidR="00FC3D3A" w:rsidRPr="6506A832">
        <w:rPr>
          <w:rFonts w:ascii="Calibri" w:hAnsi="Calibri" w:cs="Calibri"/>
          <w:sz w:val="22"/>
          <w:szCs w:val="22"/>
        </w:rPr>
        <w:t>bullying</w:t>
      </w:r>
      <w:proofErr w:type="spellEnd"/>
      <w:proofErr w:type="gramEnd"/>
      <w:r w:rsidR="00FC3D3A" w:rsidRPr="6506A832">
        <w:rPr>
          <w:rFonts w:ascii="Calibri" w:hAnsi="Calibri" w:cs="Calibri"/>
          <w:sz w:val="22"/>
          <w:szCs w:val="22"/>
        </w:rPr>
        <w:t xml:space="preserve">, avanza </w:t>
      </w:r>
      <w:r w:rsidR="00B24C42" w:rsidRPr="6506A832">
        <w:rPr>
          <w:rFonts w:ascii="Calibri" w:hAnsi="Calibri" w:cs="Calibri"/>
          <w:sz w:val="22"/>
          <w:szCs w:val="22"/>
        </w:rPr>
        <w:t xml:space="preserve">firme con el lanzamiento de su </w:t>
      </w:r>
      <w:r w:rsidR="00FC3D3A" w:rsidRPr="6506A832">
        <w:rPr>
          <w:rFonts w:ascii="Calibri" w:hAnsi="Calibri" w:cs="Calibri"/>
          <w:b/>
          <w:bCs/>
          <w:sz w:val="22"/>
          <w:szCs w:val="22"/>
        </w:rPr>
        <w:t xml:space="preserve">nueva </w:t>
      </w:r>
      <w:r w:rsidR="00B24C42" w:rsidRPr="6506A832">
        <w:rPr>
          <w:rFonts w:ascii="Calibri" w:hAnsi="Calibri" w:cs="Calibri"/>
          <w:b/>
          <w:bCs/>
          <w:sz w:val="22"/>
          <w:szCs w:val="22"/>
        </w:rPr>
        <w:t xml:space="preserve">campaña </w:t>
      </w:r>
      <w:r w:rsidR="00FC3D3A" w:rsidRPr="6506A832">
        <w:rPr>
          <w:rFonts w:ascii="Calibri" w:hAnsi="Calibri" w:cs="Calibri"/>
          <w:b/>
          <w:bCs/>
          <w:sz w:val="22"/>
          <w:szCs w:val="22"/>
        </w:rPr>
        <w:t>de comunicación</w:t>
      </w:r>
      <w:r w:rsidR="00FC3D3A" w:rsidRPr="6506A832">
        <w:rPr>
          <w:rFonts w:ascii="Calibri" w:hAnsi="Calibri" w:cs="Calibri"/>
          <w:sz w:val="22"/>
          <w:szCs w:val="22"/>
        </w:rPr>
        <w:t>, que tiene el o</w:t>
      </w:r>
      <w:r w:rsidR="006A3F51" w:rsidRPr="6506A832">
        <w:rPr>
          <w:rFonts w:ascii="Calibri" w:hAnsi="Calibri" w:cs="Calibri"/>
          <w:sz w:val="22"/>
          <w:szCs w:val="22"/>
        </w:rPr>
        <w:t xml:space="preserve">bjetivo </w:t>
      </w:r>
      <w:r w:rsidR="00FC3D3A" w:rsidRPr="6506A832">
        <w:rPr>
          <w:rFonts w:ascii="Calibri" w:hAnsi="Calibri" w:cs="Calibri"/>
          <w:sz w:val="22"/>
          <w:szCs w:val="22"/>
        </w:rPr>
        <w:t xml:space="preserve">de </w:t>
      </w:r>
      <w:r w:rsidR="006A3F51" w:rsidRPr="6506A832">
        <w:rPr>
          <w:rFonts w:ascii="Calibri" w:hAnsi="Calibri" w:cs="Calibri"/>
          <w:sz w:val="22"/>
          <w:szCs w:val="22"/>
        </w:rPr>
        <w:t>e</w:t>
      </w:r>
      <w:r w:rsidR="006A3F51" w:rsidRPr="6506A832">
        <w:rPr>
          <w:rFonts w:ascii="Calibri" w:hAnsi="Calibri" w:cs="Calibri"/>
          <w:b/>
          <w:bCs/>
          <w:sz w:val="22"/>
          <w:szCs w:val="22"/>
        </w:rPr>
        <w:t xml:space="preserve">mpoderar a los testigos de </w:t>
      </w:r>
      <w:proofErr w:type="spellStart"/>
      <w:proofErr w:type="gramStart"/>
      <w:r w:rsidR="00FC3D3A" w:rsidRPr="6506A832">
        <w:rPr>
          <w:rFonts w:ascii="Calibri" w:hAnsi="Calibri" w:cs="Calibri"/>
          <w:b/>
          <w:bCs/>
          <w:sz w:val="22"/>
          <w:szCs w:val="22"/>
        </w:rPr>
        <w:t>bullying</w:t>
      </w:r>
      <w:proofErr w:type="spellEnd"/>
      <w:proofErr w:type="gramEnd"/>
      <w:r w:rsidR="006A3F51" w:rsidRPr="6506A832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="00FC3D3A" w:rsidRPr="6506A832">
        <w:rPr>
          <w:rFonts w:ascii="Calibri" w:hAnsi="Calibri" w:cs="Calibri"/>
          <w:b/>
          <w:bCs/>
          <w:sz w:val="22"/>
          <w:szCs w:val="22"/>
        </w:rPr>
        <w:t>posicionarse en contra del acoso</w:t>
      </w:r>
      <w:r w:rsidR="00FC3D3A" w:rsidRPr="6506A832">
        <w:rPr>
          <w:rFonts w:ascii="Calibri" w:hAnsi="Calibri" w:cs="Calibri"/>
          <w:sz w:val="22"/>
          <w:szCs w:val="22"/>
        </w:rPr>
        <w:t xml:space="preserve">, </w:t>
      </w:r>
      <w:r w:rsidR="006A3F51" w:rsidRPr="6506A832">
        <w:rPr>
          <w:rFonts w:ascii="Calibri" w:hAnsi="Calibri" w:cs="Calibri"/>
          <w:sz w:val="22"/>
          <w:szCs w:val="22"/>
        </w:rPr>
        <w:t xml:space="preserve">ser agentes de cambio y formar parte de la solución. </w:t>
      </w:r>
    </w:p>
    <w:p w14:paraId="4FC10F8B" w14:textId="6721A76B" w:rsidR="00C87F60" w:rsidRPr="00527C36" w:rsidRDefault="00C87F60" w:rsidP="000540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Pr="00C87F6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6C9DBE7" wp14:editId="2C956C5E">
            <wp:extent cx="4164902" cy="2527300"/>
            <wp:effectExtent l="0" t="0" r="7620" b="6350"/>
            <wp:docPr id="551311636" name="Imagen 4" descr="Imagen que contiene persona, interior, niño, jove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11636" name="Imagen 4" descr="Imagen que contiene persona, interior, niño, joven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3" b="6119"/>
                    <a:stretch/>
                  </pic:blipFill>
                  <pic:spPr bwMode="auto">
                    <a:xfrm>
                      <a:off x="0" y="0"/>
                      <a:ext cx="4164902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CECFB" w14:textId="2D5165C8" w:rsidR="00B24C42" w:rsidRDefault="00B24C42" w:rsidP="00054055">
      <w:pPr>
        <w:jc w:val="both"/>
        <w:rPr>
          <w:rFonts w:ascii="Calibri" w:hAnsi="Calibri" w:cs="Calibri"/>
          <w:sz w:val="22"/>
          <w:szCs w:val="22"/>
        </w:rPr>
      </w:pPr>
      <w:r w:rsidRPr="00527C36">
        <w:rPr>
          <w:rFonts w:ascii="Calibri" w:hAnsi="Calibri" w:cs="Calibri"/>
          <w:sz w:val="22"/>
          <w:szCs w:val="22"/>
        </w:rPr>
        <w:t xml:space="preserve">A través de esta nueva campaña, </w:t>
      </w:r>
      <w:proofErr w:type="spellStart"/>
      <w:r w:rsidRPr="00527C36">
        <w:rPr>
          <w:rFonts w:ascii="Calibri" w:hAnsi="Calibri" w:cs="Calibri"/>
          <w:sz w:val="22"/>
          <w:szCs w:val="22"/>
        </w:rPr>
        <w:t>ColaCao</w:t>
      </w:r>
      <w:proofErr w:type="spellEnd"/>
      <w:r w:rsidRPr="00527C36">
        <w:rPr>
          <w:rFonts w:ascii="Calibri" w:hAnsi="Calibri" w:cs="Calibri"/>
          <w:sz w:val="22"/>
          <w:szCs w:val="22"/>
        </w:rPr>
        <w:t xml:space="preserve"> destaca el </w:t>
      </w:r>
      <w:r w:rsidRPr="000F240B">
        <w:rPr>
          <w:rFonts w:ascii="Calibri" w:hAnsi="Calibri" w:cs="Calibri"/>
          <w:b/>
          <w:bCs/>
          <w:sz w:val="22"/>
          <w:szCs w:val="22"/>
        </w:rPr>
        <w:t xml:space="preserve">papel crucial que juegan los testigos en la lucha contra el </w:t>
      </w:r>
      <w:proofErr w:type="spellStart"/>
      <w:proofErr w:type="gramStart"/>
      <w:r w:rsidRPr="000F240B">
        <w:rPr>
          <w:rFonts w:ascii="Calibri" w:hAnsi="Calibri" w:cs="Calibri"/>
          <w:b/>
          <w:bCs/>
          <w:sz w:val="22"/>
          <w:szCs w:val="22"/>
        </w:rPr>
        <w:t>bullying</w:t>
      </w:r>
      <w:proofErr w:type="spellEnd"/>
      <w:proofErr w:type="gramEnd"/>
      <w:r w:rsidRPr="000F240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C3D3A">
        <w:rPr>
          <w:rFonts w:ascii="Calibri" w:hAnsi="Calibri" w:cs="Calibri"/>
          <w:sz w:val="22"/>
          <w:szCs w:val="22"/>
        </w:rPr>
        <w:t xml:space="preserve">El Estudio del Acoso Escolar de la Fundación </w:t>
      </w:r>
      <w:proofErr w:type="spellStart"/>
      <w:r w:rsidR="00FC3D3A">
        <w:rPr>
          <w:rFonts w:ascii="Calibri" w:hAnsi="Calibri" w:cs="Calibri"/>
          <w:sz w:val="22"/>
          <w:szCs w:val="22"/>
        </w:rPr>
        <w:t>ColaCao</w:t>
      </w:r>
      <w:proofErr w:type="spellEnd"/>
      <w:r w:rsidR="00FC3D3A">
        <w:rPr>
          <w:rFonts w:ascii="Calibri" w:hAnsi="Calibri" w:cs="Calibri"/>
          <w:sz w:val="22"/>
          <w:szCs w:val="22"/>
        </w:rPr>
        <w:t xml:space="preserve"> y la Universidad Complutense de Madrid revela que </w:t>
      </w:r>
      <w:r w:rsidR="00FC3D3A" w:rsidRPr="000F240B">
        <w:rPr>
          <w:rFonts w:ascii="Calibri" w:hAnsi="Calibri" w:cs="Calibri"/>
          <w:b/>
          <w:bCs/>
          <w:sz w:val="22"/>
          <w:szCs w:val="22"/>
        </w:rPr>
        <w:t xml:space="preserve">1 de cada 5 niños declaran haber sido testigos de un caso de acoso </w:t>
      </w:r>
      <w:r w:rsidR="000F240B">
        <w:rPr>
          <w:rFonts w:ascii="Calibri" w:hAnsi="Calibri" w:cs="Calibri"/>
          <w:b/>
          <w:bCs/>
          <w:sz w:val="22"/>
          <w:szCs w:val="22"/>
        </w:rPr>
        <w:t xml:space="preserve">escolar </w:t>
      </w:r>
      <w:r w:rsidR="00FC3D3A" w:rsidRPr="000F240B">
        <w:rPr>
          <w:rFonts w:ascii="Calibri" w:hAnsi="Calibri" w:cs="Calibri"/>
          <w:b/>
          <w:bCs/>
          <w:sz w:val="22"/>
          <w:szCs w:val="22"/>
        </w:rPr>
        <w:t>en su aula</w:t>
      </w:r>
      <w:r w:rsidR="00FC3D3A">
        <w:rPr>
          <w:rFonts w:ascii="Calibri" w:hAnsi="Calibri" w:cs="Calibri"/>
          <w:sz w:val="22"/>
          <w:szCs w:val="22"/>
        </w:rPr>
        <w:t xml:space="preserve">, y su rol en los casos de </w:t>
      </w:r>
      <w:proofErr w:type="spellStart"/>
      <w:proofErr w:type="gramStart"/>
      <w:r w:rsidR="00FC3D3A">
        <w:rPr>
          <w:rFonts w:ascii="Calibri" w:hAnsi="Calibri" w:cs="Calibri"/>
          <w:sz w:val="22"/>
          <w:szCs w:val="22"/>
        </w:rPr>
        <w:t>bullying</w:t>
      </w:r>
      <w:proofErr w:type="spellEnd"/>
      <w:proofErr w:type="gramEnd"/>
      <w:r w:rsidR="00FC3D3A">
        <w:rPr>
          <w:rFonts w:ascii="Calibri" w:hAnsi="Calibri" w:cs="Calibri"/>
          <w:sz w:val="22"/>
          <w:szCs w:val="22"/>
        </w:rPr>
        <w:t xml:space="preserve"> es crucial ya que los estudios demuestran que si el acosador no percibe apoyo social de sus compañeros no continúa con el hostigamiento. </w:t>
      </w:r>
    </w:p>
    <w:p w14:paraId="069BDF8E" w14:textId="7262CF33" w:rsidR="00013F28" w:rsidRPr="00527C36" w:rsidRDefault="00013F28" w:rsidP="00054055">
      <w:pPr>
        <w:jc w:val="both"/>
        <w:rPr>
          <w:rFonts w:ascii="Calibri" w:hAnsi="Calibri" w:cs="Calibri"/>
          <w:sz w:val="22"/>
          <w:szCs w:val="22"/>
        </w:rPr>
      </w:pPr>
      <w:r w:rsidRPr="00527C36">
        <w:rPr>
          <w:rFonts w:ascii="Calibri" w:hAnsi="Calibri" w:cs="Calibri"/>
          <w:sz w:val="22"/>
          <w:szCs w:val="22"/>
        </w:rPr>
        <w:t xml:space="preserve">La campaña invita a los testigos a reflexionar sobre su rol en situaciones de acoso </w:t>
      </w:r>
      <w:r w:rsidR="00EA2762">
        <w:rPr>
          <w:rFonts w:ascii="Calibri" w:hAnsi="Calibri" w:cs="Calibri"/>
          <w:sz w:val="22"/>
          <w:szCs w:val="22"/>
        </w:rPr>
        <w:t xml:space="preserve">escolar </w:t>
      </w:r>
      <w:r w:rsidRPr="00527C36">
        <w:rPr>
          <w:rFonts w:ascii="Calibri" w:hAnsi="Calibri" w:cs="Calibri"/>
          <w:sz w:val="22"/>
          <w:szCs w:val="22"/>
        </w:rPr>
        <w:t xml:space="preserve">y </w:t>
      </w:r>
      <w:r w:rsidR="00054055" w:rsidRPr="00527C36">
        <w:rPr>
          <w:rFonts w:ascii="Calibri" w:hAnsi="Calibri" w:cs="Calibri"/>
          <w:sz w:val="22"/>
          <w:szCs w:val="22"/>
        </w:rPr>
        <w:t>los</w:t>
      </w:r>
      <w:r w:rsidRPr="00527C36">
        <w:rPr>
          <w:rFonts w:ascii="Calibri" w:hAnsi="Calibri" w:cs="Calibri"/>
          <w:sz w:val="22"/>
          <w:szCs w:val="22"/>
        </w:rPr>
        <w:t xml:space="preserve"> anima a dar el paso hacia el cambio. En el spot se plantean diferentes escenarios que ponen a prueba la capacidad de </w:t>
      </w:r>
      <w:proofErr w:type="gramStart"/>
      <w:r w:rsidRPr="00527C36">
        <w:rPr>
          <w:rFonts w:ascii="Calibri" w:hAnsi="Calibri" w:cs="Calibri"/>
          <w:sz w:val="22"/>
          <w:szCs w:val="22"/>
        </w:rPr>
        <w:t>los niños y niñas</w:t>
      </w:r>
      <w:proofErr w:type="gramEnd"/>
      <w:r w:rsidRPr="00527C36">
        <w:rPr>
          <w:rFonts w:ascii="Calibri" w:hAnsi="Calibri" w:cs="Calibri"/>
          <w:sz w:val="22"/>
          <w:szCs w:val="22"/>
        </w:rPr>
        <w:t xml:space="preserve"> para tomar decisiones y </w:t>
      </w:r>
      <w:r w:rsidRPr="000F240B">
        <w:rPr>
          <w:rFonts w:ascii="Calibri" w:hAnsi="Calibri" w:cs="Calibri"/>
          <w:b/>
          <w:bCs/>
          <w:sz w:val="22"/>
          <w:szCs w:val="22"/>
        </w:rPr>
        <w:t xml:space="preserve">posicionarse de manera activa </w:t>
      </w:r>
      <w:r w:rsidRPr="000F240B">
        <w:rPr>
          <w:rFonts w:ascii="Calibri" w:hAnsi="Calibri" w:cs="Calibri"/>
          <w:b/>
          <w:bCs/>
          <w:sz w:val="22"/>
          <w:szCs w:val="22"/>
        </w:rPr>
        <w:lastRenderedPageBreak/>
        <w:t>en contra del acoso escolar</w:t>
      </w:r>
      <w:r w:rsidR="006A3F51">
        <w:rPr>
          <w:rFonts w:ascii="Calibri" w:hAnsi="Calibri" w:cs="Calibri"/>
          <w:sz w:val="22"/>
          <w:szCs w:val="22"/>
        </w:rPr>
        <w:t>.</w:t>
      </w:r>
      <w:r w:rsidR="00054055">
        <w:rPr>
          <w:rFonts w:ascii="Calibri" w:hAnsi="Calibri" w:cs="Calibri"/>
          <w:sz w:val="22"/>
          <w:szCs w:val="22"/>
        </w:rPr>
        <w:t xml:space="preserve"> </w:t>
      </w:r>
      <w:r w:rsidRPr="00527C36">
        <w:rPr>
          <w:rFonts w:ascii="Calibri" w:hAnsi="Calibri" w:cs="Calibri"/>
          <w:sz w:val="22"/>
          <w:szCs w:val="22"/>
        </w:rPr>
        <w:t xml:space="preserve">Además, la campaña </w:t>
      </w:r>
      <w:r w:rsidR="00FC3D3A">
        <w:rPr>
          <w:rFonts w:ascii="Calibri" w:hAnsi="Calibri" w:cs="Calibri"/>
          <w:sz w:val="22"/>
          <w:szCs w:val="22"/>
        </w:rPr>
        <w:t xml:space="preserve">interpela el importante papel de las familias, </w:t>
      </w:r>
      <w:r w:rsidRPr="00527C36">
        <w:rPr>
          <w:rFonts w:ascii="Calibri" w:hAnsi="Calibri" w:cs="Calibri"/>
          <w:sz w:val="22"/>
          <w:szCs w:val="22"/>
        </w:rPr>
        <w:t xml:space="preserve">destacando la importancia de educar a </w:t>
      </w:r>
      <w:r w:rsidR="00FC3D3A">
        <w:rPr>
          <w:rFonts w:ascii="Calibri" w:hAnsi="Calibri" w:cs="Calibri"/>
          <w:sz w:val="22"/>
          <w:szCs w:val="22"/>
        </w:rPr>
        <w:t>los</w:t>
      </w:r>
      <w:r w:rsidRPr="00527C36">
        <w:rPr>
          <w:rFonts w:ascii="Calibri" w:hAnsi="Calibri" w:cs="Calibri"/>
          <w:sz w:val="22"/>
          <w:szCs w:val="22"/>
        </w:rPr>
        <w:t xml:space="preserve"> hijos en valores como la amistad y el </w:t>
      </w:r>
      <w:r w:rsidR="00FC3D3A">
        <w:rPr>
          <w:rFonts w:ascii="Calibri" w:hAnsi="Calibri" w:cs="Calibri"/>
          <w:sz w:val="22"/>
          <w:szCs w:val="22"/>
        </w:rPr>
        <w:t>empoderamiento</w:t>
      </w:r>
      <w:r w:rsidRPr="00527C36">
        <w:rPr>
          <w:rFonts w:ascii="Calibri" w:hAnsi="Calibri" w:cs="Calibri"/>
          <w:sz w:val="22"/>
          <w:szCs w:val="22"/>
        </w:rPr>
        <w:t xml:space="preserve">. </w:t>
      </w:r>
    </w:p>
    <w:p w14:paraId="4C46741D" w14:textId="7F90F54A" w:rsidR="00FC3D3A" w:rsidRPr="00414B77" w:rsidRDefault="00DA4925" w:rsidP="00FC3D3A">
      <w:pPr>
        <w:jc w:val="both"/>
        <w:rPr>
          <w:rFonts w:ascii="Calibri" w:hAnsi="Calibri" w:cs="Calibri"/>
          <w:sz w:val="22"/>
          <w:szCs w:val="22"/>
        </w:rPr>
      </w:pPr>
      <w:bookmarkStart w:id="0" w:name="_Hlk194493261"/>
      <w:r w:rsidRPr="006D4209">
        <w:rPr>
          <w:rFonts w:ascii="Calibri" w:hAnsi="Calibri" w:cs="Calibri"/>
          <w:i/>
          <w:iCs/>
          <w:sz w:val="22"/>
          <w:szCs w:val="22"/>
        </w:rPr>
        <w:t>“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 xml:space="preserve">Una de las claves de la campaña es subrayar el 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empoderamiento 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>como herramienta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 clave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 xml:space="preserve"> para combatir el </w:t>
      </w:r>
      <w:proofErr w:type="spellStart"/>
      <w:proofErr w:type="gramStart"/>
      <w:r w:rsidR="00FC3D3A" w:rsidRPr="000F240B">
        <w:rPr>
          <w:rFonts w:ascii="Calibri" w:hAnsi="Calibri" w:cs="Calibri"/>
          <w:i/>
          <w:iCs/>
          <w:sz w:val="22"/>
          <w:szCs w:val="22"/>
        </w:rPr>
        <w:t>bullying</w:t>
      </w:r>
      <w:proofErr w:type="spellEnd"/>
      <w:proofErr w:type="gramEnd"/>
      <w:r w:rsidR="000F240B" w:rsidRPr="000F240B">
        <w:rPr>
          <w:rFonts w:ascii="Calibri" w:hAnsi="Calibri" w:cs="Calibri"/>
          <w:i/>
          <w:iCs/>
          <w:sz w:val="22"/>
          <w:szCs w:val="22"/>
        </w:rPr>
        <w:t xml:space="preserve">, un factor 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esencial </w:t>
      </w:r>
      <w:r w:rsidR="000F240B" w:rsidRPr="000F240B">
        <w:rPr>
          <w:rFonts w:ascii="Calibri" w:hAnsi="Calibri" w:cs="Calibri"/>
          <w:i/>
          <w:iCs/>
          <w:sz w:val="22"/>
          <w:szCs w:val="22"/>
        </w:rPr>
        <w:t>en la protección contra el acoso escolar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>. La campaña enfatiza que los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 testigos 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>son quienes</w:t>
      </w:r>
      <w:r w:rsidR="000F240B" w:rsidRPr="000F240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>pueden proporcionar el apoyo necesario para que la víctima se sienta acompañada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FC3D3A" w:rsidRPr="000F240B">
        <w:rPr>
          <w:rFonts w:ascii="Calibri" w:hAnsi="Calibri" w:cs="Calibri"/>
          <w:i/>
          <w:iCs/>
          <w:sz w:val="22"/>
          <w:szCs w:val="22"/>
        </w:rPr>
        <w:t>protegid</w:t>
      </w:r>
      <w:r w:rsidR="000F240B" w:rsidRPr="000F240B">
        <w:rPr>
          <w:rFonts w:ascii="Calibri" w:hAnsi="Calibri" w:cs="Calibri"/>
          <w:i/>
          <w:iCs/>
          <w:sz w:val="22"/>
          <w:szCs w:val="22"/>
        </w:rPr>
        <w:t>a</w:t>
      </w:r>
      <w:r w:rsidR="00A529D8">
        <w:rPr>
          <w:rFonts w:ascii="Calibri" w:hAnsi="Calibri" w:cs="Calibri"/>
          <w:i/>
          <w:iCs/>
          <w:sz w:val="22"/>
          <w:szCs w:val="22"/>
        </w:rPr>
        <w:t xml:space="preserve"> y empoderada</w:t>
      </w:r>
      <w:r w:rsidR="000F240B">
        <w:rPr>
          <w:rFonts w:ascii="Calibri" w:hAnsi="Calibri" w:cs="Calibri"/>
          <w:sz w:val="22"/>
          <w:szCs w:val="22"/>
        </w:rPr>
        <w:t xml:space="preserve">” indica </w:t>
      </w:r>
      <w:r w:rsidR="000F240B" w:rsidRPr="000F240B">
        <w:rPr>
          <w:rFonts w:ascii="Calibri" w:hAnsi="Calibri" w:cs="Calibri"/>
          <w:b/>
          <w:bCs/>
          <w:sz w:val="22"/>
          <w:szCs w:val="22"/>
        </w:rPr>
        <w:t>Amalia Cervantes</w:t>
      </w:r>
      <w:r w:rsidR="000F240B">
        <w:rPr>
          <w:rFonts w:ascii="Calibri" w:hAnsi="Calibri" w:cs="Calibri"/>
          <w:sz w:val="22"/>
          <w:szCs w:val="22"/>
        </w:rPr>
        <w:t xml:space="preserve">, Marketing Manager de </w:t>
      </w:r>
      <w:proofErr w:type="spellStart"/>
      <w:r w:rsidR="000F240B">
        <w:rPr>
          <w:rFonts w:ascii="Calibri" w:hAnsi="Calibri" w:cs="Calibri"/>
          <w:sz w:val="22"/>
          <w:szCs w:val="22"/>
        </w:rPr>
        <w:t>ColaCao</w:t>
      </w:r>
      <w:proofErr w:type="spellEnd"/>
      <w:r w:rsidR="000F240B">
        <w:rPr>
          <w:rFonts w:ascii="Calibri" w:hAnsi="Calibri" w:cs="Calibri"/>
          <w:sz w:val="22"/>
          <w:szCs w:val="22"/>
        </w:rPr>
        <w:t xml:space="preserve">. </w:t>
      </w:r>
    </w:p>
    <w:bookmarkEnd w:id="0"/>
    <w:p w14:paraId="5A819B78" w14:textId="72C99663" w:rsidR="00DA4925" w:rsidRDefault="00DA4925" w:rsidP="00054055">
      <w:pPr>
        <w:jc w:val="both"/>
        <w:rPr>
          <w:rFonts w:ascii="Calibri" w:hAnsi="Calibri" w:cs="Calibri"/>
          <w:sz w:val="22"/>
          <w:szCs w:val="22"/>
        </w:rPr>
      </w:pPr>
      <w:r w:rsidRPr="00B86ED4">
        <w:rPr>
          <w:rFonts w:ascii="Calibri" w:hAnsi="Calibri" w:cs="Calibri"/>
          <w:sz w:val="22"/>
          <w:szCs w:val="22"/>
        </w:rPr>
        <w:t>Para ver la campaña</w:t>
      </w:r>
      <w:r w:rsidR="000F240B">
        <w:rPr>
          <w:rFonts w:ascii="Calibri" w:hAnsi="Calibri" w:cs="Calibri"/>
          <w:sz w:val="22"/>
          <w:szCs w:val="22"/>
        </w:rPr>
        <w:t xml:space="preserve">, </w:t>
      </w:r>
      <w:r w:rsidRPr="00B86ED4">
        <w:rPr>
          <w:rFonts w:ascii="Calibri" w:hAnsi="Calibri" w:cs="Calibri"/>
          <w:sz w:val="22"/>
          <w:szCs w:val="22"/>
        </w:rPr>
        <w:t xml:space="preserve">haz </w:t>
      </w:r>
      <w:r w:rsidRPr="00C47AB6">
        <w:rPr>
          <w:rFonts w:ascii="Calibri" w:hAnsi="Calibri" w:cs="Calibri"/>
          <w:sz w:val="22"/>
          <w:szCs w:val="22"/>
        </w:rPr>
        <w:t>clic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DA49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aquí</w:t>
        </w:r>
      </w:hyperlink>
      <w:r w:rsidRPr="00DA4925">
        <w:rPr>
          <w:rFonts w:ascii="Calibri" w:hAnsi="Calibri" w:cs="Calibri"/>
          <w:b/>
          <w:bCs/>
          <w:sz w:val="22"/>
          <w:szCs w:val="22"/>
        </w:rPr>
        <w:t>.</w:t>
      </w:r>
    </w:p>
    <w:p w14:paraId="1448677F" w14:textId="77777777" w:rsidR="008C0FF6" w:rsidRPr="008C0FF6" w:rsidRDefault="008C0FF6" w:rsidP="008C0FF6">
      <w:pPr>
        <w:jc w:val="both"/>
        <w:rPr>
          <w:rFonts w:ascii="Calibri" w:hAnsi="Calibri" w:cs="Calibri"/>
          <w:sz w:val="22"/>
          <w:szCs w:val="22"/>
        </w:rPr>
      </w:pPr>
      <w:r w:rsidRPr="008C0FF6">
        <w:rPr>
          <w:rFonts w:ascii="Calibri" w:hAnsi="Calibri" w:cs="Calibri"/>
          <w:b/>
          <w:bCs/>
          <w:sz w:val="22"/>
          <w:szCs w:val="22"/>
        </w:rPr>
        <w:t xml:space="preserve">Iniciativas de la </w:t>
      </w:r>
      <w:hyperlink r:id="rId12" w:tgtFrame="_blank" w:history="1">
        <w:r w:rsidRPr="008C0FF6">
          <w:rPr>
            <w:rStyle w:val="Hipervnculo"/>
            <w:rFonts w:ascii="Calibri" w:hAnsi="Calibri" w:cs="Calibri"/>
            <w:b/>
            <w:bCs/>
            <w:sz w:val="22"/>
            <w:szCs w:val="22"/>
          </w:rPr>
          <w:t xml:space="preserve">Fundación </w:t>
        </w:r>
        <w:proofErr w:type="spellStart"/>
        <w:r w:rsidRPr="008C0FF6">
          <w:rPr>
            <w:rStyle w:val="Hipervnculo"/>
            <w:rFonts w:ascii="Calibri" w:hAnsi="Calibri" w:cs="Calibri"/>
            <w:b/>
            <w:bCs/>
            <w:sz w:val="22"/>
            <w:szCs w:val="22"/>
          </w:rPr>
          <w:t>ColaCao</w:t>
        </w:r>
        <w:proofErr w:type="spellEnd"/>
      </w:hyperlink>
      <w:r w:rsidRPr="008C0FF6">
        <w:rPr>
          <w:rFonts w:ascii="Calibri" w:hAnsi="Calibri" w:cs="Calibri"/>
          <w:b/>
          <w:bCs/>
          <w:sz w:val="22"/>
          <w:szCs w:val="22"/>
        </w:rPr>
        <w:t xml:space="preserve">: juntos en la lucha contra el </w:t>
      </w:r>
      <w:proofErr w:type="spellStart"/>
      <w:proofErr w:type="gramStart"/>
      <w:r w:rsidRPr="008C0FF6">
        <w:rPr>
          <w:rFonts w:ascii="Calibri" w:hAnsi="Calibri" w:cs="Calibri"/>
          <w:b/>
          <w:bCs/>
          <w:sz w:val="22"/>
          <w:szCs w:val="22"/>
        </w:rPr>
        <w:t>bullying</w:t>
      </w:r>
      <w:proofErr w:type="spellEnd"/>
      <w:proofErr w:type="gramEnd"/>
      <w:r w:rsidRPr="008C0FF6">
        <w:rPr>
          <w:rFonts w:ascii="Calibri" w:hAnsi="Calibri" w:cs="Calibri"/>
          <w:sz w:val="22"/>
          <w:szCs w:val="22"/>
        </w:rPr>
        <w:t> </w:t>
      </w:r>
    </w:p>
    <w:p w14:paraId="38B72F01" w14:textId="77777777" w:rsidR="008C0FF6" w:rsidRPr="008C0FF6" w:rsidRDefault="008C0FF6" w:rsidP="008C0FF6">
      <w:pPr>
        <w:jc w:val="both"/>
        <w:rPr>
          <w:rFonts w:ascii="Calibri" w:hAnsi="Calibri" w:cs="Calibri"/>
          <w:sz w:val="22"/>
          <w:szCs w:val="22"/>
        </w:rPr>
      </w:pPr>
      <w:r w:rsidRPr="008C0FF6">
        <w:rPr>
          <w:rFonts w:ascii="Calibri" w:hAnsi="Calibri" w:cs="Calibri"/>
          <w:sz w:val="22"/>
          <w:szCs w:val="22"/>
        </w:rPr>
        <w:t xml:space="preserve">Desde su creación a finales de 2021, la Fundación </w:t>
      </w:r>
      <w:proofErr w:type="spellStart"/>
      <w:r w:rsidRPr="008C0FF6">
        <w:rPr>
          <w:rFonts w:ascii="Calibri" w:hAnsi="Calibri" w:cs="Calibri"/>
          <w:sz w:val="22"/>
          <w:szCs w:val="22"/>
        </w:rPr>
        <w:t>ColaCao</w:t>
      </w:r>
      <w:proofErr w:type="spellEnd"/>
      <w:r w:rsidRPr="008C0FF6">
        <w:rPr>
          <w:rFonts w:ascii="Calibri" w:hAnsi="Calibri" w:cs="Calibri"/>
          <w:sz w:val="22"/>
          <w:szCs w:val="22"/>
        </w:rPr>
        <w:t xml:space="preserve"> lidera varios proyectos que tienen como objetivo la </w:t>
      </w:r>
      <w:r w:rsidRPr="008C0FF6">
        <w:rPr>
          <w:rFonts w:ascii="Calibri" w:hAnsi="Calibri" w:cs="Calibri"/>
          <w:b/>
          <w:bCs/>
          <w:sz w:val="22"/>
          <w:szCs w:val="22"/>
        </w:rPr>
        <w:t>prevención del acoso escolar</w:t>
      </w:r>
      <w:r w:rsidRPr="008C0FF6">
        <w:rPr>
          <w:rFonts w:ascii="Calibri" w:hAnsi="Calibri" w:cs="Calibri"/>
          <w:sz w:val="22"/>
          <w:szCs w:val="22"/>
        </w:rPr>
        <w:t xml:space="preserve">, vertebrando su acción alrededor de tres ejes: </w:t>
      </w:r>
      <w:r w:rsidRPr="008C0FF6">
        <w:rPr>
          <w:rFonts w:ascii="Calibri" w:hAnsi="Calibri" w:cs="Calibri"/>
          <w:b/>
          <w:bCs/>
          <w:sz w:val="22"/>
          <w:szCs w:val="22"/>
        </w:rPr>
        <w:t>Educación</w:t>
      </w:r>
      <w:r w:rsidRPr="008C0FF6">
        <w:rPr>
          <w:rFonts w:ascii="Calibri" w:hAnsi="Calibri" w:cs="Calibri"/>
          <w:sz w:val="22"/>
          <w:szCs w:val="22"/>
        </w:rPr>
        <w:t xml:space="preserve">, </w:t>
      </w:r>
      <w:r w:rsidRPr="008C0FF6">
        <w:rPr>
          <w:rFonts w:ascii="Calibri" w:hAnsi="Calibri" w:cs="Calibri"/>
          <w:b/>
          <w:bCs/>
          <w:sz w:val="22"/>
          <w:szCs w:val="22"/>
        </w:rPr>
        <w:t>Divulgación e Investigación</w:t>
      </w:r>
      <w:r w:rsidRPr="008C0FF6">
        <w:rPr>
          <w:rFonts w:ascii="Calibri" w:hAnsi="Calibri" w:cs="Calibri"/>
          <w:sz w:val="22"/>
          <w:szCs w:val="22"/>
        </w:rPr>
        <w:t>.  </w:t>
      </w:r>
    </w:p>
    <w:p w14:paraId="66931838" w14:textId="0497BCBC" w:rsidR="008C0FF6" w:rsidRPr="008C0FF6" w:rsidRDefault="008C0FF6" w:rsidP="008C0FF6">
      <w:pPr>
        <w:jc w:val="both"/>
        <w:rPr>
          <w:rFonts w:ascii="Calibri" w:hAnsi="Calibri" w:cs="Calibri"/>
          <w:sz w:val="22"/>
          <w:szCs w:val="22"/>
        </w:rPr>
      </w:pPr>
      <w:r w:rsidRPr="008C0FF6">
        <w:rPr>
          <w:rFonts w:ascii="Calibri" w:hAnsi="Calibri" w:cs="Calibri"/>
          <w:sz w:val="22"/>
          <w:szCs w:val="22"/>
        </w:rPr>
        <w:t xml:space="preserve">En el marco de la educación, </w:t>
      </w:r>
      <w:r w:rsidRPr="008C0FF6">
        <w:rPr>
          <w:rFonts w:ascii="Calibri" w:hAnsi="Calibri" w:cs="Calibri"/>
          <w:b/>
          <w:bCs/>
          <w:sz w:val="22"/>
          <w:szCs w:val="22"/>
        </w:rPr>
        <w:t>el objetivo es impulsar proyectos educativos para niños, niñas y familias</w:t>
      </w:r>
      <w:r w:rsidRPr="008C0FF6">
        <w:rPr>
          <w:rFonts w:ascii="Calibri" w:hAnsi="Calibri" w:cs="Calibri"/>
          <w:sz w:val="22"/>
          <w:szCs w:val="22"/>
        </w:rPr>
        <w:t xml:space="preserve"> que busquen ayudar en la prevención del acoso escolar. Uno de sus programas más destacados es el </w:t>
      </w:r>
      <w:r w:rsidRPr="008C0FF6">
        <w:rPr>
          <w:rFonts w:ascii="Calibri" w:hAnsi="Calibri" w:cs="Calibri"/>
          <w:b/>
          <w:bCs/>
          <w:sz w:val="22"/>
          <w:szCs w:val="22"/>
        </w:rPr>
        <w:t>proyecto escolar gratuito</w:t>
      </w:r>
      <w:r w:rsidRPr="008C0FF6">
        <w:rPr>
          <w:rFonts w:ascii="Calibri" w:hAnsi="Calibri" w:cs="Calibri"/>
          <w:sz w:val="22"/>
          <w:szCs w:val="22"/>
        </w:rPr>
        <w:t xml:space="preserve"> </w:t>
      </w:r>
      <w:hyperlink r:id="rId13" w:tgtFrame="_blank" w:history="1">
        <w:r w:rsidRPr="008C0FF6">
          <w:rPr>
            <w:rStyle w:val="Hipervnculo"/>
            <w:rFonts w:ascii="Calibri" w:hAnsi="Calibri" w:cs="Calibri"/>
            <w:b/>
            <w:bCs/>
            <w:sz w:val="22"/>
            <w:szCs w:val="22"/>
          </w:rPr>
          <w:t xml:space="preserve">“Somos </w:t>
        </w:r>
        <w:proofErr w:type="spellStart"/>
        <w:r w:rsidRPr="008C0FF6">
          <w:rPr>
            <w:rStyle w:val="Hipervnculo"/>
            <w:rFonts w:ascii="Calibri" w:hAnsi="Calibri" w:cs="Calibri"/>
            <w:b/>
            <w:bCs/>
            <w:sz w:val="22"/>
            <w:szCs w:val="22"/>
          </w:rPr>
          <w:t>Únic@s</w:t>
        </w:r>
        <w:proofErr w:type="spellEnd"/>
        <w:r w:rsidRPr="008C0FF6">
          <w:rPr>
            <w:rStyle w:val="Hipervnculo"/>
            <w:rFonts w:ascii="Calibri" w:hAnsi="Calibri" w:cs="Calibri"/>
            <w:b/>
            <w:bCs/>
            <w:sz w:val="22"/>
            <w:szCs w:val="22"/>
          </w:rPr>
          <w:t>”</w:t>
        </w:r>
        <w:r w:rsidRPr="008C0FF6">
          <w:rPr>
            <w:rStyle w:val="Hipervnculo"/>
            <w:rFonts w:ascii="Calibri" w:hAnsi="Calibri" w:cs="Calibri"/>
            <w:sz w:val="22"/>
            <w:szCs w:val="22"/>
          </w:rPr>
          <w:t>,</w:t>
        </w:r>
      </w:hyperlink>
      <w:r w:rsidRPr="008C0FF6">
        <w:rPr>
          <w:rFonts w:ascii="Calibri" w:hAnsi="Calibri" w:cs="Calibri"/>
          <w:sz w:val="22"/>
          <w:szCs w:val="22"/>
        </w:rPr>
        <w:t xml:space="preserve"> destinado a todas las </w:t>
      </w:r>
      <w:r w:rsidRPr="008C0FF6">
        <w:rPr>
          <w:rFonts w:ascii="Calibri" w:hAnsi="Calibri" w:cs="Calibri"/>
          <w:b/>
          <w:bCs/>
          <w:sz w:val="22"/>
          <w:szCs w:val="22"/>
        </w:rPr>
        <w:t>escuelas de primaria de España</w:t>
      </w:r>
      <w:r w:rsidRPr="008C0FF6">
        <w:rPr>
          <w:rFonts w:ascii="Calibri" w:hAnsi="Calibri" w:cs="Calibri"/>
          <w:sz w:val="22"/>
          <w:szCs w:val="22"/>
        </w:rPr>
        <w:t xml:space="preserve">, para abordar el problema del acoso escolar desde la raíz, mediante la </w:t>
      </w:r>
      <w:r w:rsidRPr="008C0FF6">
        <w:rPr>
          <w:rFonts w:ascii="Calibri" w:hAnsi="Calibri" w:cs="Calibri"/>
          <w:b/>
          <w:bCs/>
          <w:sz w:val="22"/>
          <w:szCs w:val="22"/>
        </w:rPr>
        <w:t>educación emocional</w:t>
      </w:r>
      <w:r w:rsidRPr="008C0FF6">
        <w:rPr>
          <w:rFonts w:ascii="Calibri" w:hAnsi="Calibri" w:cs="Calibri"/>
          <w:sz w:val="22"/>
          <w:szCs w:val="22"/>
        </w:rPr>
        <w:t xml:space="preserve"> y la </w:t>
      </w:r>
      <w:r w:rsidRPr="008C0FF6">
        <w:rPr>
          <w:rFonts w:ascii="Calibri" w:hAnsi="Calibri" w:cs="Calibri"/>
          <w:b/>
          <w:bCs/>
          <w:sz w:val="22"/>
          <w:szCs w:val="22"/>
        </w:rPr>
        <w:t>prevención</w:t>
      </w:r>
      <w:r w:rsidRPr="008C0FF6">
        <w:rPr>
          <w:rFonts w:ascii="Calibri" w:hAnsi="Calibri" w:cs="Calibri"/>
          <w:sz w:val="22"/>
          <w:szCs w:val="22"/>
        </w:rPr>
        <w:t>. Este último proyecto lleva instaurado tres cursos escolares con una muy buena acogida por parte de la comunidad educativa. De hecho, hay más de 3.</w:t>
      </w:r>
      <w:r w:rsidR="004812C7">
        <w:rPr>
          <w:rFonts w:ascii="Calibri" w:hAnsi="Calibri" w:cs="Calibri"/>
          <w:sz w:val="22"/>
          <w:szCs w:val="22"/>
        </w:rPr>
        <w:t>5</w:t>
      </w:r>
      <w:r w:rsidRPr="008C0FF6">
        <w:rPr>
          <w:rFonts w:ascii="Calibri" w:hAnsi="Calibri" w:cs="Calibri"/>
          <w:sz w:val="22"/>
          <w:szCs w:val="22"/>
        </w:rPr>
        <w:t xml:space="preserve">00 escuelas inscritas, lo que representa el 22% del total de centros de primaria de España. Además, participan más de </w:t>
      </w:r>
      <w:r w:rsidRPr="008C0FF6">
        <w:rPr>
          <w:rFonts w:ascii="Calibri" w:hAnsi="Calibri" w:cs="Calibri"/>
          <w:b/>
          <w:bCs/>
          <w:sz w:val="22"/>
          <w:szCs w:val="22"/>
        </w:rPr>
        <w:t>150.000 estudiantes por curso</w:t>
      </w:r>
      <w:r w:rsidRPr="008C0FF6">
        <w:rPr>
          <w:rFonts w:ascii="Calibri" w:hAnsi="Calibri" w:cs="Calibri"/>
          <w:sz w:val="22"/>
          <w:szCs w:val="22"/>
        </w:rPr>
        <w:t>.  </w:t>
      </w:r>
    </w:p>
    <w:p w14:paraId="34151AE6" w14:textId="7F24B18E" w:rsidR="008C0FF6" w:rsidRPr="000F240B" w:rsidRDefault="008C0FF6" w:rsidP="008C0FF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C0FF6">
        <w:rPr>
          <w:rFonts w:ascii="Calibri" w:hAnsi="Calibri" w:cs="Calibri"/>
          <w:sz w:val="22"/>
          <w:szCs w:val="22"/>
        </w:rPr>
        <w:t xml:space="preserve">Por otro lado, lidera el proyecto </w:t>
      </w:r>
      <w:hyperlink r:id="rId14" w:tgtFrame="_blank" w:history="1">
        <w:r w:rsidRPr="000F240B">
          <w:rPr>
            <w:rStyle w:val="Hipervnculo"/>
            <w:rFonts w:ascii="Calibri" w:hAnsi="Calibri" w:cs="Calibri"/>
            <w:b/>
            <w:bCs/>
            <w:sz w:val="22"/>
            <w:szCs w:val="22"/>
          </w:rPr>
          <w:t xml:space="preserve">“Educando Contra el </w:t>
        </w:r>
        <w:proofErr w:type="spellStart"/>
        <w:proofErr w:type="gramStart"/>
        <w:r w:rsidRPr="000F240B">
          <w:rPr>
            <w:rStyle w:val="Hipervnculo"/>
            <w:rFonts w:ascii="Calibri" w:hAnsi="Calibri" w:cs="Calibri"/>
            <w:b/>
            <w:bCs/>
            <w:sz w:val="22"/>
            <w:szCs w:val="22"/>
          </w:rPr>
          <w:t>Bullying</w:t>
        </w:r>
        <w:proofErr w:type="spellEnd"/>
        <w:proofErr w:type="gramEnd"/>
        <w:r w:rsidRPr="000F240B">
          <w:rPr>
            <w:rStyle w:val="Hipervnculo"/>
            <w:rFonts w:ascii="Calibri" w:hAnsi="Calibri" w:cs="Calibri"/>
            <w:b/>
            <w:bCs/>
            <w:sz w:val="22"/>
            <w:szCs w:val="22"/>
          </w:rPr>
          <w:t>”</w:t>
        </w:r>
        <w:r w:rsidRPr="008C0FF6">
          <w:rPr>
            <w:rStyle w:val="Hipervnculo"/>
            <w:rFonts w:ascii="Calibri" w:hAnsi="Calibri" w:cs="Calibri"/>
            <w:sz w:val="22"/>
            <w:szCs w:val="22"/>
          </w:rPr>
          <w:t>,</w:t>
        </w:r>
      </w:hyperlink>
      <w:r w:rsidRPr="008C0FF6">
        <w:rPr>
          <w:rFonts w:ascii="Calibri" w:hAnsi="Calibri" w:cs="Calibri"/>
          <w:sz w:val="22"/>
          <w:szCs w:val="22"/>
        </w:rPr>
        <w:t xml:space="preserve"> una plataforma de videos online que da herramientas a familias para educar y concienciar a sus hijos respecto al </w:t>
      </w:r>
      <w:proofErr w:type="spellStart"/>
      <w:proofErr w:type="gramStart"/>
      <w:r w:rsidRPr="008C0FF6">
        <w:rPr>
          <w:rFonts w:ascii="Calibri" w:hAnsi="Calibri" w:cs="Calibri"/>
          <w:sz w:val="22"/>
          <w:szCs w:val="22"/>
        </w:rPr>
        <w:t>bullying</w:t>
      </w:r>
      <w:proofErr w:type="spellEnd"/>
      <w:proofErr w:type="gramEnd"/>
      <w:r w:rsidRPr="008C0FF6">
        <w:rPr>
          <w:rFonts w:ascii="Calibri" w:hAnsi="Calibri" w:cs="Calibri"/>
          <w:sz w:val="22"/>
          <w:szCs w:val="22"/>
        </w:rPr>
        <w:t xml:space="preserve">. Además de recoger el testimonio de personalidades como </w:t>
      </w:r>
      <w:r w:rsidRPr="000F240B">
        <w:rPr>
          <w:rFonts w:ascii="Calibri" w:hAnsi="Calibri" w:cs="Calibri"/>
          <w:b/>
          <w:bCs/>
          <w:sz w:val="22"/>
          <w:szCs w:val="22"/>
        </w:rPr>
        <w:t>Lara Álvarez</w:t>
      </w:r>
      <w:r w:rsidR="000F240B" w:rsidRPr="000F240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F240B">
        <w:rPr>
          <w:rFonts w:ascii="Calibri" w:hAnsi="Calibri" w:cs="Calibri"/>
          <w:b/>
          <w:bCs/>
          <w:sz w:val="22"/>
          <w:szCs w:val="22"/>
        </w:rPr>
        <w:t>Cristina Castaño</w:t>
      </w:r>
      <w:r w:rsidR="000F240B" w:rsidRPr="000F240B">
        <w:rPr>
          <w:rFonts w:ascii="Calibri" w:hAnsi="Calibri" w:cs="Calibri"/>
          <w:b/>
          <w:bCs/>
          <w:sz w:val="22"/>
          <w:szCs w:val="22"/>
        </w:rPr>
        <w:t xml:space="preserve"> o Ana Milán</w:t>
      </w:r>
      <w:r w:rsidRPr="008C0FF6">
        <w:rPr>
          <w:rFonts w:ascii="Calibri" w:hAnsi="Calibri" w:cs="Calibri"/>
          <w:sz w:val="22"/>
          <w:szCs w:val="22"/>
        </w:rPr>
        <w:t xml:space="preserve">, que han sido víctimas de acoso escolar, el proyecto cuenta con profesionales como </w:t>
      </w:r>
      <w:r w:rsidRPr="000F240B">
        <w:rPr>
          <w:rFonts w:ascii="Calibri" w:hAnsi="Calibri" w:cs="Calibri"/>
          <w:b/>
          <w:bCs/>
          <w:sz w:val="22"/>
          <w:szCs w:val="22"/>
        </w:rPr>
        <w:t>Lucia Galán (Lucia Mi Pediatra) o los psicólogos Rafa Guerrero, Antonio Ríos o Patricia Ramírez</w:t>
      </w:r>
      <w:r w:rsidRPr="008C0FF6">
        <w:rPr>
          <w:rFonts w:ascii="Calibri" w:hAnsi="Calibri" w:cs="Calibri"/>
          <w:sz w:val="22"/>
          <w:szCs w:val="22"/>
        </w:rPr>
        <w:t xml:space="preserve"> (Patri Psicóloga)</w:t>
      </w:r>
      <w:r w:rsidR="000F240B">
        <w:rPr>
          <w:rFonts w:ascii="Calibri" w:hAnsi="Calibri" w:cs="Calibri"/>
          <w:sz w:val="22"/>
          <w:szCs w:val="22"/>
        </w:rPr>
        <w:t xml:space="preserve"> que aportan herramientas para que las familias puedan </w:t>
      </w:r>
      <w:r w:rsidR="000F240B" w:rsidRPr="000F240B">
        <w:rPr>
          <w:rFonts w:ascii="Calibri" w:hAnsi="Calibri" w:cs="Calibri"/>
          <w:b/>
          <w:bCs/>
          <w:sz w:val="22"/>
          <w:szCs w:val="22"/>
        </w:rPr>
        <w:t>educar a sus hijos en la prevención del acoso escolar</w:t>
      </w:r>
      <w:r w:rsidRPr="000F240B">
        <w:rPr>
          <w:rFonts w:ascii="Calibri" w:hAnsi="Calibri" w:cs="Calibri"/>
          <w:b/>
          <w:bCs/>
          <w:sz w:val="22"/>
          <w:szCs w:val="22"/>
        </w:rPr>
        <w:t>.  </w:t>
      </w:r>
    </w:p>
    <w:p w14:paraId="1EF6FA37" w14:textId="784463A3" w:rsidR="008C0FF6" w:rsidRDefault="008C0FF6" w:rsidP="00054055">
      <w:pPr>
        <w:jc w:val="both"/>
        <w:rPr>
          <w:rFonts w:ascii="Calibri" w:hAnsi="Calibri" w:cs="Calibri"/>
          <w:sz w:val="22"/>
          <w:szCs w:val="22"/>
        </w:rPr>
      </w:pPr>
      <w:r w:rsidRPr="008C0FF6">
        <w:rPr>
          <w:rFonts w:ascii="Calibri" w:hAnsi="Calibri" w:cs="Calibri"/>
          <w:sz w:val="22"/>
          <w:szCs w:val="22"/>
        </w:rPr>
        <w:t xml:space="preserve">Por último, en el eje de la </w:t>
      </w:r>
      <w:r w:rsidRPr="008C0FF6">
        <w:rPr>
          <w:rFonts w:ascii="Calibri" w:hAnsi="Calibri" w:cs="Calibri"/>
          <w:b/>
          <w:bCs/>
          <w:sz w:val="22"/>
          <w:szCs w:val="22"/>
        </w:rPr>
        <w:t>investigación</w:t>
      </w:r>
      <w:r w:rsidRPr="008C0FF6">
        <w:rPr>
          <w:rFonts w:ascii="Calibri" w:hAnsi="Calibri" w:cs="Calibri"/>
          <w:sz w:val="22"/>
          <w:szCs w:val="22"/>
        </w:rPr>
        <w:t xml:space="preserve">, la </w:t>
      </w:r>
      <w:r w:rsidRPr="008C0FF6">
        <w:rPr>
          <w:rFonts w:ascii="Calibri" w:hAnsi="Calibri" w:cs="Calibri"/>
          <w:b/>
          <w:bCs/>
          <w:sz w:val="22"/>
          <w:szCs w:val="22"/>
        </w:rPr>
        <w:t xml:space="preserve">Fundación </w:t>
      </w:r>
      <w:proofErr w:type="spellStart"/>
      <w:r w:rsidRPr="008C0FF6">
        <w:rPr>
          <w:rFonts w:ascii="Calibri" w:hAnsi="Calibri" w:cs="Calibri"/>
          <w:b/>
          <w:bCs/>
          <w:sz w:val="22"/>
          <w:szCs w:val="22"/>
        </w:rPr>
        <w:t>ColaCao</w:t>
      </w:r>
      <w:proofErr w:type="spellEnd"/>
      <w:r w:rsidRPr="008C0FF6">
        <w:rPr>
          <w:rFonts w:ascii="Calibri" w:hAnsi="Calibri" w:cs="Calibri"/>
          <w:b/>
          <w:bCs/>
          <w:sz w:val="22"/>
          <w:szCs w:val="22"/>
        </w:rPr>
        <w:t xml:space="preserve"> junto con la Universidad Complutense de Madrid</w:t>
      </w:r>
      <w:r w:rsidRPr="008C0FF6">
        <w:rPr>
          <w:rFonts w:ascii="Calibri" w:hAnsi="Calibri" w:cs="Calibri"/>
          <w:sz w:val="22"/>
          <w:szCs w:val="22"/>
        </w:rPr>
        <w:t xml:space="preserve">, ha realizado </w:t>
      </w:r>
      <w:hyperlink r:id="rId15" w:tgtFrame="_blank" w:history="1">
        <w:r w:rsidRPr="008C0FF6">
          <w:rPr>
            <w:rStyle w:val="Hipervnculo"/>
            <w:rFonts w:ascii="Calibri" w:hAnsi="Calibri" w:cs="Calibri"/>
            <w:b/>
            <w:bCs/>
            <w:i/>
            <w:iCs/>
            <w:sz w:val="22"/>
            <w:szCs w:val="22"/>
          </w:rPr>
          <w:t>el I Estudio sobre el acoso escolar y el ciberacoso en España en la infancia y la adolescencia</w:t>
        </w:r>
      </w:hyperlink>
      <w:r w:rsidRPr="008C0FF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8C0FF6">
        <w:rPr>
          <w:rFonts w:ascii="Calibri" w:hAnsi="Calibri" w:cs="Calibri"/>
          <w:sz w:val="22"/>
          <w:szCs w:val="22"/>
        </w:rPr>
        <w:t xml:space="preserve">Se trata de la investigación más completa hasta la fecha en nuestro país con una muestra de casi </w:t>
      </w:r>
      <w:r w:rsidRPr="008C0FF6">
        <w:rPr>
          <w:rFonts w:ascii="Calibri" w:hAnsi="Calibri" w:cs="Calibri"/>
          <w:b/>
          <w:bCs/>
          <w:sz w:val="22"/>
          <w:szCs w:val="22"/>
        </w:rPr>
        <w:t>21.000 estudiantes de las 17 comunidades autónomas</w:t>
      </w:r>
      <w:r w:rsidRPr="008C0FF6">
        <w:rPr>
          <w:rFonts w:ascii="Calibri" w:hAnsi="Calibri" w:cs="Calibri"/>
          <w:sz w:val="22"/>
          <w:szCs w:val="22"/>
        </w:rPr>
        <w:t>, que refleja que desde 4º de primaria hasta 4º de secundaria casi dos alumnos por aula- un 6,2%- se reconocen como víctimas de acoso escolar. Además, el estudio también revela que un 2,1% de estudiantes se reconocen como acosadores- un acosador por cada dos clases-, y un 16,3%- casi 5 estudiantes por aula- afirman haber presenciado situaciones en las que se ha acosado a un/a compañero/a del mismo centro.   </w:t>
      </w:r>
    </w:p>
    <w:p w14:paraId="43C29823" w14:textId="77777777" w:rsidR="000F240B" w:rsidRPr="00C47AB6" w:rsidRDefault="000F240B" w:rsidP="000F240B">
      <w:pPr>
        <w:jc w:val="both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b/>
          <w:bCs/>
          <w:sz w:val="18"/>
          <w:szCs w:val="18"/>
        </w:rPr>
        <w:t xml:space="preserve">Sobre </w:t>
      </w:r>
      <w:proofErr w:type="spellStart"/>
      <w:r w:rsidRPr="00C47AB6">
        <w:rPr>
          <w:rFonts w:ascii="Calibri" w:hAnsi="Calibri" w:cs="Calibri"/>
          <w:b/>
          <w:bCs/>
          <w:sz w:val="18"/>
          <w:szCs w:val="18"/>
        </w:rPr>
        <w:t>Idilia</w:t>
      </w:r>
      <w:proofErr w:type="spellEnd"/>
      <w:r w:rsidRPr="00C47AB6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C47AB6">
        <w:rPr>
          <w:rFonts w:ascii="Calibri" w:hAnsi="Calibri" w:cs="Calibri"/>
          <w:b/>
          <w:bCs/>
          <w:sz w:val="18"/>
          <w:szCs w:val="18"/>
        </w:rPr>
        <w:t>Foods</w:t>
      </w:r>
      <w:proofErr w:type="spellEnd"/>
      <w:r w:rsidRPr="00C47AB6">
        <w:rPr>
          <w:rFonts w:ascii="Calibri" w:hAnsi="Calibri" w:cs="Calibri"/>
          <w:b/>
          <w:bCs/>
          <w:sz w:val="18"/>
          <w:szCs w:val="18"/>
        </w:rPr>
        <w:t> </w:t>
      </w:r>
      <w:r w:rsidRPr="00C47AB6">
        <w:rPr>
          <w:rFonts w:ascii="Calibri" w:hAnsi="Calibri" w:cs="Calibri"/>
          <w:sz w:val="18"/>
          <w:szCs w:val="18"/>
        </w:rPr>
        <w:t> </w:t>
      </w:r>
    </w:p>
    <w:p w14:paraId="1B534072" w14:textId="77777777" w:rsidR="000F240B" w:rsidRPr="00C47AB6" w:rsidRDefault="000F240B" w:rsidP="000F240B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C47AB6">
        <w:rPr>
          <w:rFonts w:ascii="Calibri" w:hAnsi="Calibri" w:cs="Calibri"/>
          <w:sz w:val="18"/>
          <w:szCs w:val="18"/>
        </w:rPr>
        <w:t>Idilia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47AB6">
        <w:rPr>
          <w:rFonts w:ascii="Calibri" w:hAnsi="Calibri" w:cs="Calibri"/>
          <w:sz w:val="18"/>
          <w:szCs w:val="18"/>
        </w:rPr>
        <w:t>Foods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 w:rsidRPr="00C47AB6">
        <w:rPr>
          <w:rFonts w:ascii="Calibri" w:hAnsi="Calibri" w:cs="Calibri"/>
          <w:sz w:val="18"/>
          <w:szCs w:val="18"/>
        </w:rPr>
        <w:t>ColaCao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, Nocilla, Paladín y Okey. La apuesta de </w:t>
      </w:r>
      <w:proofErr w:type="spellStart"/>
      <w:r w:rsidRPr="00C47AB6">
        <w:rPr>
          <w:rFonts w:ascii="Calibri" w:hAnsi="Calibri" w:cs="Calibri"/>
          <w:sz w:val="18"/>
          <w:szCs w:val="18"/>
        </w:rPr>
        <w:t>Idilia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47AB6">
        <w:rPr>
          <w:rFonts w:ascii="Calibri" w:hAnsi="Calibri" w:cs="Calibri"/>
          <w:sz w:val="18"/>
          <w:szCs w:val="18"/>
        </w:rPr>
        <w:t>Foods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por la calidad y la proximidad con el consumidor han </w:t>
      </w:r>
      <w:r w:rsidRPr="00C47AB6">
        <w:rPr>
          <w:rFonts w:ascii="Calibri" w:hAnsi="Calibri" w:cs="Calibri"/>
          <w:sz w:val="18"/>
          <w:szCs w:val="18"/>
        </w:rPr>
        <w:lastRenderedPageBreak/>
        <w:t>convertido a sus marcas en líderes en el sector alimentario de nuestro país, estando presentes en los hogares españoles desde hace más de 75 años.  </w:t>
      </w:r>
    </w:p>
    <w:p w14:paraId="63DC2510" w14:textId="77777777" w:rsidR="000F240B" w:rsidRPr="00C47AB6" w:rsidRDefault="000F240B" w:rsidP="000F240B">
      <w:pPr>
        <w:jc w:val="both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sz w:val="18"/>
          <w:szCs w:val="18"/>
        </w:rPr>
        <w:t xml:space="preserve">En España, </w:t>
      </w:r>
      <w:proofErr w:type="spellStart"/>
      <w:r w:rsidRPr="00C47AB6">
        <w:rPr>
          <w:rFonts w:ascii="Calibri" w:hAnsi="Calibri" w:cs="Calibri"/>
          <w:sz w:val="18"/>
          <w:szCs w:val="18"/>
        </w:rPr>
        <w:t>Idilia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47AB6">
        <w:rPr>
          <w:rFonts w:ascii="Calibri" w:hAnsi="Calibri" w:cs="Calibri"/>
          <w:sz w:val="18"/>
          <w:szCs w:val="18"/>
        </w:rPr>
        <w:t>Foods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 w:rsidRPr="00C47AB6">
        <w:rPr>
          <w:rFonts w:ascii="Calibri" w:hAnsi="Calibri" w:cs="Calibri"/>
          <w:sz w:val="18"/>
          <w:szCs w:val="18"/>
        </w:rPr>
        <w:t>Idilia</w:t>
      </w:r>
      <w:proofErr w:type="spellEnd"/>
      <w:r w:rsidRPr="00C47AB6">
        <w:rPr>
          <w:rFonts w:ascii="Calibri" w:hAnsi="Calibri" w:cs="Calibri"/>
          <w:sz w:val="18"/>
          <w:szCs w:val="18"/>
        </w:rPr>
        <w:t xml:space="preserve"> Personas y Planeta”. Su compromiso social se materializa también a través de la Fundación </w:t>
      </w:r>
      <w:proofErr w:type="spellStart"/>
      <w:r w:rsidRPr="00C47AB6">
        <w:rPr>
          <w:rFonts w:ascii="Calibri" w:hAnsi="Calibri" w:cs="Calibri"/>
          <w:sz w:val="18"/>
          <w:szCs w:val="18"/>
        </w:rPr>
        <w:t>ColaCao</w:t>
      </w:r>
      <w:proofErr w:type="spellEnd"/>
      <w:r w:rsidRPr="00C47AB6">
        <w:rPr>
          <w:rFonts w:ascii="Calibri" w:hAnsi="Calibri" w:cs="Calibri"/>
          <w:sz w:val="18"/>
          <w:szCs w:val="18"/>
        </w:rPr>
        <w:t>, una entidad sin ánimo de lucro dedicada a luchar contra el acoso escolar en nuestro país, a través de distintos proyectos educativos, divulgativos y de investigación.  </w:t>
      </w:r>
    </w:p>
    <w:p w14:paraId="0F86B3E0" w14:textId="77777777" w:rsidR="000F240B" w:rsidRPr="00C47AB6" w:rsidRDefault="000F240B" w:rsidP="000F240B">
      <w:pPr>
        <w:jc w:val="center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b/>
          <w:bCs/>
          <w:sz w:val="18"/>
          <w:szCs w:val="18"/>
        </w:rPr>
        <w:t>Para más información:</w:t>
      </w:r>
    </w:p>
    <w:p w14:paraId="3DAF62C7" w14:textId="77777777" w:rsidR="000F240B" w:rsidRPr="00C47AB6" w:rsidRDefault="000F240B" w:rsidP="000F240B">
      <w:pPr>
        <w:jc w:val="center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b/>
          <w:bCs/>
          <w:sz w:val="18"/>
          <w:szCs w:val="18"/>
        </w:rPr>
        <w:t>ATREVIA</w:t>
      </w:r>
    </w:p>
    <w:p w14:paraId="0C6D544C" w14:textId="77777777" w:rsidR="000F240B" w:rsidRPr="00C47AB6" w:rsidRDefault="000F240B" w:rsidP="000F240B">
      <w:pPr>
        <w:jc w:val="center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b/>
          <w:bCs/>
          <w:sz w:val="18"/>
          <w:szCs w:val="18"/>
        </w:rPr>
        <w:t xml:space="preserve">Júlia López – 667 632 083 </w:t>
      </w:r>
      <w:hyperlink r:id="rId16" w:tgtFrame="_blank" w:history="1">
        <w:r w:rsidRPr="00C47AB6">
          <w:rPr>
            <w:rStyle w:val="Hipervnculo"/>
            <w:rFonts w:ascii="Calibri" w:hAnsi="Calibri" w:cs="Calibri"/>
            <w:sz w:val="18"/>
            <w:szCs w:val="18"/>
          </w:rPr>
          <w:t>jlaymerich@atrevia.com</w:t>
        </w:r>
      </w:hyperlink>
    </w:p>
    <w:p w14:paraId="59479F94" w14:textId="77777777" w:rsidR="000F240B" w:rsidRPr="00C47AB6" w:rsidRDefault="000F240B" w:rsidP="000F240B">
      <w:pPr>
        <w:jc w:val="center"/>
        <w:rPr>
          <w:rFonts w:ascii="Calibri" w:hAnsi="Calibri" w:cs="Calibri"/>
          <w:sz w:val="18"/>
          <w:szCs w:val="18"/>
        </w:rPr>
      </w:pPr>
      <w:r w:rsidRPr="00C47AB6">
        <w:rPr>
          <w:rFonts w:ascii="Calibri" w:hAnsi="Calibri" w:cs="Calibri"/>
          <w:b/>
          <w:bCs/>
          <w:sz w:val="18"/>
          <w:szCs w:val="18"/>
        </w:rPr>
        <w:t xml:space="preserve">Paola Díaz – 644 881 201 </w:t>
      </w:r>
      <w:hyperlink r:id="rId17" w:history="1">
        <w:r w:rsidRPr="00C47AB6">
          <w:rPr>
            <w:rStyle w:val="Hipervnculo"/>
            <w:rFonts w:ascii="Calibri" w:hAnsi="Calibri" w:cs="Calibri"/>
            <w:sz w:val="18"/>
            <w:szCs w:val="18"/>
          </w:rPr>
          <w:t>pdmatias@atrevia.com</w:t>
        </w:r>
      </w:hyperlink>
    </w:p>
    <w:p w14:paraId="30A4F7C9" w14:textId="77777777" w:rsidR="000F240B" w:rsidRDefault="000F240B" w:rsidP="00054055">
      <w:pPr>
        <w:jc w:val="both"/>
        <w:rPr>
          <w:rFonts w:ascii="Calibri" w:hAnsi="Calibri" w:cs="Calibri"/>
          <w:sz w:val="22"/>
          <w:szCs w:val="22"/>
        </w:rPr>
      </w:pPr>
    </w:p>
    <w:p w14:paraId="70F943C9" w14:textId="7C520E0F" w:rsidR="00013F28" w:rsidRPr="00B86ED4" w:rsidRDefault="000F240B" w:rsidP="00013F2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</w:t>
      </w:r>
      <w:r w:rsidR="00013F28" w:rsidRPr="00B86ED4">
        <w:rPr>
          <w:rFonts w:ascii="Calibri" w:hAnsi="Calibri" w:cs="Calibri"/>
          <w:b/>
          <w:bCs/>
          <w:sz w:val="22"/>
          <w:szCs w:val="22"/>
        </w:rPr>
        <w:t>ICHA TÉCNICA</w:t>
      </w:r>
      <w:r w:rsidR="00013F28" w:rsidRPr="00B86ED4">
        <w:rPr>
          <w:rFonts w:ascii="Calibri" w:hAnsi="Calibri" w:cs="Calibri"/>
          <w:sz w:val="22"/>
          <w:szCs w:val="22"/>
        </w:rPr>
        <w:t> </w:t>
      </w:r>
    </w:p>
    <w:p w14:paraId="25AA6C2F" w14:textId="098CBCDE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color w:val="000000" w:themeColor="text1"/>
          <w:sz w:val="22"/>
          <w:szCs w:val="22"/>
        </w:rPr>
        <w:t>Título campaña:</w:t>
      </w:r>
      <w:r w:rsidRPr="00C47A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F240B">
        <w:rPr>
          <w:rFonts w:ascii="Calibri" w:hAnsi="Calibri" w:cs="Calibri"/>
          <w:sz w:val="22"/>
          <w:szCs w:val="22"/>
        </w:rPr>
        <w:t>ColaCao</w:t>
      </w:r>
      <w:proofErr w:type="spellEnd"/>
      <w:r w:rsidR="000F240B">
        <w:rPr>
          <w:rFonts w:ascii="Calibri" w:hAnsi="Calibri" w:cs="Calibri"/>
          <w:sz w:val="22"/>
          <w:szCs w:val="22"/>
        </w:rPr>
        <w:t xml:space="preserve">: </w:t>
      </w:r>
      <w:r w:rsidRPr="00C47AB6">
        <w:rPr>
          <w:rFonts w:ascii="Calibri" w:hAnsi="Calibri" w:cs="Calibri"/>
          <w:sz w:val="22"/>
          <w:szCs w:val="22"/>
        </w:rPr>
        <w:t>Tan único cómo tú</w:t>
      </w:r>
    </w:p>
    <w:p w14:paraId="16050BC9" w14:textId="3BA2BC3B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 xml:space="preserve">Piezas:  2 spots de 25” para </w:t>
      </w:r>
      <w:r w:rsidR="004F6240">
        <w:rPr>
          <w:rFonts w:ascii="Calibri" w:hAnsi="Calibri" w:cs="Calibri"/>
          <w:sz w:val="22"/>
          <w:szCs w:val="22"/>
        </w:rPr>
        <w:t>TV</w:t>
      </w:r>
      <w:r w:rsidRPr="00C47AB6">
        <w:rPr>
          <w:rFonts w:ascii="Calibri" w:hAnsi="Calibri" w:cs="Calibri"/>
          <w:sz w:val="22"/>
          <w:szCs w:val="22"/>
        </w:rPr>
        <w:t xml:space="preserve"> y digital, 1 pieza de 45” para </w:t>
      </w:r>
      <w:r w:rsidR="004F6240">
        <w:rPr>
          <w:rFonts w:ascii="Calibri" w:hAnsi="Calibri" w:cs="Calibri"/>
          <w:sz w:val="22"/>
          <w:szCs w:val="22"/>
        </w:rPr>
        <w:t>TV</w:t>
      </w:r>
      <w:r w:rsidRPr="00C47AB6">
        <w:rPr>
          <w:rFonts w:ascii="Calibri" w:hAnsi="Calibri" w:cs="Calibri"/>
          <w:sz w:val="22"/>
          <w:szCs w:val="22"/>
        </w:rPr>
        <w:t xml:space="preserve"> y digital, 1 pieza de 60” para digital. </w:t>
      </w:r>
    </w:p>
    <w:p w14:paraId="5AA1E726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>Fecha lanzamiento: 31/03/2025</w:t>
      </w:r>
    </w:p>
    <w:p w14:paraId="102D8170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 xml:space="preserve">Anunciante: </w:t>
      </w:r>
      <w:proofErr w:type="spellStart"/>
      <w:r w:rsidRPr="00C47AB6">
        <w:rPr>
          <w:rFonts w:ascii="Calibri" w:hAnsi="Calibri" w:cs="Calibri"/>
          <w:sz w:val="22"/>
          <w:szCs w:val="22"/>
        </w:rPr>
        <w:t>ColaCao</w:t>
      </w:r>
      <w:proofErr w:type="spellEnd"/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</w:p>
    <w:p w14:paraId="3CCB56FE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>Directora de marketing: Marta Vernet</w:t>
      </w:r>
    </w:p>
    <w:p w14:paraId="5FD515AE" w14:textId="77777777" w:rsidR="00013F28" w:rsidRPr="006127BE" w:rsidRDefault="00013F28" w:rsidP="00013F28">
      <w:pPr>
        <w:rPr>
          <w:rFonts w:ascii="Calibri" w:hAnsi="Calibri" w:cs="Calibri"/>
          <w:sz w:val="22"/>
          <w:szCs w:val="22"/>
          <w:lang w:val="en-US"/>
        </w:rPr>
      </w:pPr>
      <w:r w:rsidRPr="006127BE">
        <w:rPr>
          <w:rFonts w:ascii="Calibri" w:hAnsi="Calibri" w:cs="Calibri"/>
          <w:sz w:val="22"/>
          <w:szCs w:val="22"/>
          <w:lang w:val="en-US"/>
        </w:rPr>
        <w:t>Marketing Manager: Amalia Cervantes</w:t>
      </w:r>
    </w:p>
    <w:p w14:paraId="0CAD9206" w14:textId="3BF9B8DF" w:rsidR="00013F28" w:rsidRPr="00C87F60" w:rsidRDefault="00013F28" w:rsidP="00013F28">
      <w:pPr>
        <w:rPr>
          <w:lang w:val="en-US"/>
        </w:rPr>
      </w:pPr>
      <w:r w:rsidRPr="6506A832">
        <w:rPr>
          <w:rFonts w:ascii="Calibri" w:hAnsi="Calibri" w:cs="Calibri"/>
          <w:sz w:val="22"/>
          <w:szCs w:val="22"/>
          <w:lang w:val="en-US"/>
        </w:rPr>
        <w:t>Brand Manager: Judit Cisa</w:t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  <w:r w:rsidRPr="00C87F60">
        <w:rPr>
          <w:lang w:val="en-US"/>
        </w:rPr>
        <w:tab/>
      </w:r>
    </w:p>
    <w:p w14:paraId="79C7B389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proofErr w:type="spellStart"/>
      <w:r w:rsidRPr="00C47AB6">
        <w:rPr>
          <w:rFonts w:ascii="Calibri" w:hAnsi="Calibri" w:cs="Calibri"/>
          <w:sz w:val="22"/>
          <w:szCs w:val="22"/>
        </w:rPr>
        <w:t>Dtor</w:t>
      </w:r>
      <w:proofErr w:type="spellEnd"/>
      <w:r w:rsidRPr="00C47AB6">
        <w:rPr>
          <w:rFonts w:ascii="Calibri" w:hAnsi="Calibri" w:cs="Calibri"/>
          <w:sz w:val="22"/>
          <w:szCs w:val="22"/>
        </w:rPr>
        <w:t xml:space="preserve"> general creativo: Tomás Ferrándiz</w:t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  <w:r w:rsidRPr="00C47AB6">
        <w:rPr>
          <w:rFonts w:ascii="Calibri" w:hAnsi="Calibri" w:cs="Calibri"/>
          <w:sz w:val="22"/>
          <w:szCs w:val="22"/>
        </w:rPr>
        <w:tab/>
      </w:r>
    </w:p>
    <w:p w14:paraId="7D3F9A48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 xml:space="preserve">Directoras creativas: Dani </w:t>
      </w:r>
      <w:proofErr w:type="spellStart"/>
      <w:r w:rsidRPr="00C47AB6">
        <w:rPr>
          <w:rFonts w:ascii="Calibri" w:hAnsi="Calibri" w:cs="Calibri"/>
          <w:sz w:val="22"/>
          <w:szCs w:val="22"/>
        </w:rPr>
        <w:t>Dalbas</w:t>
      </w:r>
      <w:proofErr w:type="spellEnd"/>
    </w:p>
    <w:p w14:paraId="0C0EC4C1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 xml:space="preserve">Directora de arte: Alba </w:t>
      </w:r>
      <w:proofErr w:type="spellStart"/>
      <w:r w:rsidRPr="00C47AB6">
        <w:rPr>
          <w:rFonts w:ascii="Calibri" w:hAnsi="Calibri" w:cs="Calibri"/>
          <w:sz w:val="22"/>
          <w:szCs w:val="22"/>
        </w:rPr>
        <w:t>Davirgi</w:t>
      </w:r>
      <w:proofErr w:type="spellEnd"/>
      <w:r w:rsidRPr="00C47AB6">
        <w:rPr>
          <w:rFonts w:ascii="Calibri" w:hAnsi="Calibri" w:cs="Calibri"/>
          <w:sz w:val="22"/>
          <w:szCs w:val="22"/>
        </w:rPr>
        <w:t xml:space="preserve"> y Mariona Ribas</w:t>
      </w:r>
    </w:p>
    <w:p w14:paraId="41EB90BC" w14:textId="00BEA269" w:rsidR="00013F28" w:rsidRPr="00C47AB6" w:rsidRDefault="00013F28" w:rsidP="00013F28">
      <w:r w:rsidRPr="6506A832">
        <w:rPr>
          <w:rFonts w:ascii="Calibri" w:hAnsi="Calibri" w:cs="Calibri"/>
          <w:sz w:val="22"/>
          <w:szCs w:val="22"/>
        </w:rPr>
        <w:t>Redactora: Julia Revuelta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4FA357" w14:textId="5924A5E2" w:rsidR="00013F28" w:rsidRDefault="00013F28" w:rsidP="00013F28">
      <w:pPr>
        <w:rPr>
          <w:rFonts w:ascii="Calibri" w:hAnsi="Calibri" w:cs="Calibri"/>
          <w:sz w:val="22"/>
          <w:szCs w:val="22"/>
        </w:rPr>
      </w:pPr>
      <w:r w:rsidRPr="006127BE">
        <w:rPr>
          <w:rFonts w:ascii="Calibri" w:hAnsi="Calibri" w:cs="Calibri"/>
          <w:sz w:val="22"/>
          <w:szCs w:val="22"/>
        </w:rPr>
        <w:t xml:space="preserve">Directora de negocio: </w:t>
      </w:r>
      <w:proofErr w:type="spellStart"/>
      <w:r w:rsidRPr="006127BE">
        <w:rPr>
          <w:rFonts w:ascii="Calibri" w:hAnsi="Calibri" w:cs="Calibri"/>
          <w:sz w:val="22"/>
          <w:szCs w:val="22"/>
        </w:rPr>
        <w:t>Maria</w:t>
      </w:r>
      <w:proofErr w:type="spellEnd"/>
      <w:r w:rsidRPr="006127BE">
        <w:rPr>
          <w:rFonts w:ascii="Calibri" w:hAnsi="Calibri" w:cs="Calibri"/>
          <w:sz w:val="22"/>
          <w:szCs w:val="22"/>
        </w:rPr>
        <w:t>-Pilar Palos</w:t>
      </w:r>
    </w:p>
    <w:p w14:paraId="10C498E8" w14:textId="1D127662" w:rsidR="00130541" w:rsidRPr="00C47AB6" w:rsidRDefault="00130541" w:rsidP="00013F2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Ejecutiva: </w:t>
      </w:r>
      <w:proofErr w:type="spellStart"/>
      <w:r>
        <w:rPr>
          <w:rFonts w:ascii="Calibri" w:hAnsi="Calibri" w:cs="Calibri"/>
          <w:sz w:val="22"/>
          <w:szCs w:val="22"/>
        </w:rPr>
        <w:t>Maria</w:t>
      </w:r>
      <w:proofErr w:type="spellEnd"/>
      <w:r>
        <w:rPr>
          <w:rFonts w:ascii="Calibri" w:hAnsi="Calibri" w:cs="Calibri"/>
          <w:sz w:val="22"/>
          <w:szCs w:val="22"/>
        </w:rPr>
        <w:t xml:space="preserve"> Novell</w:t>
      </w:r>
    </w:p>
    <w:p w14:paraId="1F366CA6" w14:textId="2ABB836D" w:rsidR="00013F28" w:rsidRPr="00C47AB6" w:rsidRDefault="00130541" w:rsidP="00013F2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Planificador estratégico</w:t>
      </w:r>
      <w:r w:rsidR="00013F28" w:rsidRPr="00C47AB6">
        <w:rPr>
          <w:rFonts w:ascii="Calibri" w:hAnsi="Calibri" w:cs="Calibri"/>
          <w:sz w:val="22"/>
          <w:szCs w:val="22"/>
        </w:rPr>
        <w:t xml:space="preserve">: Bryan </w:t>
      </w:r>
      <w:proofErr w:type="spellStart"/>
      <w:r w:rsidR="00013F28" w:rsidRPr="00C47AB6">
        <w:rPr>
          <w:rFonts w:ascii="Calibri" w:hAnsi="Calibri" w:cs="Calibri"/>
          <w:sz w:val="22"/>
          <w:szCs w:val="22"/>
        </w:rPr>
        <w:t>Chamadoira</w:t>
      </w:r>
      <w:proofErr w:type="spellEnd"/>
      <w:r w:rsidR="00013F28" w:rsidRPr="00C47AB6">
        <w:rPr>
          <w:rFonts w:ascii="Calibri" w:hAnsi="Calibri" w:cs="Calibri"/>
          <w:sz w:val="22"/>
          <w:szCs w:val="22"/>
        </w:rPr>
        <w:tab/>
      </w:r>
      <w:r w:rsidR="00013F28" w:rsidRPr="00C47AB6">
        <w:rPr>
          <w:rFonts w:ascii="Calibri" w:hAnsi="Calibri" w:cs="Calibri"/>
          <w:sz w:val="22"/>
          <w:szCs w:val="22"/>
        </w:rPr>
        <w:tab/>
      </w:r>
      <w:r w:rsidR="00013F28" w:rsidRPr="00C47AB6">
        <w:rPr>
          <w:rFonts w:ascii="Calibri" w:hAnsi="Calibri" w:cs="Calibri"/>
          <w:sz w:val="22"/>
          <w:szCs w:val="22"/>
        </w:rPr>
        <w:tab/>
      </w:r>
    </w:p>
    <w:p w14:paraId="05F2D04F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proofErr w:type="spellStart"/>
      <w:r w:rsidRPr="00C47AB6">
        <w:rPr>
          <w:rFonts w:ascii="Calibri" w:hAnsi="Calibri" w:cs="Calibri"/>
          <w:sz w:val="22"/>
          <w:szCs w:val="22"/>
        </w:rPr>
        <w:t>Dtora</w:t>
      </w:r>
      <w:proofErr w:type="spellEnd"/>
      <w:r w:rsidRPr="00C47AB6">
        <w:rPr>
          <w:rFonts w:ascii="Calibri" w:hAnsi="Calibri" w:cs="Calibri"/>
          <w:sz w:val="22"/>
          <w:szCs w:val="22"/>
        </w:rPr>
        <w:t xml:space="preserve"> de producción: Gema crespo </w:t>
      </w:r>
    </w:p>
    <w:p w14:paraId="4F2E1C6C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>Productora: Pueblo Films</w:t>
      </w:r>
    </w:p>
    <w:p w14:paraId="37053E24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 xml:space="preserve">Realizador: Andrés </w:t>
      </w:r>
      <w:proofErr w:type="spellStart"/>
      <w:r w:rsidRPr="00C47AB6">
        <w:rPr>
          <w:rFonts w:ascii="Calibri" w:hAnsi="Calibri" w:cs="Calibri"/>
          <w:sz w:val="22"/>
          <w:szCs w:val="22"/>
        </w:rPr>
        <w:t>Salmoyraghi</w:t>
      </w:r>
      <w:proofErr w:type="spellEnd"/>
    </w:p>
    <w:p w14:paraId="5F2DBBED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t>Productor Ejecutivo:</w:t>
      </w:r>
      <w:r>
        <w:rPr>
          <w:rFonts w:ascii="Calibri" w:hAnsi="Calibri" w:cs="Calibri"/>
          <w:sz w:val="22"/>
          <w:szCs w:val="22"/>
        </w:rPr>
        <w:t xml:space="preserve"> T</w:t>
      </w:r>
      <w:r w:rsidRPr="00C47AB6">
        <w:rPr>
          <w:rFonts w:ascii="Calibri" w:hAnsi="Calibri" w:cs="Calibri"/>
          <w:sz w:val="22"/>
          <w:szCs w:val="22"/>
        </w:rPr>
        <w:t xml:space="preserve">oni </w:t>
      </w:r>
      <w:proofErr w:type="spellStart"/>
      <w:r w:rsidRPr="00C47AB6">
        <w:rPr>
          <w:rFonts w:ascii="Calibri" w:hAnsi="Calibri" w:cs="Calibri"/>
          <w:sz w:val="22"/>
          <w:szCs w:val="22"/>
        </w:rPr>
        <w:t>martínez</w:t>
      </w:r>
      <w:proofErr w:type="spellEnd"/>
    </w:p>
    <w:p w14:paraId="788F4C8F" w14:textId="77777777" w:rsidR="00013F28" w:rsidRPr="00C47AB6" w:rsidRDefault="00013F28" w:rsidP="00013F28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sz w:val="22"/>
          <w:szCs w:val="22"/>
        </w:rPr>
        <w:lastRenderedPageBreak/>
        <w:t>Producer Pueblo: Vanesa San Millán</w:t>
      </w:r>
    </w:p>
    <w:p w14:paraId="758457F4" w14:textId="4CA9E3CF" w:rsidR="00013F28" w:rsidRPr="00C87F60" w:rsidRDefault="00013F28" w:rsidP="00C87F60">
      <w:pPr>
        <w:rPr>
          <w:rFonts w:ascii="Calibri" w:hAnsi="Calibri" w:cs="Calibri"/>
          <w:sz w:val="22"/>
          <w:szCs w:val="22"/>
        </w:rPr>
      </w:pPr>
      <w:r w:rsidRPr="00C47AB6">
        <w:rPr>
          <w:rFonts w:ascii="Calibri" w:hAnsi="Calibri" w:cs="Calibri"/>
          <w:color w:val="000000" w:themeColor="text1"/>
          <w:sz w:val="22"/>
          <w:szCs w:val="22"/>
        </w:rPr>
        <w:t xml:space="preserve">Fotógrafo: </w:t>
      </w:r>
      <w:r w:rsidRPr="00C47AB6">
        <w:rPr>
          <w:rFonts w:ascii="Calibri" w:hAnsi="Calibri" w:cs="Calibri"/>
          <w:sz w:val="22"/>
          <w:szCs w:val="22"/>
        </w:rPr>
        <w:t>Álvaro Sanz</w:t>
      </w:r>
    </w:p>
    <w:sectPr w:rsidR="00013F28" w:rsidRPr="00C87F60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5E23" w14:textId="77777777" w:rsidR="000337F8" w:rsidRDefault="000337F8" w:rsidP="00C87F60">
      <w:pPr>
        <w:spacing w:after="0" w:line="240" w:lineRule="auto"/>
      </w:pPr>
      <w:r>
        <w:separator/>
      </w:r>
    </w:p>
  </w:endnote>
  <w:endnote w:type="continuationSeparator" w:id="0">
    <w:p w14:paraId="338C1685" w14:textId="77777777" w:rsidR="000337F8" w:rsidRDefault="000337F8" w:rsidP="00C8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A1B9" w14:textId="77777777" w:rsidR="000337F8" w:rsidRDefault="000337F8" w:rsidP="00C87F60">
      <w:pPr>
        <w:spacing w:after="0" w:line="240" w:lineRule="auto"/>
      </w:pPr>
      <w:r>
        <w:separator/>
      </w:r>
    </w:p>
  </w:footnote>
  <w:footnote w:type="continuationSeparator" w:id="0">
    <w:p w14:paraId="08E163BF" w14:textId="77777777" w:rsidR="000337F8" w:rsidRDefault="000337F8" w:rsidP="00C8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375F" w14:textId="0343FA4C" w:rsidR="00C87F60" w:rsidRDefault="00C87F6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5E749" wp14:editId="2834935D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517650" cy="635150"/>
          <wp:effectExtent l="0" t="0" r="6350" b="0"/>
          <wp:wrapTight wrapText="bothSides">
            <wp:wrapPolygon edited="0">
              <wp:start x="13014" y="0"/>
              <wp:lineTo x="2982" y="4536"/>
              <wp:lineTo x="0" y="7128"/>
              <wp:lineTo x="0" y="19440"/>
              <wp:lineTo x="271" y="20736"/>
              <wp:lineTo x="3254" y="20736"/>
              <wp:lineTo x="5423" y="20736"/>
              <wp:lineTo x="21148" y="11664"/>
              <wp:lineTo x="21419" y="8424"/>
              <wp:lineTo x="21419" y="0"/>
              <wp:lineTo x="15997" y="0"/>
              <wp:lineTo x="13014" y="0"/>
            </wp:wrapPolygon>
          </wp:wrapTight>
          <wp:docPr id="1094425799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425799" name="Imagen 5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63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6FD3"/>
    <w:multiLevelType w:val="hybridMultilevel"/>
    <w:tmpl w:val="69A69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7B0B"/>
    <w:multiLevelType w:val="hybridMultilevel"/>
    <w:tmpl w:val="69206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10882">
    <w:abstractNumId w:val="1"/>
  </w:num>
  <w:num w:numId="2" w16cid:durableId="203156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AA"/>
    <w:rsid w:val="00013F28"/>
    <w:rsid w:val="00024550"/>
    <w:rsid w:val="000337F8"/>
    <w:rsid w:val="00054055"/>
    <w:rsid w:val="00064D39"/>
    <w:rsid w:val="000F240B"/>
    <w:rsid w:val="001178C9"/>
    <w:rsid w:val="00130541"/>
    <w:rsid w:val="00143626"/>
    <w:rsid w:val="00197889"/>
    <w:rsid w:val="00260E4A"/>
    <w:rsid w:val="003006FC"/>
    <w:rsid w:val="003A582D"/>
    <w:rsid w:val="003C1D33"/>
    <w:rsid w:val="004812C7"/>
    <w:rsid w:val="004C3B78"/>
    <w:rsid w:val="004F6240"/>
    <w:rsid w:val="00527C36"/>
    <w:rsid w:val="00583CAA"/>
    <w:rsid w:val="006453B8"/>
    <w:rsid w:val="006A3F51"/>
    <w:rsid w:val="006D4209"/>
    <w:rsid w:val="007E1FDF"/>
    <w:rsid w:val="007F4840"/>
    <w:rsid w:val="00890D56"/>
    <w:rsid w:val="008C0FF6"/>
    <w:rsid w:val="009465F5"/>
    <w:rsid w:val="00971C67"/>
    <w:rsid w:val="009855AE"/>
    <w:rsid w:val="00A529D8"/>
    <w:rsid w:val="00B24C42"/>
    <w:rsid w:val="00B33CF2"/>
    <w:rsid w:val="00B511CD"/>
    <w:rsid w:val="00B553E3"/>
    <w:rsid w:val="00C87F60"/>
    <w:rsid w:val="00CD4D17"/>
    <w:rsid w:val="00D74400"/>
    <w:rsid w:val="00DA4925"/>
    <w:rsid w:val="00EA2762"/>
    <w:rsid w:val="00F12FEE"/>
    <w:rsid w:val="00F333BD"/>
    <w:rsid w:val="00FC3D3A"/>
    <w:rsid w:val="00FD0F54"/>
    <w:rsid w:val="00FE67F4"/>
    <w:rsid w:val="6506A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A66"/>
  <w15:chartTrackingRefBased/>
  <w15:docId w15:val="{25FB123E-E391-4C7E-B9FA-C9F676AF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C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C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C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C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C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C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C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C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C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C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C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13F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F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87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F60"/>
  </w:style>
  <w:style w:type="paragraph" w:styleId="Piedepgina">
    <w:name w:val="footer"/>
    <w:basedOn w:val="Normal"/>
    <w:link w:val="PiedepginaCar"/>
    <w:uiPriority w:val="99"/>
    <w:unhideWhenUsed/>
    <w:rsid w:val="00C87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gramaeducativo.fundacioncolacao.org/apuntat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acioncolacao.org/" TargetMode="External"/><Relationship Id="rId17" Type="http://schemas.openxmlformats.org/officeDocument/2006/relationships/hyperlink" Target="mailto:pdmatias@atrev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laymerich@atrevi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3M_qT_QztI" TargetMode="External"/><Relationship Id="rId5" Type="http://schemas.openxmlformats.org/officeDocument/2006/relationships/styles" Target="styles.xml"/><Relationship Id="rId15" Type="http://schemas.openxmlformats.org/officeDocument/2006/relationships/hyperlink" Target="https://fundacioncolacao.org/investigacion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candocontraelbully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4" ma:contentTypeDescription="Crear nuevo documento." ma:contentTypeScope="" ma:versionID="5713beaa88a77fdb52ebc8dfceffc55b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9bcf7083b173fc08090dd7d77156bef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78E65-F167-4046-A75D-EC797A183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F9DBF-C0C2-4ECD-98DD-DE38D3A96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2D177-FDD4-421A-9DE1-1B67A56A8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1112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Anna Pardo Real</cp:lastModifiedBy>
  <cp:revision>7</cp:revision>
  <dcterms:created xsi:type="dcterms:W3CDTF">2025-04-02T17:11:00Z</dcterms:created>
  <dcterms:modified xsi:type="dcterms:W3CDTF">2025-04-03T09:00:00Z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</Properties>
</file>