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5A64" w14:textId="3F13CE24" w:rsidR="00120A22" w:rsidRPr="000A1BDC" w:rsidRDefault="000A1BDC" w:rsidP="0060798F">
      <w:pPr>
        <w:spacing w:after="0"/>
        <w:jc w:val="center"/>
        <w:rPr>
          <w:b/>
          <w:sz w:val="36"/>
          <w:szCs w:val="36"/>
          <w:lang w:val="es-ES_tradnl"/>
        </w:rPr>
      </w:pPr>
      <w:r w:rsidRPr="000A1BDC">
        <w:rPr>
          <w:b/>
          <w:sz w:val="36"/>
          <w:szCs w:val="36"/>
        </w:rPr>
        <w:t>Flor de Esgueva lanza su edición especial limitada “Obras Maestras”</w:t>
      </w:r>
    </w:p>
    <w:p w14:paraId="0821D6C0" w14:textId="77777777" w:rsidR="00120A22" w:rsidRDefault="00120A22" w:rsidP="0060798F">
      <w:pPr>
        <w:spacing w:after="0"/>
        <w:jc w:val="center"/>
        <w:rPr>
          <w:b/>
          <w:sz w:val="36"/>
        </w:rPr>
      </w:pPr>
    </w:p>
    <w:p w14:paraId="11C301B4" w14:textId="75D813F1" w:rsidR="008459BE" w:rsidRPr="00120A22" w:rsidRDefault="000A1BDC" w:rsidP="0060798F">
      <w:pPr>
        <w:spacing w:after="0"/>
        <w:jc w:val="center"/>
        <w:rPr>
          <w:sz w:val="28"/>
          <w:szCs w:val="28"/>
          <w:u w:val="single"/>
        </w:rPr>
      </w:pPr>
      <w:r>
        <w:rPr>
          <w:sz w:val="28"/>
          <w:szCs w:val="28"/>
          <w:u w:val="single"/>
        </w:rPr>
        <w:t>Tres packagins diferentes homenajearán a</w:t>
      </w:r>
      <w:r w:rsidR="00AA104A">
        <w:rPr>
          <w:sz w:val="28"/>
          <w:szCs w:val="28"/>
          <w:u w:val="single"/>
        </w:rPr>
        <w:t xml:space="preserve"> grandes maestros de la pintura universal</w:t>
      </w:r>
    </w:p>
    <w:p w14:paraId="00F7BA23" w14:textId="77777777" w:rsidR="00B65535" w:rsidRPr="00B65535" w:rsidRDefault="00B65535" w:rsidP="0060798F">
      <w:pPr>
        <w:spacing w:after="0"/>
        <w:jc w:val="both"/>
        <w:rPr>
          <w:b/>
          <w:sz w:val="28"/>
        </w:rPr>
      </w:pPr>
    </w:p>
    <w:p w14:paraId="6A5F4F37" w14:textId="389E6406" w:rsidR="000A1BDC" w:rsidRDefault="007756B3" w:rsidP="0060798F">
      <w:pPr>
        <w:jc w:val="both"/>
      </w:pPr>
      <w:r w:rsidRPr="00AE54B2">
        <w:rPr>
          <w:b/>
          <w:bCs/>
        </w:rPr>
        <w:t xml:space="preserve">Madrid, </w:t>
      </w:r>
      <w:r w:rsidR="00AE54B2" w:rsidRPr="00AE54B2">
        <w:rPr>
          <w:b/>
          <w:bCs/>
        </w:rPr>
        <w:t xml:space="preserve">14 </w:t>
      </w:r>
      <w:r w:rsidRPr="00AE54B2">
        <w:rPr>
          <w:b/>
          <w:bCs/>
        </w:rPr>
        <w:t xml:space="preserve">de </w:t>
      </w:r>
      <w:r w:rsidR="00975E20">
        <w:rPr>
          <w:b/>
          <w:bCs/>
        </w:rPr>
        <w:t>mayo</w:t>
      </w:r>
      <w:r w:rsidRPr="0082097E">
        <w:rPr>
          <w:b/>
          <w:bCs/>
        </w:rPr>
        <w:t xml:space="preserve"> de 2025.-</w:t>
      </w:r>
      <w:r>
        <w:t xml:space="preserve"> </w:t>
      </w:r>
      <w:r w:rsidR="000A1BDC">
        <w:t xml:space="preserve">Flor de Esgueva, la icónica marca de queso curado </w:t>
      </w:r>
      <w:r w:rsidR="00975E20">
        <w:t>de leche cruda de oveja</w:t>
      </w:r>
      <w:r w:rsidR="000A1BDC">
        <w:t xml:space="preserve"> de Lactalis España, lanza la edición especial limitada “Obras Maestras”, para honrar el trabajo de los maestros queseros que intervienen en su elaboración y para celebrar a los verdaderos conocedores: </w:t>
      </w:r>
      <w:r w:rsidR="000A1BDC" w:rsidRPr="00DF54E0">
        <w:t>aquellos que saben apreciar tanto la belleza de una obra maestra como los matices únicos de un queso. Igual que un maestro en arte, entendemos que detrás de cada detalle hay un legado, una historia y una pasión</w:t>
      </w:r>
      <w:r w:rsidR="000A1BDC">
        <w:t>, que los auténticos conocedores pueden apreciar y degustar.</w:t>
      </w:r>
    </w:p>
    <w:p w14:paraId="1981BE8D" w14:textId="05EE67D4" w:rsidR="000A1BDC" w:rsidRDefault="000A1BDC" w:rsidP="0060798F">
      <w:pPr>
        <w:jc w:val="both"/>
      </w:pPr>
      <w:r>
        <w:t xml:space="preserve">Esta edición especial de Flor de Esgueva, que cuenta con tres </w:t>
      </w:r>
      <w:proofErr w:type="spellStart"/>
      <w:r>
        <w:t>packagings</w:t>
      </w:r>
      <w:proofErr w:type="spellEnd"/>
      <w:r>
        <w:t xml:space="preserve"> diferenciados que homenajean a grandes pintores de la historia, se puede encontrar en los puntos de venta hasta mediados de junio. El lanzamiento se apoya en una campaña en </w:t>
      </w:r>
      <w:proofErr w:type="spellStart"/>
      <w:r>
        <w:t>Youtube</w:t>
      </w:r>
      <w:proofErr w:type="spellEnd"/>
      <w:r>
        <w:t>.</w:t>
      </w:r>
    </w:p>
    <w:p w14:paraId="7132E0B6" w14:textId="1C54C2A1" w:rsidR="00AA104A" w:rsidRPr="00AA104A" w:rsidRDefault="000A1BDC" w:rsidP="0060798F">
      <w:pPr>
        <w:jc w:val="both"/>
      </w:pPr>
      <w:r w:rsidRPr="000A1BDC">
        <w:t>Flor de Esgueva es una marca líder en el mercado de quesos curados</w:t>
      </w:r>
      <w:r w:rsidR="004F5DDE">
        <w:t xml:space="preserve"> premium</w:t>
      </w:r>
      <w:r w:rsidRPr="000A1BDC">
        <w:t xml:space="preserve"> que</w:t>
      </w:r>
      <w:r w:rsidR="00AA104A" w:rsidRPr="00AA104A">
        <w:t>,</w:t>
      </w:r>
      <w:r w:rsidRPr="000A1BDC">
        <w:t xml:space="preserve"> desde sus comienzos</w:t>
      </w:r>
      <w:r w:rsidR="00AA104A" w:rsidRPr="00AA104A">
        <w:t>,</w:t>
      </w:r>
      <w:r w:rsidRPr="000A1BDC">
        <w:t xml:space="preserve"> mantiene como valor principal la búsqueda de la excelencia a partir del exquisito respeto a su receta tradicional. Esa excelencia se consigue con el cuidado y el saber hacer de varias generaciones de maestros queseros que viven con pasión la aventura de elaborar un queso único y excepcional. </w:t>
      </w:r>
      <w:r w:rsidR="00AA104A" w:rsidRPr="00AA104A">
        <w:t>El grupo Lactalis ha recogido, respetado y preservado cuidadosamente la tradicional forma de elaboración del queso Flor de Esgueva.</w:t>
      </w:r>
    </w:p>
    <w:p w14:paraId="206B70D5" w14:textId="4E660355" w:rsidR="000A1BDC" w:rsidRDefault="000A1BDC" w:rsidP="0060798F">
      <w:pPr>
        <w:pStyle w:val="Textoindependiente"/>
        <w:spacing w:before="159" w:line="259" w:lineRule="auto"/>
        <w:ind w:left="1" w:right="133"/>
        <w:jc w:val="both"/>
      </w:pPr>
      <w:r>
        <w:t>Lactalis</w:t>
      </w:r>
      <w:r>
        <w:rPr>
          <w:spacing w:val="-5"/>
        </w:rPr>
        <w:t xml:space="preserve"> </w:t>
      </w:r>
      <w:r>
        <w:t>España</w:t>
      </w:r>
      <w:r>
        <w:rPr>
          <w:spacing w:val="-2"/>
        </w:rPr>
        <w:t xml:space="preserve"> </w:t>
      </w:r>
      <w:r>
        <w:t>cuenta</w:t>
      </w:r>
      <w:r>
        <w:rPr>
          <w:spacing w:val="-2"/>
        </w:rPr>
        <w:t xml:space="preserve"> </w:t>
      </w:r>
      <w:r>
        <w:t>en</w:t>
      </w:r>
      <w:r>
        <w:rPr>
          <w:spacing w:val="-5"/>
        </w:rPr>
        <w:t xml:space="preserve"> </w:t>
      </w:r>
      <w:r>
        <w:t>su</w:t>
      </w:r>
      <w:r>
        <w:rPr>
          <w:spacing w:val="-3"/>
        </w:rPr>
        <w:t xml:space="preserve"> </w:t>
      </w:r>
      <w:r>
        <w:t>porfolio</w:t>
      </w:r>
      <w:r>
        <w:rPr>
          <w:spacing w:val="-1"/>
        </w:rPr>
        <w:t xml:space="preserve"> </w:t>
      </w:r>
      <w:r>
        <w:t>de</w:t>
      </w:r>
      <w:r>
        <w:rPr>
          <w:spacing w:val="-4"/>
        </w:rPr>
        <w:t xml:space="preserve"> </w:t>
      </w:r>
      <w:r>
        <w:t>quesos,</w:t>
      </w:r>
      <w:r>
        <w:rPr>
          <w:spacing w:val="-2"/>
        </w:rPr>
        <w:t xml:space="preserve"> </w:t>
      </w:r>
      <w:r>
        <w:t>además</w:t>
      </w:r>
      <w:r>
        <w:rPr>
          <w:spacing w:val="-2"/>
        </w:rPr>
        <w:t xml:space="preserve"> </w:t>
      </w:r>
      <w:r>
        <w:t>de</w:t>
      </w:r>
      <w:r>
        <w:rPr>
          <w:spacing w:val="-2"/>
        </w:rPr>
        <w:t xml:space="preserve"> </w:t>
      </w:r>
      <w:r>
        <w:t>con</w:t>
      </w:r>
      <w:r>
        <w:rPr>
          <w:spacing w:val="-3"/>
        </w:rPr>
        <w:t xml:space="preserve"> </w:t>
      </w:r>
      <w:r>
        <w:t>la</w:t>
      </w:r>
      <w:r>
        <w:rPr>
          <w:spacing w:val="-4"/>
        </w:rPr>
        <w:t xml:space="preserve"> </w:t>
      </w:r>
      <w:r>
        <w:t>emblemática</w:t>
      </w:r>
      <w:r>
        <w:rPr>
          <w:spacing w:val="-4"/>
        </w:rPr>
        <w:t xml:space="preserve"> </w:t>
      </w:r>
      <w:r>
        <w:t>marca</w:t>
      </w:r>
      <w:r w:rsidR="00AA104A">
        <w:t xml:space="preserve"> Flor de Esgueva</w:t>
      </w:r>
      <w:r>
        <w:t>, con otras tan destacadas como</w:t>
      </w:r>
      <w:r w:rsidR="00AA104A" w:rsidRPr="00AA104A">
        <w:t xml:space="preserve"> </w:t>
      </w:r>
      <w:r w:rsidR="00AA104A">
        <w:t>El</w:t>
      </w:r>
      <w:r w:rsidR="00AA104A">
        <w:rPr>
          <w:spacing w:val="-2"/>
        </w:rPr>
        <w:t xml:space="preserve"> </w:t>
      </w:r>
      <w:r w:rsidR="00AA104A">
        <w:t>Ventero,</w:t>
      </w:r>
      <w:r>
        <w:t xml:space="preserve"> Gran Capitán, Don Bernardo, Président, Galbani o </w:t>
      </w:r>
      <w:proofErr w:type="spellStart"/>
      <w:r>
        <w:t>Societé</w:t>
      </w:r>
      <w:proofErr w:type="spellEnd"/>
      <w:r>
        <w:t xml:space="preserve">. Con más de 1.000 propuestas en leche, batidos, quesos, yogures y postres lácteos, natas o mantequillas, las marcas y productos de Lactalis España están presentes en más de 12 millones de hogares españoles, según datos de Kantar, consultora líder en investigación de mercados, se posiciona entre las 10 empresas de alimentación con mayor penetración y es una de las que genera mayor fidelidad -con tasas de repetición cercanas al 60%-, gracias a su </w:t>
      </w:r>
      <w:proofErr w:type="spellStart"/>
      <w:r>
        <w:rPr>
          <w:i/>
        </w:rPr>
        <w:t>expertise</w:t>
      </w:r>
      <w:proofErr w:type="spellEnd"/>
      <w:r>
        <w:rPr>
          <w:i/>
        </w:rPr>
        <w:t xml:space="preserve"> </w:t>
      </w:r>
      <w:r>
        <w:t>lácteo, su capacidad para innovar y a la confianza que inspiran sus marcas y productos.</w:t>
      </w:r>
    </w:p>
    <w:p w14:paraId="0F977DD2" w14:textId="0040D456" w:rsidR="007756B3" w:rsidRDefault="00386C82" w:rsidP="0060798F">
      <w:pPr>
        <w:jc w:val="both"/>
      </w:pPr>
      <w:r>
        <w:t xml:space="preserve"> </w:t>
      </w:r>
    </w:p>
    <w:p w14:paraId="103333EA" w14:textId="77777777" w:rsidR="00AE54B2" w:rsidRPr="002A362C" w:rsidRDefault="00AE54B2" w:rsidP="0060798F">
      <w:pPr>
        <w:spacing w:after="0" w:line="264" w:lineRule="auto"/>
        <w:jc w:val="both"/>
        <w:rPr>
          <w:bCs/>
          <w:sz w:val="18"/>
          <w:szCs w:val="18"/>
        </w:rPr>
      </w:pPr>
      <w:r w:rsidRPr="002A362C">
        <w:rPr>
          <w:b/>
          <w:bCs/>
          <w:sz w:val="18"/>
          <w:szCs w:val="18"/>
        </w:rPr>
        <w:t>Sobre Lactalis España</w:t>
      </w:r>
    </w:p>
    <w:p w14:paraId="175B58AC" w14:textId="77777777" w:rsidR="00AE54B2" w:rsidRDefault="00AE54B2" w:rsidP="0060798F">
      <w:pPr>
        <w:spacing w:after="0" w:line="264" w:lineRule="auto"/>
        <w:jc w:val="both"/>
        <w:rPr>
          <w:bCs/>
          <w:sz w:val="18"/>
          <w:szCs w:val="18"/>
        </w:rPr>
      </w:pPr>
      <w:r w:rsidRPr="002A362C">
        <w:rPr>
          <w:bCs/>
          <w:sz w:val="18"/>
          <w:szCs w:val="18"/>
        </w:rPr>
        <w:t xml:space="preserve">Lactalis España es líder del sector lácteo en nuestro país y forma parte de </w:t>
      </w:r>
      <w:r>
        <w:rPr>
          <w:bCs/>
          <w:sz w:val="18"/>
          <w:szCs w:val="18"/>
        </w:rPr>
        <w:t>g</w:t>
      </w:r>
      <w:r w:rsidRPr="002A362C">
        <w:rPr>
          <w:bCs/>
          <w:sz w:val="18"/>
          <w:szCs w:val="18"/>
        </w:rPr>
        <w:t>rupo Lactalis, la mayor compañía láctea a nivel mundial. Con presencia en España desde 1983, cuando estableció su primera planta en Vilalba (</w:t>
      </w:r>
      <w:r>
        <w:rPr>
          <w:bCs/>
          <w:sz w:val="18"/>
          <w:szCs w:val="18"/>
        </w:rPr>
        <w:t>Lugo</w:t>
      </w:r>
      <w:r w:rsidRPr="002A362C">
        <w:rPr>
          <w:bCs/>
          <w:sz w:val="18"/>
          <w:szCs w:val="18"/>
        </w:rPr>
        <w:t xml:space="preserve">), la empresa cuenta con 8 </w:t>
      </w:r>
      <w:r>
        <w:rPr>
          <w:bCs/>
          <w:sz w:val="18"/>
          <w:szCs w:val="18"/>
        </w:rPr>
        <w:t xml:space="preserve">plantas, 6 de ellas </w:t>
      </w:r>
      <w:r w:rsidRPr="002A362C">
        <w:rPr>
          <w:bCs/>
          <w:sz w:val="18"/>
          <w:szCs w:val="18"/>
        </w:rPr>
        <w:t>en el entorno rural</w:t>
      </w:r>
      <w:r>
        <w:rPr>
          <w:bCs/>
          <w:sz w:val="18"/>
          <w:szCs w:val="18"/>
        </w:rPr>
        <w:t>. Lactalis España</w:t>
      </w:r>
      <w:r w:rsidRPr="002A362C">
        <w:rPr>
          <w:bCs/>
          <w:sz w:val="18"/>
          <w:szCs w:val="18"/>
        </w:rPr>
        <w:t xml:space="preserve"> </w:t>
      </w:r>
      <w:r>
        <w:rPr>
          <w:bCs/>
          <w:sz w:val="18"/>
          <w:szCs w:val="18"/>
        </w:rPr>
        <w:t xml:space="preserve">con </w:t>
      </w:r>
      <w:r w:rsidRPr="002A362C">
        <w:rPr>
          <w:bCs/>
          <w:sz w:val="18"/>
          <w:szCs w:val="18"/>
        </w:rPr>
        <w:t>más de 2.500 personas, y colabora con más de 1.500 ganaderías, siendo la compañía láctea española con más granjas certificadas en Bienestar Animal</w:t>
      </w:r>
      <w:r>
        <w:rPr>
          <w:bCs/>
          <w:sz w:val="18"/>
          <w:szCs w:val="18"/>
        </w:rPr>
        <w:t xml:space="preserve"> por AENOR</w:t>
      </w:r>
      <w:r w:rsidRPr="002A362C">
        <w:rPr>
          <w:bCs/>
          <w:sz w:val="18"/>
          <w:szCs w:val="18"/>
        </w:rPr>
        <w:t>.</w:t>
      </w:r>
    </w:p>
    <w:p w14:paraId="26658EF6" w14:textId="77777777" w:rsidR="00AE54B2" w:rsidRPr="002A362C" w:rsidRDefault="00AE54B2" w:rsidP="0060798F">
      <w:pPr>
        <w:spacing w:after="0" w:line="264" w:lineRule="auto"/>
        <w:jc w:val="both"/>
        <w:rPr>
          <w:bCs/>
          <w:sz w:val="18"/>
          <w:szCs w:val="18"/>
        </w:rPr>
      </w:pPr>
    </w:p>
    <w:p w14:paraId="212A29FE" w14:textId="2BA5A318" w:rsidR="00AE54B2" w:rsidRDefault="00AE54B2" w:rsidP="0060798F">
      <w:pPr>
        <w:spacing w:after="0" w:line="264" w:lineRule="auto"/>
        <w:jc w:val="both"/>
        <w:rPr>
          <w:bCs/>
          <w:sz w:val="18"/>
          <w:szCs w:val="18"/>
        </w:rPr>
      </w:pPr>
      <w:r w:rsidRPr="002A362C">
        <w:rPr>
          <w:bCs/>
          <w:sz w:val="18"/>
          <w:szCs w:val="18"/>
        </w:rPr>
        <w:t xml:space="preserve">Su compromiso con la calidad, la innovación y la sostenibilidad se refleja en un amplio porfolio de marcas emblemáticas como Puleva, Président, Galbani, Flor de Esgueva, </w:t>
      </w:r>
      <w:r>
        <w:rPr>
          <w:bCs/>
          <w:sz w:val="18"/>
          <w:szCs w:val="18"/>
        </w:rPr>
        <w:t>Gran Cap</w:t>
      </w:r>
      <w:r w:rsidR="000066E2">
        <w:rPr>
          <w:bCs/>
          <w:sz w:val="18"/>
          <w:szCs w:val="18"/>
        </w:rPr>
        <w:t>i</w:t>
      </w:r>
      <w:r>
        <w:rPr>
          <w:bCs/>
          <w:sz w:val="18"/>
          <w:szCs w:val="18"/>
        </w:rPr>
        <w:t xml:space="preserve">tán, </w:t>
      </w:r>
      <w:r w:rsidRPr="002A362C">
        <w:rPr>
          <w:bCs/>
          <w:sz w:val="18"/>
          <w:szCs w:val="18"/>
        </w:rPr>
        <w:t xml:space="preserve">El Ventero, Lauki </w:t>
      </w:r>
      <w:r>
        <w:rPr>
          <w:bCs/>
          <w:sz w:val="18"/>
          <w:szCs w:val="18"/>
        </w:rPr>
        <w:t>o</w:t>
      </w:r>
      <w:r w:rsidRPr="002A362C">
        <w:rPr>
          <w:bCs/>
          <w:sz w:val="18"/>
          <w:szCs w:val="18"/>
        </w:rPr>
        <w:t xml:space="preserve"> Chufi, además de las marcas gestionadas en </w:t>
      </w:r>
      <w:proofErr w:type="gramStart"/>
      <w:r w:rsidRPr="002A362C">
        <w:rPr>
          <w:bCs/>
          <w:sz w:val="18"/>
          <w:szCs w:val="18"/>
        </w:rPr>
        <w:t xml:space="preserve">su </w:t>
      </w:r>
      <w:proofErr w:type="spellStart"/>
      <w:r w:rsidRPr="002A362C">
        <w:rPr>
          <w:bCs/>
          <w:sz w:val="18"/>
          <w:szCs w:val="18"/>
        </w:rPr>
        <w:t>joint</w:t>
      </w:r>
      <w:proofErr w:type="spellEnd"/>
      <w:r w:rsidRPr="002A362C">
        <w:rPr>
          <w:bCs/>
          <w:sz w:val="18"/>
          <w:szCs w:val="18"/>
        </w:rPr>
        <w:t xml:space="preserve"> venture</w:t>
      </w:r>
      <w:proofErr w:type="gramEnd"/>
      <w:r w:rsidRPr="002A362C">
        <w:rPr>
          <w:bCs/>
          <w:sz w:val="18"/>
          <w:szCs w:val="18"/>
        </w:rPr>
        <w:t xml:space="preserve"> con Nestlé, como La Lechera,</w:t>
      </w:r>
      <w:r>
        <w:rPr>
          <w:bCs/>
          <w:sz w:val="18"/>
          <w:szCs w:val="18"/>
        </w:rPr>
        <w:t xml:space="preserve"> Yogures Nestlé,</w:t>
      </w:r>
      <w:r w:rsidRPr="002A362C">
        <w:rPr>
          <w:bCs/>
          <w:sz w:val="18"/>
          <w:szCs w:val="18"/>
        </w:rPr>
        <w:t xml:space="preserve"> </w:t>
      </w:r>
      <w:proofErr w:type="spellStart"/>
      <w:r w:rsidRPr="002A362C">
        <w:rPr>
          <w:bCs/>
          <w:sz w:val="18"/>
          <w:szCs w:val="18"/>
        </w:rPr>
        <w:t>Nescafé</w:t>
      </w:r>
      <w:proofErr w:type="spellEnd"/>
      <w:r w:rsidRPr="002A362C">
        <w:rPr>
          <w:bCs/>
          <w:sz w:val="18"/>
          <w:szCs w:val="18"/>
        </w:rPr>
        <w:t xml:space="preserve"> </w:t>
      </w:r>
      <w:proofErr w:type="spellStart"/>
      <w:r w:rsidRPr="002A362C">
        <w:rPr>
          <w:bCs/>
          <w:sz w:val="18"/>
          <w:szCs w:val="18"/>
        </w:rPr>
        <w:t>Latte</w:t>
      </w:r>
      <w:proofErr w:type="spellEnd"/>
      <w:r>
        <w:rPr>
          <w:bCs/>
          <w:sz w:val="18"/>
          <w:szCs w:val="18"/>
        </w:rPr>
        <w:t xml:space="preserve"> o </w:t>
      </w:r>
      <w:proofErr w:type="spellStart"/>
      <w:r>
        <w:rPr>
          <w:bCs/>
          <w:sz w:val="18"/>
          <w:szCs w:val="18"/>
        </w:rPr>
        <w:t>Lindahls</w:t>
      </w:r>
      <w:proofErr w:type="spellEnd"/>
      <w:r>
        <w:rPr>
          <w:bCs/>
          <w:sz w:val="18"/>
          <w:szCs w:val="18"/>
        </w:rPr>
        <w:t>, entre otras</w:t>
      </w:r>
      <w:r w:rsidRPr="002A362C">
        <w:rPr>
          <w:bCs/>
          <w:sz w:val="18"/>
          <w:szCs w:val="18"/>
        </w:rPr>
        <w:t>. Con una visión orientada al bienestar de las personas consumidoras y al desarrollo del sector lácteo, Lactalis trabaja para ofrecer productos cada vez más saludables, seguros y sostenibles.</w:t>
      </w:r>
    </w:p>
    <w:p w14:paraId="6999B8B5" w14:textId="77777777" w:rsidR="00AE54B2" w:rsidRPr="002A362C" w:rsidRDefault="00AE54B2" w:rsidP="0060798F">
      <w:pPr>
        <w:spacing w:after="0" w:line="264" w:lineRule="auto"/>
        <w:jc w:val="both"/>
        <w:rPr>
          <w:bCs/>
          <w:sz w:val="18"/>
          <w:szCs w:val="18"/>
        </w:rPr>
      </w:pPr>
    </w:p>
    <w:p w14:paraId="494FE3E0" w14:textId="77777777" w:rsidR="00AE54B2" w:rsidRDefault="00AE54B2" w:rsidP="0060798F">
      <w:pPr>
        <w:spacing w:after="0" w:line="264" w:lineRule="auto"/>
        <w:jc w:val="both"/>
        <w:rPr>
          <w:bCs/>
          <w:sz w:val="18"/>
          <w:szCs w:val="18"/>
        </w:rPr>
      </w:pPr>
      <w:r w:rsidRPr="002A362C">
        <w:rPr>
          <w:bCs/>
          <w:sz w:val="18"/>
          <w:szCs w:val="18"/>
        </w:rPr>
        <w:lastRenderedPageBreak/>
        <w:t xml:space="preserve">A nivel global, Lactalis opera en 51 países, con 270 fábricas y un equipo de más de 85.500 personas. Fiel a su compromiso con el medioambiente y la economía circular, ha </w:t>
      </w:r>
      <w:r>
        <w:rPr>
          <w:bCs/>
          <w:sz w:val="18"/>
          <w:szCs w:val="18"/>
        </w:rPr>
        <w:t>mejorado</w:t>
      </w:r>
      <w:r w:rsidRPr="002A362C">
        <w:rPr>
          <w:bCs/>
          <w:sz w:val="18"/>
          <w:szCs w:val="18"/>
        </w:rPr>
        <w:t xml:space="preserve"> </w:t>
      </w:r>
      <w:r w:rsidRPr="00E403C4">
        <w:rPr>
          <w:bCs/>
          <w:sz w:val="18"/>
          <w:szCs w:val="18"/>
        </w:rPr>
        <w:t>la sostenibilidad de sus envases y reducido la huella hídrica y de carbono de su cadena de producción</w:t>
      </w:r>
      <w:r>
        <w:rPr>
          <w:bCs/>
          <w:sz w:val="18"/>
          <w:szCs w:val="18"/>
        </w:rPr>
        <w:t>,</w:t>
      </w:r>
      <w:r w:rsidRPr="002A362C">
        <w:rPr>
          <w:bCs/>
          <w:sz w:val="18"/>
          <w:szCs w:val="18"/>
        </w:rPr>
        <w:t xml:space="preserve"> y alineado sus acciones con los Objetivos de Desarrollo Sostenible de Naciones Unidas.</w:t>
      </w:r>
    </w:p>
    <w:p w14:paraId="18E5E656" w14:textId="77777777" w:rsidR="00AE54B2" w:rsidRPr="00DD6099" w:rsidRDefault="00AE54B2" w:rsidP="0060798F">
      <w:pPr>
        <w:spacing w:after="0" w:line="264" w:lineRule="auto"/>
        <w:jc w:val="both"/>
        <w:rPr>
          <w:bCs/>
          <w:sz w:val="18"/>
          <w:szCs w:val="18"/>
        </w:rPr>
      </w:pPr>
    </w:p>
    <w:p w14:paraId="46C2428A" w14:textId="77777777" w:rsidR="00AE54B2" w:rsidRDefault="00AE54B2" w:rsidP="0060798F">
      <w:pPr>
        <w:spacing w:after="0" w:line="264" w:lineRule="auto"/>
        <w:jc w:val="both"/>
      </w:pPr>
      <w:r w:rsidRPr="00A613E2">
        <w:rPr>
          <w:bCs/>
          <w:sz w:val="18"/>
          <w:szCs w:val="18"/>
        </w:rPr>
        <w:t xml:space="preserve">Más información en la web </w:t>
      </w:r>
      <w:hyperlink r:id="rId7" w:history="1">
        <w:r w:rsidRPr="00B76DDD">
          <w:rPr>
            <w:rStyle w:val="Hipervnculo"/>
            <w:b/>
            <w:bCs/>
            <w:sz w:val="18"/>
            <w:szCs w:val="18"/>
          </w:rPr>
          <w:t>www.lactalis.es</w:t>
        </w:r>
      </w:hyperlink>
    </w:p>
    <w:p w14:paraId="257F850C" w14:textId="77777777" w:rsidR="00AE54B2" w:rsidRDefault="00AE54B2" w:rsidP="0060798F">
      <w:pPr>
        <w:spacing w:after="0" w:line="264" w:lineRule="auto"/>
        <w:jc w:val="both"/>
        <w:rPr>
          <w:rFonts w:eastAsia="SimSun" w:cs="Calibri"/>
          <w:b/>
          <w:sz w:val="18"/>
          <w:lang w:val="es-ES_tradnl" w:eastAsia="zh-CN"/>
        </w:rPr>
      </w:pPr>
    </w:p>
    <w:p w14:paraId="281FD9D4" w14:textId="77777777" w:rsidR="00AE54B2" w:rsidRDefault="00AE54B2" w:rsidP="0060798F">
      <w:pPr>
        <w:spacing w:after="0" w:line="264" w:lineRule="auto"/>
        <w:jc w:val="both"/>
        <w:rPr>
          <w:rFonts w:cs="Arial"/>
          <w:b/>
          <w:sz w:val="20"/>
          <w:lang w:val="es-ES_tradnl"/>
        </w:rPr>
      </w:pPr>
      <w:r>
        <w:rPr>
          <w:rFonts w:cs="Arial"/>
          <w:b/>
          <w:sz w:val="20"/>
          <w:lang w:val="es-ES_tradnl"/>
        </w:rPr>
        <w:t>Para más información</w:t>
      </w:r>
    </w:p>
    <w:p w14:paraId="68F463E5" w14:textId="77777777" w:rsidR="00AE54B2" w:rsidRDefault="00AE54B2" w:rsidP="0060798F">
      <w:pPr>
        <w:spacing w:after="0" w:line="264" w:lineRule="auto"/>
        <w:jc w:val="both"/>
        <w:rPr>
          <w:rFonts w:cs="Arial"/>
          <w:sz w:val="20"/>
          <w:lang w:val="es-ES_tradnl"/>
        </w:rPr>
      </w:pPr>
      <w:r>
        <w:rPr>
          <w:rFonts w:cs="Arial"/>
          <w:sz w:val="20"/>
          <w:lang w:val="es-ES_tradnl"/>
        </w:rPr>
        <w:t>Torres y Carrera</w:t>
      </w:r>
    </w:p>
    <w:p w14:paraId="02A925C8" w14:textId="59F5A04F" w:rsidR="00AE54B2" w:rsidRPr="00D27286" w:rsidRDefault="00AE54B2" w:rsidP="0060798F">
      <w:pPr>
        <w:spacing w:after="0" w:line="264" w:lineRule="auto"/>
        <w:jc w:val="both"/>
        <w:rPr>
          <w:rFonts w:cs="Arial"/>
          <w:sz w:val="20"/>
          <w:szCs w:val="20"/>
        </w:rPr>
      </w:pPr>
      <w:r w:rsidRPr="5A51E6C0">
        <w:rPr>
          <w:rFonts w:cs="Arial"/>
          <w:sz w:val="20"/>
          <w:szCs w:val="20"/>
        </w:rPr>
        <w:t xml:space="preserve">Renata del Valle </w:t>
      </w:r>
      <w:r w:rsidRPr="00D27286">
        <w:rPr>
          <w:rFonts w:cs="Arial"/>
          <w:sz w:val="20"/>
          <w:szCs w:val="20"/>
        </w:rPr>
        <w:t xml:space="preserve">/ </w:t>
      </w:r>
      <w:r w:rsidRPr="00A55037">
        <w:rPr>
          <w:rFonts w:cs="Arial"/>
          <w:sz w:val="20"/>
          <w:szCs w:val="20"/>
        </w:rPr>
        <w:t>Juan Carlos</w:t>
      </w:r>
      <w:r>
        <w:rPr>
          <w:rFonts w:cs="Arial"/>
          <w:sz w:val="20"/>
          <w:szCs w:val="20"/>
        </w:rPr>
        <w:t xml:space="preserve"> Fit</w:t>
      </w:r>
      <w:r w:rsidR="0060798F">
        <w:rPr>
          <w:rFonts w:cs="Arial"/>
          <w:sz w:val="20"/>
          <w:szCs w:val="20"/>
        </w:rPr>
        <w:t>é</w:t>
      </w:r>
      <w:r w:rsidR="000066E2">
        <w:rPr>
          <w:rFonts w:cs="Arial"/>
          <w:sz w:val="20"/>
          <w:szCs w:val="20"/>
        </w:rPr>
        <w:t>.</w:t>
      </w:r>
    </w:p>
    <w:p w14:paraId="2E1B181D" w14:textId="77777777" w:rsidR="00AE54B2" w:rsidRDefault="00AE54B2" w:rsidP="0060798F">
      <w:pPr>
        <w:spacing w:after="0" w:line="264" w:lineRule="auto"/>
        <w:jc w:val="both"/>
        <w:rPr>
          <w:rFonts w:cs="Arial"/>
          <w:sz w:val="20"/>
          <w:szCs w:val="20"/>
        </w:rPr>
      </w:pPr>
      <w:hyperlink r:id="rId8">
        <w:r w:rsidRPr="00D27286">
          <w:rPr>
            <w:rStyle w:val="Hipervnculo"/>
            <w:rFonts w:cs="Arial"/>
            <w:sz w:val="20"/>
            <w:szCs w:val="20"/>
          </w:rPr>
          <w:t>rdelvalle@torresycarrera.com</w:t>
        </w:r>
      </w:hyperlink>
      <w:r w:rsidRPr="00D27286">
        <w:t xml:space="preserve"> </w:t>
      </w:r>
      <w:r>
        <w:t xml:space="preserve">/ </w:t>
      </w:r>
      <w:hyperlink r:id="rId9" w:history="1">
        <w:r w:rsidRPr="00DE6DC5">
          <w:rPr>
            <w:rStyle w:val="Hipervnculo"/>
            <w:rFonts w:cs="Arial"/>
            <w:sz w:val="20"/>
            <w:szCs w:val="20"/>
          </w:rPr>
          <w:t>jcfite@torresycarrera.com</w:t>
        </w:r>
      </w:hyperlink>
    </w:p>
    <w:p w14:paraId="6078DBB0" w14:textId="77777777" w:rsidR="00AE54B2" w:rsidRDefault="00AE54B2" w:rsidP="0060798F">
      <w:pPr>
        <w:spacing w:after="0" w:line="264" w:lineRule="auto"/>
        <w:jc w:val="both"/>
        <w:rPr>
          <w:rFonts w:cs="Arial"/>
          <w:sz w:val="20"/>
          <w:lang w:val="es-ES_tradnl"/>
        </w:rPr>
      </w:pPr>
      <w:r>
        <w:rPr>
          <w:rFonts w:cs="Arial"/>
          <w:sz w:val="20"/>
          <w:lang w:val="es-ES_tradnl"/>
        </w:rPr>
        <w:t>Tel. 649 99 09 81</w:t>
      </w:r>
    </w:p>
    <w:p w14:paraId="1790E6E7" w14:textId="77777777" w:rsidR="00AE54B2" w:rsidRDefault="00AE54B2" w:rsidP="0060798F">
      <w:pPr>
        <w:spacing w:after="0" w:line="264" w:lineRule="auto"/>
        <w:jc w:val="both"/>
        <w:rPr>
          <w:rFonts w:cs="Arial"/>
          <w:sz w:val="20"/>
          <w:lang w:val="es-ES_tradnl"/>
        </w:rPr>
      </w:pPr>
    </w:p>
    <w:p w14:paraId="2CF6D7FA" w14:textId="77777777" w:rsidR="00AE54B2" w:rsidRDefault="00AE54B2" w:rsidP="0060798F">
      <w:pPr>
        <w:spacing w:after="0" w:line="264" w:lineRule="auto"/>
        <w:jc w:val="both"/>
        <w:rPr>
          <w:rFonts w:cs="Arial"/>
          <w:sz w:val="20"/>
          <w:lang w:val="es-ES_tradnl"/>
        </w:rPr>
      </w:pPr>
      <w:r>
        <w:rPr>
          <w:rFonts w:cs="Arial"/>
          <w:sz w:val="20"/>
          <w:lang w:val="es-ES_tradnl"/>
        </w:rPr>
        <w:t>Juan Miguel Ramiro. Responsable de Comunicación Externa de Lactalis España.</w:t>
      </w:r>
    </w:p>
    <w:p w14:paraId="14C8642B" w14:textId="77777777" w:rsidR="00AE54B2" w:rsidRDefault="00AE54B2" w:rsidP="0060798F">
      <w:pPr>
        <w:spacing w:after="0" w:line="264" w:lineRule="auto"/>
        <w:jc w:val="both"/>
        <w:rPr>
          <w:rFonts w:cs="Arial"/>
          <w:sz w:val="20"/>
          <w:lang w:val="es-ES_tradnl"/>
        </w:rPr>
      </w:pPr>
      <w:r>
        <w:rPr>
          <w:rFonts w:cs="Arial"/>
          <w:sz w:val="20"/>
          <w:lang w:val="es-ES_tradnl"/>
        </w:rPr>
        <w:t>Tel. 670 86 54 25</w:t>
      </w:r>
    </w:p>
    <w:p w14:paraId="66B790FF" w14:textId="77777777" w:rsidR="00AE54B2" w:rsidRDefault="00AE54B2" w:rsidP="0060798F">
      <w:pPr>
        <w:spacing w:after="0" w:line="264" w:lineRule="auto"/>
        <w:jc w:val="both"/>
        <w:rPr>
          <w:rFonts w:cs="Arial"/>
          <w:sz w:val="20"/>
          <w:lang w:val="es-ES_tradnl"/>
        </w:rPr>
      </w:pPr>
      <w:hyperlink r:id="rId10" w:history="1">
        <w:r w:rsidRPr="00AF4534">
          <w:rPr>
            <w:rStyle w:val="Hipervnculo"/>
            <w:rFonts w:cs="Arial"/>
            <w:sz w:val="20"/>
            <w:lang w:val="es-ES_tradnl"/>
          </w:rPr>
          <w:t>juanmiguel.ramiro@es.lactalis.com</w:t>
        </w:r>
      </w:hyperlink>
    </w:p>
    <w:p w14:paraId="032F2B67" w14:textId="05E4702F" w:rsidR="00BE38D9" w:rsidRPr="00BE38D9" w:rsidRDefault="00BE38D9" w:rsidP="0060798F">
      <w:pPr>
        <w:jc w:val="both"/>
      </w:pPr>
    </w:p>
    <w:sectPr w:rsidR="00BE38D9" w:rsidRPr="00BE38D9" w:rsidSect="00BF38CD">
      <w:headerReference w:type="even" r:id="rId11"/>
      <w:headerReference w:type="default" r:id="rId12"/>
      <w:footerReference w:type="even" r:id="rId13"/>
      <w:footerReference w:type="default" r:id="rId14"/>
      <w:headerReference w:type="first" r:id="rId15"/>
      <w:footerReference w:type="first" r:id="rId16"/>
      <w:pgSz w:w="11906" w:h="16838"/>
      <w:pgMar w:top="1985"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7FC9" w14:textId="77777777" w:rsidR="007C5AC2" w:rsidRDefault="007C5AC2" w:rsidP="00B65535">
      <w:pPr>
        <w:spacing w:after="0" w:line="240" w:lineRule="auto"/>
      </w:pPr>
      <w:r>
        <w:separator/>
      </w:r>
    </w:p>
  </w:endnote>
  <w:endnote w:type="continuationSeparator" w:id="0">
    <w:p w14:paraId="0F130EF4" w14:textId="77777777" w:rsidR="007C5AC2" w:rsidRDefault="007C5AC2"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F4B8" w14:textId="77777777" w:rsidR="00635047" w:rsidRDefault="006350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B2C9" w14:textId="77777777" w:rsidR="00635047" w:rsidRDefault="006350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19C9" w14:textId="77777777" w:rsidR="00635047" w:rsidRDefault="00635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9658" w14:textId="77777777" w:rsidR="007C5AC2" w:rsidRDefault="007C5AC2" w:rsidP="00B65535">
      <w:pPr>
        <w:spacing w:after="0" w:line="240" w:lineRule="auto"/>
      </w:pPr>
      <w:r>
        <w:separator/>
      </w:r>
    </w:p>
  </w:footnote>
  <w:footnote w:type="continuationSeparator" w:id="0">
    <w:p w14:paraId="119B0607" w14:textId="77777777" w:rsidR="007C5AC2" w:rsidRDefault="007C5AC2"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499F" w14:textId="77777777" w:rsidR="00635047" w:rsidRDefault="006350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5BD7897D" w:rsidR="00B65535" w:rsidRDefault="00635047">
    <w:pPr>
      <w:pStyle w:val="Encabezado"/>
    </w:pPr>
    <w:r>
      <w:rPr>
        <w:noProof/>
        <w:lang w:eastAsia="es-ES"/>
      </w:rPr>
      <w:drawing>
        <wp:anchor distT="0" distB="0" distL="114300" distR="114300" simplePos="0" relativeHeight="251659264" behindDoc="0" locked="0" layoutInCell="1" allowOverlap="1" wp14:anchorId="76C258AC" wp14:editId="25F91BE6">
          <wp:simplePos x="0" y="0"/>
          <wp:positionH relativeFrom="column">
            <wp:posOffset>-779780</wp:posOffset>
          </wp:positionH>
          <wp:positionV relativeFrom="page">
            <wp:posOffset>120650</wp:posOffset>
          </wp:positionV>
          <wp:extent cx="1953260" cy="99060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532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421E" w14:textId="77777777" w:rsidR="00635047" w:rsidRDefault="006350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6E2"/>
    <w:rsid w:val="00036548"/>
    <w:rsid w:val="000A1BDC"/>
    <w:rsid w:val="000A75F3"/>
    <w:rsid w:val="000E77AA"/>
    <w:rsid w:val="00120A22"/>
    <w:rsid w:val="00137B4D"/>
    <w:rsid w:val="00192CB6"/>
    <w:rsid w:val="001B1FA6"/>
    <w:rsid w:val="001C4542"/>
    <w:rsid w:val="001E0E3F"/>
    <w:rsid w:val="00202C2E"/>
    <w:rsid w:val="0021616B"/>
    <w:rsid w:val="002504C8"/>
    <w:rsid w:val="002B0334"/>
    <w:rsid w:val="002E6308"/>
    <w:rsid w:val="0033241B"/>
    <w:rsid w:val="00386C82"/>
    <w:rsid w:val="003D4DB0"/>
    <w:rsid w:val="003E41D8"/>
    <w:rsid w:val="004A1E10"/>
    <w:rsid w:val="004D25FD"/>
    <w:rsid w:val="004E1B9E"/>
    <w:rsid w:val="004F5DDE"/>
    <w:rsid w:val="00566E47"/>
    <w:rsid w:val="005838EE"/>
    <w:rsid w:val="005B3F75"/>
    <w:rsid w:val="005E6648"/>
    <w:rsid w:val="0060798F"/>
    <w:rsid w:val="00626122"/>
    <w:rsid w:val="0063288E"/>
    <w:rsid w:val="00635047"/>
    <w:rsid w:val="00666E68"/>
    <w:rsid w:val="006A5B25"/>
    <w:rsid w:val="006E01F6"/>
    <w:rsid w:val="00733853"/>
    <w:rsid w:val="00774CDC"/>
    <w:rsid w:val="007756B3"/>
    <w:rsid w:val="007B5FB7"/>
    <w:rsid w:val="007C5AC2"/>
    <w:rsid w:val="007D3902"/>
    <w:rsid w:val="007D60EB"/>
    <w:rsid w:val="007E1A4C"/>
    <w:rsid w:val="007F0723"/>
    <w:rsid w:val="007F0AE7"/>
    <w:rsid w:val="008459BE"/>
    <w:rsid w:val="008B1D32"/>
    <w:rsid w:val="008E3138"/>
    <w:rsid w:val="008F7815"/>
    <w:rsid w:val="00934BF6"/>
    <w:rsid w:val="00972D5B"/>
    <w:rsid w:val="00975E20"/>
    <w:rsid w:val="009909C0"/>
    <w:rsid w:val="009D7D2D"/>
    <w:rsid w:val="00A10503"/>
    <w:rsid w:val="00AA104A"/>
    <w:rsid w:val="00AC4586"/>
    <w:rsid w:val="00AE54B2"/>
    <w:rsid w:val="00B13C20"/>
    <w:rsid w:val="00B36629"/>
    <w:rsid w:val="00B52727"/>
    <w:rsid w:val="00B65535"/>
    <w:rsid w:val="00BD6AFA"/>
    <w:rsid w:val="00BE38D9"/>
    <w:rsid w:val="00BF38CD"/>
    <w:rsid w:val="00C046BE"/>
    <w:rsid w:val="00C40E84"/>
    <w:rsid w:val="00C44C83"/>
    <w:rsid w:val="00CB784A"/>
    <w:rsid w:val="00CD05AE"/>
    <w:rsid w:val="00CF562C"/>
    <w:rsid w:val="00D0638A"/>
    <w:rsid w:val="00DA7FDA"/>
    <w:rsid w:val="00DB3BA3"/>
    <w:rsid w:val="00DB3F04"/>
    <w:rsid w:val="00DD6F2A"/>
    <w:rsid w:val="00E30C44"/>
    <w:rsid w:val="00E35874"/>
    <w:rsid w:val="00E457DB"/>
    <w:rsid w:val="00E53414"/>
    <w:rsid w:val="00E74866"/>
    <w:rsid w:val="00E81A91"/>
    <w:rsid w:val="00EC70A0"/>
    <w:rsid w:val="00EF7C12"/>
    <w:rsid w:val="00F004A5"/>
    <w:rsid w:val="00FD59A5"/>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independiente">
    <w:name w:val="Body Text"/>
    <w:basedOn w:val="Normal"/>
    <w:link w:val="TextoindependienteCar"/>
    <w:uiPriority w:val="1"/>
    <w:qFormat/>
    <w:rsid w:val="000A1BDC"/>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0A1B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00301">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03142928">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valle@torresycarrer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ctalis.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anmiguel.ramiro@es.lactalis.com" TargetMode="External"/><Relationship Id="rId4" Type="http://schemas.openxmlformats.org/officeDocument/2006/relationships/webSettings" Target="webSettings.xml"/><Relationship Id="rId9" Type="http://schemas.openxmlformats.org/officeDocument/2006/relationships/hyperlink" Target="mailto:jcfite@torresycarrera.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Lucia, Madrid</dc:creator>
  <cp:lastModifiedBy>Juan Carlos Fite</cp:lastModifiedBy>
  <cp:revision>9</cp:revision>
  <cp:lastPrinted>2017-04-25T10:58:00Z</cp:lastPrinted>
  <dcterms:created xsi:type="dcterms:W3CDTF">2025-05-12T10:51:00Z</dcterms:created>
  <dcterms:modified xsi:type="dcterms:W3CDTF">2025-05-14T10:07:00Z</dcterms:modified>
</cp:coreProperties>
</file>