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BE79" w14:textId="39E0CE26" w:rsidR="00E01314" w:rsidRDefault="00D2461C" w:rsidP="00E01314">
      <w:pPr>
        <w:jc w:val="center"/>
        <w:rPr>
          <w:rFonts w:ascii="Arial" w:hAnsi="Arial" w:cs="Arial"/>
          <w:b/>
          <w:bCs/>
          <w:color w:val="000000" w:themeColor="text1"/>
          <w:sz w:val="56"/>
          <w:szCs w:val="56"/>
        </w:rPr>
      </w:pPr>
      <w:r w:rsidRPr="00D2461C">
        <w:rPr>
          <w:rFonts w:ascii="Arial" w:hAnsi="Arial" w:cs="Arial"/>
          <w:b/>
          <w:bCs/>
          <w:color w:val="000000" w:themeColor="text1"/>
          <w:sz w:val="56"/>
          <w:szCs w:val="56"/>
        </w:rPr>
        <w:t xml:space="preserve">Galletas Gullón, reconocida </w:t>
      </w:r>
      <w:r>
        <w:rPr>
          <w:rFonts w:ascii="Arial" w:hAnsi="Arial" w:cs="Arial"/>
          <w:b/>
          <w:bCs/>
          <w:color w:val="000000" w:themeColor="text1"/>
          <w:sz w:val="56"/>
          <w:szCs w:val="56"/>
        </w:rPr>
        <w:t xml:space="preserve">de nuevo </w:t>
      </w:r>
      <w:r w:rsidR="00E4134B">
        <w:rPr>
          <w:rFonts w:ascii="Arial" w:hAnsi="Arial" w:cs="Arial"/>
          <w:b/>
          <w:bCs/>
          <w:color w:val="000000" w:themeColor="text1"/>
          <w:sz w:val="56"/>
          <w:szCs w:val="56"/>
        </w:rPr>
        <w:t xml:space="preserve">por su compromiso con la celiaquía </w:t>
      </w:r>
      <w:r w:rsidRPr="00D2461C">
        <w:rPr>
          <w:rFonts w:ascii="Arial" w:hAnsi="Arial" w:cs="Arial"/>
          <w:b/>
          <w:bCs/>
          <w:color w:val="000000" w:themeColor="text1"/>
          <w:sz w:val="56"/>
          <w:szCs w:val="56"/>
        </w:rPr>
        <w:t>como Mejor Marca Certificada con la Espiga Barrada</w:t>
      </w:r>
    </w:p>
    <w:p w14:paraId="17E8C7F9" w14:textId="4613449F" w:rsidR="00322DAD" w:rsidRDefault="00322DAD" w:rsidP="00E01314">
      <w:pPr>
        <w:jc w:val="center"/>
        <w:rPr>
          <w:rFonts w:ascii="Arial" w:hAnsi="Arial" w:cs="Arial"/>
          <w:b/>
          <w:bCs/>
          <w:color w:val="000000" w:themeColor="text1"/>
          <w:sz w:val="56"/>
          <w:szCs w:val="56"/>
        </w:rPr>
      </w:pPr>
      <w:r>
        <w:rPr>
          <w:rFonts w:ascii="Arial" w:hAnsi="Arial" w:cs="Arial"/>
          <w:b/>
          <w:bCs/>
          <w:noProof/>
          <w:color w:val="000000" w:themeColor="text1"/>
          <w:sz w:val="56"/>
          <w:szCs w:val="56"/>
        </w:rPr>
        <w:drawing>
          <wp:inline distT="0" distB="0" distL="0" distR="0" wp14:anchorId="6C3C669E" wp14:editId="58F56CF2">
            <wp:extent cx="3190875" cy="3190875"/>
            <wp:effectExtent l="0" t="0" r="9525" b="9525"/>
            <wp:docPr id="1" name="Imagen 1" descr="Aplica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plicación&#10;&#10;Descripción generada automáticamente con confianza baj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0875" cy="3190875"/>
                    </a:xfrm>
                    <a:prstGeom prst="rect">
                      <a:avLst/>
                    </a:prstGeom>
                  </pic:spPr>
                </pic:pic>
              </a:graphicData>
            </a:graphic>
          </wp:inline>
        </w:drawing>
      </w:r>
    </w:p>
    <w:p w14:paraId="6E280692" w14:textId="293D4A19" w:rsidR="00BE29C9" w:rsidRPr="00322DAD" w:rsidRDefault="00BE29C9" w:rsidP="00322DAD">
      <w:pPr>
        <w:spacing w:after="0" w:line="240" w:lineRule="auto"/>
        <w:rPr>
          <w:rFonts w:ascii="Arial" w:hAnsi="Arial" w:cs="Arial"/>
          <w:b/>
        </w:rPr>
      </w:pPr>
    </w:p>
    <w:p w14:paraId="20DBB710" w14:textId="77777777" w:rsidR="0098450F" w:rsidRPr="00E44535" w:rsidRDefault="0098450F" w:rsidP="00BE29C9">
      <w:pPr>
        <w:pStyle w:val="Prrafodelista"/>
        <w:spacing w:after="0" w:line="240" w:lineRule="auto"/>
        <w:rPr>
          <w:rFonts w:ascii="Arial" w:hAnsi="Arial" w:cs="Arial"/>
          <w:b/>
          <w:szCs w:val="22"/>
        </w:rPr>
      </w:pPr>
    </w:p>
    <w:p w14:paraId="0934A9BB" w14:textId="43361D58" w:rsidR="00D2461C" w:rsidRPr="00D2461C" w:rsidRDefault="00FF4E28" w:rsidP="00D2461C">
      <w:pPr>
        <w:jc w:val="both"/>
        <w:rPr>
          <w:rFonts w:ascii="Arial" w:hAnsi="Arial" w:cs="Arial"/>
        </w:rPr>
      </w:pPr>
      <w:r w:rsidRPr="6573B397">
        <w:rPr>
          <w:rFonts w:ascii="Arial" w:hAnsi="Arial" w:cs="Arial"/>
          <w:b/>
          <w:bCs/>
        </w:rPr>
        <w:t>Aguilar de Campoo</w:t>
      </w:r>
      <w:r w:rsidR="00FB617A" w:rsidRPr="6573B397">
        <w:rPr>
          <w:rFonts w:ascii="Arial" w:hAnsi="Arial" w:cs="Arial"/>
          <w:b/>
          <w:bCs/>
        </w:rPr>
        <w:t xml:space="preserve">, </w:t>
      </w:r>
      <w:r w:rsidR="00322DAD">
        <w:rPr>
          <w:rFonts w:ascii="Arial" w:hAnsi="Arial" w:cs="Arial"/>
          <w:b/>
          <w:bCs/>
        </w:rPr>
        <w:t>13</w:t>
      </w:r>
      <w:r w:rsidR="002A374A" w:rsidRPr="6573B397">
        <w:rPr>
          <w:rFonts w:ascii="Arial" w:hAnsi="Arial" w:cs="Arial"/>
          <w:b/>
          <w:bCs/>
        </w:rPr>
        <w:t xml:space="preserve"> </w:t>
      </w:r>
      <w:r w:rsidR="00FB617A" w:rsidRPr="6573B397">
        <w:rPr>
          <w:rFonts w:ascii="Arial" w:hAnsi="Arial" w:cs="Arial"/>
          <w:b/>
          <w:bCs/>
        </w:rPr>
        <w:t xml:space="preserve">de </w:t>
      </w:r>
      <w:r w:rsidR="001E1178" w:rsidRPr="6573B397">
        <w:rPr>
          <w:rFonts w:ascii="Arial" w:hAnsi="Arial" w:cs="Arial"/>
          <w:b/>
          <w:bCs/>
        </w:rPr>
        <w:t>mayo</w:t>
      </w:r>
      <w:r w:rsidR="23512B54" w:rsidRPr="6573B397">
        <w:rPr>
          <w:rFonts w:ascii="Arial" w:hAnsi="Arial" w:cs="Arial"/>
          <w:b/>
          <w:bCs/>
        </w:rPr>
        <w:t xml:space="preserve"> </w:t>
      </w:r>
      <w:r w:rsidR="00FB617A" w:rsidRPr="6573B397">
        <w:rPr>
          <w:rFonts w:ascii="Arial" w:hAnsi="Arial" w:cs="Arial"/>
          <w:b/>
          <w:bCs/>
        </w:rPr>
        <w:t>de 202</w:t>
      </w:r>
      <w:r w:rsidR="4E5E1D3B" w:rsidRPr="6573B397">
        <w:rPr>
          <w:rFonts w:ascii="Arial" w:hAnsi="Arial" w:cs="Arial"/>
          <w:b/>
          <w:bCs/>
        </w:rPr>
        <w:t>5</w:t>
      </w:r>
      <w:r w:rsidR="00FB617A" w:rsidRPr="6573B397">
        <w:rPr>
          <w:rFonts w:ascii="Arial" w:hAnsi="Arial" w:cs="Arial"/>
          <w:b/>
          <w:bCs/>
        </w:rPr>
        <w:t>.</w:t>
      </w:r>
      <w:r w:rsidR="006C0849" w:rsidRPr="6573B397">
        <w:rPr>
          <w:rFonts w:ascii="Arial" w:hAnsi="Arial" w:cs="Arial"/>
        </w:rPr>
        <w:t xml:space="preserve"> </w:t>
      </w:r>
      <w:r w:rsidR="53E0D292" w:rsidRPr="6573B397">
        <w:rPr>
          <w:rFonts w:ascii="Arial" w:hAnsi="Arial" w:cs="Arial"/>
        </w:rPr>
        <w:t xml:space="preserve">Galletas Gullón, la galletera centenaria líder en el sector y principal fabricante de Europa, </w:t>
      </w:r>
      <w:r w:rsidR="00D2461C" w:rsidRPr="00D2461C">
        <w:rPr>
          <w:rFonts w:ascii="Arial" w:hAnsi="Arial" w:cs="Arial"/>
        </w:rPr>
        <w:t xml:space="preserve">ha sido distinguida por la Federación de Asociaciones de Celíacos de España (FACE) con el premio a la Mejor Marca Certificada con la Marca Registrada “Espiga Barrada” (ELS), consolidando </w:t>
      </w:r>
      <w:r w:rsidR="00FA1803">
        <w:rPr>
          <w:rFonts w:ascii="Arial" w:hAnsi="Arial" w:cs="Arial"/>
        </w:rPr>
        <w:t xml:space="preserve">de este modo </w:t>
      </w:r>
      <w:r w:rsidR="00D2461C" w:rsidRPr="00D2461C">
        <w:rPr>
          <w:rFonts w:ascii="Arial" w:hAnsi="Arial" w:cs="Arial"/>
        </w:rPr>
        <w:t xml:space="preserve">su liderazgo y compromiso con la seguridad alimentaria de las personas celíacas. Este galardón, que reconoce a las marcas que cumplen los exigentes criterios del Sistema de Licencia Europeo (ELS), es </w:t>
      </w:r>
      <w:r w:rsidR="00B541F6">
        <w:rPr>
          <w:rFonts w:ascii="Arial" w:hAnsi="Arial" w:cs="Arial"/>
        </w:rPr>
        <w:t>referente</w:t>
      </w:r>
      <w:r w:rsidR="00D2461C" w:rsidRPr="00D2461C">
        <w:rPr>
          <w:rFonts w:ascii="Arial" w:hAnsi="Arial" w:cs="Arial"/>
        </w:rPr>
        <w:t xml:space="preserve"> en el ámbito de la alimentación sin gluten.</w:t>
      </w:r>
    </w:p>
    <w:p w14:paraId="395B52B6" w14:textId="216FE001" w:rsidR="00D2461C" w:rsidRPr="00D2461C" w:rsidRDefault="00D2461C" w:rsidP="00D2461C">
      <w:pPr>
        <w:jc w:val="both"/>
        <w:rPr>
          <w:rFonts w:ascii="Arial" w:hAnsi="Arial" w:cs="Arial"/>
        </w:rPr>
      </w:pPr>
      <w:r w:rsidRPr="00D2461C">
        <w:rPr>
          <w:rFonts w:ascii="Arial" w:hAnsi="Arial" w:cs="Arial"/>
        </w:rPr>
        <w:t xml:space="preserve">La marca Espiga Barrada garantiza a los consumidores que el producto está libre de gluten, avalado por la AOECS (Asociación de Sociedades de Celíacos Europeas), y su uso en España está gestionado por FACE. Este reconocimiento refuerza la confianza de los consumidores en la calidad y seguridad de los productos </w:t>
      </w:r>
      <w:r w:rsidR="00FA1803">
        <w:rPr>
          <w:rFonts w:ascii="Arial" w:hAnsi="Arial" w:cs="Arial"/>
        </w:rPr>
        <w:t>sin gluten de Galletas Gullón</w:t>
      </w:r>
      <w:r w:rsidRPr="00D2461C">
        <w:rPr>
          <w:rFonts w:ascii="Arial" w:hAnsi="Arial" w:cs="Arial"/>
        </w:rPr>
        <w:t>.</w:t>
      </w:r>
    </w:p>
    <w:p w14:paraId="0CAB0F90" w14:textId="3803D9D5" w:rsidR="00D2461C" w:rsidRPr="00D2461C" w:rsidRDefault="00D2461C" w:rsidP="00D2461C">
      <w:pPr>
        <w:jc w:val="both"/>
        <w:rPr>
          <w:rFonts w:ascii="Arial" w:hAnsi="Arial" w:cs="Arial"/>
        </w:rPr>
      </w:pPr>
      <w:r w:rsidRPr="00D2461C">
        <w:rPr>
          <w:rFonts w:ascii="Arial" w:hAnsi="Arial" w:cs="Arial"/>
        </w:rPr>
        <w:lastRenderedPageBreak/>
        <w:t xml:space="preserve">No es la primera vez que </w:t>
      </w:r>
      <w:r w:rsidR="00FA1803">
        <w:rPr>
          <w:rFonts w:ascii="Arial" w:hAnsi="Arial" w:cs="Arial"/>
        </w:rPr>
        <w:t xml:space="preserve">la galletera </w:t>
      </w:r>
      <w:r w:rsidRPr="00D2461C">
        <w:rPr>
          <w:rFonts w:ascii="Arial" w:hAnsi="Arial" w:cs="Arial"/>
        </w:rPr>
        <w:t>recibe un reconocimiento por parte de FACE. En 2016 y 2021, la compañía ya fue premiada como Mejor Empresa de Alimentación Sin Gluten, y sus productos también han sido destacados individualmente, como ocurrió con el Sándwich Choco Sin Gluten, galardonado en 2021 como el Mejor producto incluido en la Lista de Alimentos Sin Gluten de FACE.</w:t>
      </w:r>
    </w:p>
    <w:p w14:paraId="7B4E2042" w14:textId="495A5A27" w:rsidR="00D2461C" w:rsidRPr="00D2461C" w:rsidRDefault="00D2461C" w:rsidP="00D2461C">
      <w:pPr>
        <w:jc w:val="both"/>
        <w:rPr>
          <w:rFonts w:ascii="Arial" w:hAnsi="Arial" w:cs="Arial"/>
        </w:rPr>
      </w:pPr>
      <w:r w:rsidRPr="00D2461C">
        <w:rPr>
          <w:rFonts w:ascii="Arial" w:hAnsi="Arial" w:cs="Arial"/>
        </w:rPr>
        <w:t>Además del desarrollo de una amplia gama de productos sin gluten</w:t>
      </w:r>
      <w:r w:rsidR="00FA1803">
        <w:rPr>
          <w:rFonts w:ascii="Arial" w:hAnsi="Arial" w:cs="Arial"/>
        </w:rPr>
        <w:t xml:space="preserve">, </w:t>
      </w:r>
      <w:r w:rsidRPr="00D2461C">
        <w:rPr>
          <w:rFonts w:ascii="Arial" w:hAnsi="Arial" w:cs="Arial"/>
        </w:rPr>
        <w:t xml:space="preserve">que incluye desde </w:t>
      </w:r>
      <w:r w:rsidR="00E4134B">
        <w:rPr>
          <w:rFonts w:ascii="Arial" w:hAnsi="Arial" w:cs="Arial"/>
        </w:rPr>
        <w:t>G</w:t>
      </w:r>
      <w:r w:rsidRPr="00D2461C">
        <w:rPr>
          <w:rFonts w:ascii="Arial" w:hAnsi="Arial" w:cs="Arial"/>
        </w:rPr>
        <w:t>alletas María</w:t>
      </w:r>
      <w:r w:rsidR="00FA1803">
        <w:rPr>
          <w:rFonts w:ascii="Arial" w:hAnsi="Arial" w:cs="Arial"/>
        </w:rPr>
        <w:t xml:space="preserve"> o Galletas Digestive,</w:t>
      </w:r>
      <w:r w:rsidRPr="00D2461C">
        <w:rPr>
          <w:rFonts w:ascii="Arial" w:hAnsi="Arial" w:cs="Arial"/>
        </w:rPr>
        <w:t xml:space="preserve"> hasta opciones infantiles como </w:t>
      </w:r>
      <w:proofErr w:type="spellStart"/>
      <w:r w:rsidRPr="00D2461C">
        <w:rPr>
          <w:rFonts w:ascii="Arial" w:hAnsi="Arial" w:cs="Arial"/>
        </w:rPr>
        <w:t>Sharkies</w:t>
      </w:r>
      <w:proofErr w:type="spellEnd"/>
      <w:r w:rsidRPr="00D2461C">
        <w:rPr>
          <w:rFonts w:ascii="Arial" w:hAnsi="Arial" w:cs="Arial"/>
        </w:rPr>
        <w:t xml:space="preserve"> y </w:t>
      </w:r>
      <w:proofErr w:type="spellStart"/>
      <w:r w:rsidRPr="00D2461C">
        <w:rPr>
          <w:rFonts w:ascii="Arial" w:hAnsi="Arial" w:cs="Arial"/>
        </w:rPr>
        <w:t>Hookies</w:t>
      </w:r>
      <w:proofErr w:type="spellEnd"/>
      <w:r w:rsidR="00FA1803">
        <w:rPr>
          <w:rFonts w:ascii="Arial" w:hAnsi="Arial" w:cs="Arial"/>
        </w:rPr>
        <w:t xml:space="preserve"> Sándwich</w:t>
      </w:r>
      <w:r w:rsidRPr="00D2461C">
        <w:rPr>
          <w:rFonts w:ascii="Arial" w:hAnsi="Arial" w:cs="Arial"/>
        </w:rPr>
        <w:t>, la compañía destaca por su compromiso con la formación</w:t>
      </w:r>
      <w:r w:rsidR="00FA1803">
        <w:rPr>
          <w:rFonts w:ascii="Arial" w:hAnsi="Arial" w:cs="Arial"/>
        </w:rPr>
        <w:t xml:space="preserve"> en este ámbito</w:t>
      </w:r>
      <w:r w:rsidRPr="00D2461C">
        <w:rPr>
          <w:rFonts w:ascii="Arial" w:hAnsi="Arial" w:cs="Arial"/>
        </w:rPr>
        <w:t xml:space="preserve">. Más de 800 empleados han recibido recientemente </w:t>
      </w:r>
      <w:r w:rsidR="00FA1803">
        <w:rPr>
          <w:rFonts w:ascii="Arial" w:hAnsi="Arial" w:cs="Arial"/>
        </w:rPr>
        <w:t>cursos</w:t>
      </w:r>
      <w:r w:rsidRPr="00D2461C">
        <w:rPr>
          <w:rFonts w:ascii="Arial" w:hAnsi="Arial" w:cs="Arial"/>
        </w:rPr>
        <w:t xml:space="preserve"> especializad</w:t>
      </w:r>
      <w:r w:rsidR="00FA1803">
        <w:rPr>
          <w:rFonts w:ascii="Arial" w:hAnsi="Arial" w:cs="Arial"/>
        </w:rPr>
        <w:t>os</w:t>
      </w:r>
      <w:r w:rsidRPr="00D2461C">
        <w:rPr>
          <w:rFonts w:ascii="Arial" w:hAnsi="Arial" w:cs="Arial"/>
        </w:rPr>
        <w:t xml:space="preserve"> impartida</w:t>
      </w:r>
      <w:r w:rsidR="00FA1803">
        <w:rPr>
          <w:rFonts w:ascii="Arial" w:hAnsi="Arial" w:cs="Arial"/>
        </w:rPr>
        <w:t>s</w:t>
      </w:r>
      <w:r w:rsidRPr="00D2461C">
        <w:rPr>
          <w:rFonts w:ascii="Arial" w:hAnsi="Arial" w:cs="Arial"/>
        </w:rPr>
        <w:t xml:space="preserve"> por FACE sobre celiaquía, el gluten y las prácticas adecuadas en la elaboración de productos, reforzando así los protocolos de seguridad y buenas prácticas en la fabricación.</w:t>
      </w:r>
    </w:p>
    <w:p w14:paraId="3461FF69" w14:textId="63F54E42" w:rsidR="00D2461C" w:rsidRPr="00D2461C" w:rsidRDefault="00D2461C" w:rsidP="00D2461C">
      <w:pPr>
        <w:jc w:val="both"/>
        <w:rPr>
          <w:rFonts w:ascii="Arial" w:hAnsi="Arial" w:cs="Arial"/>
        </w:rPr>
      </w:pPr>
      <w:r w:rsidRPr="00D2461C">
        <w:rPr>
          <w:rFonts w:ascii="Arial" w:hAnsi="Arial" w:cs="Arial"/>
        </w:rPr>
        <w:t>“</w:t>
      </w:r>
      <w:r w:rsidRPr="00B541F6">
        <w:rPr>
          <w:rFonts w:ascii="Arial" w:hAnsi="Arial" w:cs="Arial"/>
          <w:i/>
          <w:iCs/>
        </w:rPr>
        <w:t>En Galletas Gullón trabajamos cada día para ofrecer productos accesibles a todos los consumidores, independientemente de sus necesidades alimentarias. Este premio es un reconocimiento al esfuerzo de todo el equipo por innovar, garantizar la calidad y mantener el sabor y la variedad que nos caracterizan</w:t>
      </w:r>
      <w:r w:rsidRPr="00D2461C">
        <w:rPr>
          <w:rFonts w:ascii="Arial" w:hAnsi="Arial" w:cs="Arial"/>
        </w:rPr>
        <w:t xml:space="preserve">”, afirma </w:t>
      </w:r>
      <w:r w:rsidR="00322DAD">
        <w:rPr>
          <w:rFonts w:ascii="Arial" w:hAnsi="Arial" w:cs="Arial"/>
        </w:rPr>
        <w:t>Juan Miguel Martínez Gabaldón</w:t>
      </w:r>
      <w:r w:rsidRPr="00D2461C">
        <w:rPr>
          <w:rFonts w:ascii="Arial" w:hAnsi="Arial" w:cs="Arial"/>
        </w:rPr>
        <w:t xml:space="preserve">, </w:t>
      </w:r>
      <w:r w:rsidR="00322DAD">
        <w:rPr>
          <w:rFonts w:ascii="Arial" w:hAnsi="Arial" w:cs="Arial"/>
        </w:rPr>
        <w:t>consejero delegado y director general</w:t>
      </w:r>
      <w:r w:rsidRPr="00D2461C">
        <w:rPr>
          <w:rFonts w:ascii="Arial" w:hAnsi="Arial" w:cs="Arial"/>
        </w:rPr>
        <w:t xml:space="preserve"> de Galletas Gullón.</w:t>
      </w:r>
    </w:p>
    <w:p w14:paraId="0F97193A" w14:textId="20988B24" w:rsidR="00D2461C" w:rsidRPr="00D2461C" w:rsidRDefault="00D2461C" w:rsidP="00D2461C">
      <w:pPr>
        <w:jc w:val="both"/>
        <w:rPr>
          <w:rFonts w:ascii="Arial" w:hAnsi="Arial" w:cs="Arial"/>
        </w:rPr>
      </w:pPr>
      <w:r w:rsidRPr="00D2461C">
        <w:rPr>
          <w:rFonts w:ascii="Arial" w:hAnsi="Arial" w:cs="Arial"/>
        </w:rPr>
        <w:t>La Federación de Asociaciones de Celíacos de España (FACE) es una entidad sin ánimo de lucro que representa y defiende los derechos de las personas celíaca</w:t>
      </w:r>
      <w:r w:rsidR="001B03AE">
        <w:rPr>
          <w:rFonts w:ascii="Arial" w:hAnsi="Arial" w:cs="Arial"/>
        </w:rPr>
        <w:t>s</w:t>
      </w:r>
      <w:r w:rsidRPr="00D2461C">
        <w:rPr>
          <w:rFonts w:ascii="Arial" w:hAnsi="Arial" w:cs="Arial"/>
        </w:rPr>
        <w:t xml:space="preserve"> a nivel nacional. Fundada en 1994, FACE agrupa a distintas asociaciones autonómicas y trabaja para mejorar la calidad de vida del colectivo celíaco mediante la divulgación, formación, asesoramiento y vigilancia del cumplimiento de la normativa alimentaria relacionada con el gluten. </w:t>
      </w:r>
    </w:p>
    <w:p w14:paraId="643AEC64" w14:textId="2F8A4A44" w:rsidR="00D2461C" w:rsidRPr="00D2461C" w:rsidRDefault="00D2461C" w:rsidP="00D2461C">
      <w:pPr>
        <w:jc w:val="both"/>
        <w:rPr>
          <w:rFonts w:ascii="Arial" w:hAnsi="Arial" w:cs="Arial"/>
          <w:b/>
          <w:bCs/>
        </w:rPr>
      </w:pPr>
      <w:r w:rsidRPr="00D2461C">
        <w:rPr>
          <w:rFonts w:ascii="Arial" w:hAnsi="Arial" w:cs="Arial"/>
          <w:b/>
          <w:bCs/>
        </w:rPr>
        <w:t>Compromiso con la celiaquía</w:t>
      </w:r>
    </w:p>
    <w:p w14:paraId="5C704C84" w14:textId="248F16D6" w:rsidR="00B541F6" w:rsidRPr="00D2461C" w:rsidRDefault="00B541F6" w:rsidP="00B541F6">
      <w:pPr>
        <w:jc w:val="both"/>
        <w:rPr>
          <w:rFonts w:ascii="Arial" w:hAnsi="Arial" w:cs="Arial"/>
        </w:rPr>
      </w:pPr>
      <w:r w:rsidRPr="00D2461C">
        <w:rPr>
          <w:rFonts w:ascii="Arial" w:hAnsi="Arial" w:cs="Arial"/>
        </w:rPr>
        <w:t xml:space="preserve">Este nuevo reconocimiento refleja la vocación de </w:t>
      </w:r>
      <w:r>
        <w:rPr>
          <w:rFonts w:ascii="Arial" w:hAnsi="Arial" w:cs="Arial"/>
        </w:rPr>
        <w:t xml:space="preserve">Galletas </w:t>
      </w:r>
      <w:r w:rsidRPr="00D2461C">
        <w:rPr>
          <w:rFonts w:ascii="Arial" w:hAnsi="Arial" w:cs="Arial"/>
        </w:rPr>
        <w:t>Gullón por liderar la alimentación saludable en Europa y por ofrecer productos con valor añadido: sin gluten, sin alérgenos como lactosa o huevo, sin azúcares añadidos, aptos para vegetarianos y veganos, y elaborados con ingredientes de alta calidad como el aceite de girasol alto oleico</w:t>
      </w:r>
      <w:r w:rsidR="00FA1803">
        <w:rPr>
          <w:rFonts w:ascii="Arial" w:hAnsi="Arial" w:cs="Arial"/>
        </w:rPr>
        <w:t>.</w:t>
      </w:r>
    </w:p>
    <w:p w14:paraId="218873D8" w14:textId="42506313" w:rsidR="53E0D292" w:rsidRDefault="00D2461C" w:rsidP="00D2461C">
      <w:pPr>
        <w:jc w:val="both"/>
        <w:rPr>
          <w:rFonts w:ascii="Arial" w:hAnsi="Arial" w:cs="Arial"/>
        </w:rPr>
      </w:pPr>
      <w:r w:rsidRPr="00D2461C">
        <w:rPr>
          <w:rFonts w:ascii="Arial" w:hAnsi="Arial" w:cs="Arial"/>
        </w:rPr>
        <w:t xml:space="preserve">Con </w:t>
      </w:r>
      <w:r w:rsidR="00FA1803">
        <w:rPr>
          <w:rFonts w:ascii="Arial" w:hAnsi="Arial" w:cs="Arial"/>
        </w:rPr>
        <w:t>más</w:t>
      </w:r>
      <w:r w:rsidRPr="00D2461C">
        <w:rPr>
          <w:rFonts w:ascii="Arial" w:hAnsi="Arial" w:cs="Arial"/>
        </w:rPr>
        <w:t xml:space="preserve"> dos décadas de experiencia en la categoría sin gluten, Galletas Gullón </w:t>
      </w:r>
      <w:r>
        <w:rPr>
          <w:rFonts w:ascii="Arial" w:hAnsi="Arial" w:cs="Arial"/>
        </w:rPr>
        <w:t>es</w:t>
      </w:r>
      <w:r w:rsidRPr="00D2461C">
        <w:rPr>
          <w:rFonts w:ascii="Arial" w:hAnsi="Arial" w:cs="Arial"/>
        </w:rPr>
        <w:t xml:space="preserve"> una de las compañías pioneras en ofrecer soluciones seguras y sabrosas para el colectivo celíaco. Esta vocación ha guiado su estrategia de innovación, formación interna y colaboración constante con entidades como FACE. La compañía</w:t>
      </w:r>
      <w:r w:rsidR="00B541F6">
        <w:rPr>
          <w:rFonts w:ascii="Arial" w:hAnsi="Arial" w:cs="Arial"/>
        </w:rPr>
        <w:t>, como parte de su compromiso con la innovación,</w:t>
      </w:r>
      <w:r w:rsidRPr="00D2461C">
        <w:rPr>
          <w:rFonts w:ascii="Arial" w:hAnsi="Arial" w:cs="Arial"/>
        </w:rPr>
        <w:t xml:space="preserve"> continúa desarrollando una gama de productos segura, variada y de alta calidad, adaptada a las necesidades de todas las personas que requieren una alimentación libre de gluten. </w:t>
      </w:r>
    </w:p>
    <w:p w14:paraId="1C567776" w14:textId="77777777" w:rsidR="00322DAD" w:rsidRDefault="00322DAD" w:rsidP="00D2461C">
      <w:pPr>
        <w:jc w:val="both"/>
        <w:rPr>
          <w:rFonts w:ascii="Arial" w:hAnsi="Arial" w:cs="Arial"/>
        </w:rPr>
      </w:pPr>
    </w:p>
    <w:p w14:paraId="56F244B1" w14:textId="77777777" w:rsidR="00322DAD" w:rsidRDefault="00322DAD" w:rsidP="00D2461C">
      <w:pPr>
        <w:jc w:val="both"/>
        <w:rPr>
          <w:rFonts w:ascii="Arial" w:hAnsi="Arial" w:cs="Arial"/>
        </w:rPr>
      </w:pPr>
    </w:p>
    <w:p w14:paraId="2D5077A6" w14:textId="77777777" w:rsidR="00322DAD" w:rsidRDefault="00322DAD" w:rsidP="00D2461C">
      <w:pPr>
        <w:jc w:val="both"/>
        <w:rPr>
          <w:rFonts w:ascii="Arial" w:hAnsi="Arial" w:cs="Arial"/>
        </w:rPr>
      </w:pPr>
    </w:p>
    <w:p w14:paraId="5307452B" w14:textId="77777777" w:rsidR="00322DAD" w:rsidRDefault="00322DAD" w:rsidP="00D2461C">
      <w:pPr>
        <w:jc w:val="both"/>
        <w:rPr>
          <w:rFonts w:ascii="Arial" w:hAnsi="Arial" w:cs="Arial"/>
        </w:rPr>
      </w:pPr>
    </w:p>
    <w:p w14:paraId="061E4739" w14:textId="77777777" w:rsidR="00D50BE0" w:rsidRPr="00D50BE0" w:rsidRDefault="00D50BE0" w:rsidP="00D50BE0">
      <w:pPr>
        <w:jc w:val="both"/>
        <w:rPr>
          <w:rFonts w:ascii="Arial" w:hAnsi="Arial" w:cs="Arial"/>
          <w:color w:val="767171" w:themeColor="background2" w:themeShade="80"/>
          <w:highlight w:val="yellow"/>
        </w:rPr>
      </w:pPr>
    </w:p>
    <w:p w14:paraId="250ACB23" w14:textId="6A40EF96" w:rsidR="4CF19FD9" w:rsidRDefault="4CF19FD9" w:rsidP="4CA4AC19">
      <w:pPr>
        <w:spacing w:after="0"/>
        <w:ind w:left="102"/>
        <w:jc w:val="both"/>
      </w:pPr>
      <w:r w:rsidRPr="4CA4AC19">
        <w:rPr>
          <w:rFonts w:ascii="Arial" w:eastAsia="Arial" w:hAnsi="Arial" w:cs="Arial"/>
          <w:b/>
          <w:bCs/>
          <w:sz w:val="18"/>
          <w:szCs w:val="18"/>
        </w:rPr>
        <w:lastRenderedPageBreak/>
        <w:t>Sobre Galletas Gullón</w:t>
      </w:r>
    </w:p>
    <w:p w14:paraId="46BC2337" w14:textId="5B34D9A1" w:rsidR="4CF19FD9" w:rsidRDefault="4CF19FD9" w:rsidP="4CA4AC19">
      <w:pPr>
        <w:spacing w:after="0"/>
        <w:jc w:val="both"/>
      </w:pPr>
      <w:r w:rsidRPr="4CA4AC19">
        <w:rPr>
          <w:rFonts w:ascii="Arial" w:eastAsia="Arial" w:hAnsi="Arial" w:cs="Arial"/>
          <w:sz w:val="18"/>
          <w:szCs w:val="18"/>
        </w:rPr>
        <w:t xml:space="preserve"> </w:t>
      </w:r>
    </w:p>
    <w:p w14:paraId="1AF5A218" w14:textId="532F275C" w:rsidR="4CF19FD9" w:rsidRDefault="4CF19FD9" w:rsidP="4CA4AC19">
      <w:pPr>
        <w:spacing w:after="0"/>
        <w:ind w:left="142"/>
        <w:jc w:val="both"/>
      </w:pPr>
      <w:r w:rsidRPr="4CA4AC19">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0A31028C" w14:textId="7CD4926C" w:rsidR="4CF19FD9" w:rsidRDefault="4CF19FD9" w:rsidP="4CA4AC19">
      <w:pPr>
        <w:spacing w:after="0"/>
        <w:ind w:left="142"/>
        <w:jc w:val="both"/>
      </w:pPr>
      <w:r w:rsidRPr="4CA4AC19">
        <w:rPr>
          <w:rFonts w:ascii="Arial" w:eastAsia="Arial" w:hAnsi="Arial" w:cs="Arial"/>
          <w:sz w:val="18"/>
          <w:szCs w:val="18"/>
        </w:rPr>
        <w:t xml:space="preserve"> </w:t>
      </w:r>
    </w:p>
    <w:p w14:paraId="780C3895" w14:textId="50DC3C0C" w:rsidR="4CF19FD9" w:rsidRDefault="4CF19FD9" w:rsidP="4CA4AC19">
      <w:pPr>
        <w:spacing w:after="0"/>
        <w:ind w:left="142"/>
        <w:jc w:val="both"/>
      </w:pPr>
      <w:r w:rsidRPr="4CA4AC19">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F010879" w14:textId="30083F29" w:rsidR="4CF19FD9" w:rsidRDefault="4CF19FD9" w:rsidP="4CA4AC19">
      <w:pPr>
        <w:spacing w:after="0"/>
        <w:ind w:left="142"/>
        <w:jc w:val="both"/>
      </w:pPr>
      <w:r w:rsidRPr="4CA4AC19">
        <w:rPr>
          <w:rFonts w:ascii="Arial" w:eastAsia="Arial" w:hAnsi="Arial" w:cs="Arial"/>
          <w:sz w:val="18"/>
          <w:szCs w:val="18"/>
        </w:rPr>
        <w:t xml:space="preserve"> </w:t>
      </w:r>
    </w:p>
    <w:p w14:paraId="7A3766EF" w14:textId="0B3A9EC3" w:rsidR="4CF19FD9" w:rsidRDefault="4CF19FD9" w:rsidP="4CA4AC19">
      <w:pPr>
        <w:spacing w:after="0"/>
        <w:ind w:left="142"/>
        <w:jc w:val="both"/>
        <w:rPr>
          <w:rFonts w:ascii="Arial" w:eastAsia="Arial" w:hAnsi="Arial" w:cs="Arial"/>
          <w:sz w:val="18"/>
          <w:szCs w:val="18"/>
        </w:rPr>
      </w:pPr>
      <w:r w:rsidRPr="4CA4AC19">
        <w:rPr>
          <w:rFonts w:ascii="Arial" w:eastAsia="Arial" w:hAnsi="Arial" w:cs="Arial"/>
          <w:sz w:val="18"/>
          <w:szCs w:val="18"/>
        </w:rPr>
        <w:t>La facturación de Gullón en 2024 superó los 690 millones de euros y, actualmente, genera más de 2.</w:t>
      </w:r>
      <w:r w:rsidR="001E1178">
        <w:rPr>
          <w:rFonts w:ascii="Arial" w:eastAsia="Arial" w:hAnsi="Arial" w:cs="Arial"/>
          <w:sz w:val="18"/>
          <w:szCs w:val="18"/>
        </w:rPr>
        <w:t>2</w:t>
      </w:r>
      <w:r w:rsidRPr="4CA4AC19">
        <w:rPr>
          <w:rFonts w:ascii="Arial" w:eastAsia="Arial" w:hAnsi="Arial" w:cs="Arial"/>
          <w:sz w:val="18"/>
          <w:szCs w:val="18"/>
        </w:rPr>
        <w:t xml:space="preserve">00 puestos de trabajo directos.  </w:t>
      </w:r>
    </w:p>
    <w:p w14:paraId="2E6923AF" w14:textId="77777777" w:rsidR="001E1178" w:rsidRDefault="001E1178" w:rsidP="4CA4AC19">
      <w:pPr>
        <w:spacing w:after="0"/>
        <w:ind w:left="142"/>
        <w:jc w:val="both"/>
      </w:pPr>
    </w:p>
    <w:p w14:paraId="4A7AF2AF" w14:textId="083B2F75" w:rsidR="4CF19FD9" w:rsidRDefault="4CF19FD9" w:rsidP="4CA4AC19">
      <w:pPr>
        <w:spacing w:after="0"/>
        <w:ind w:left="142"/>
        <w:jc w:val="both"/>
      </w:pPr>
      <w:r w:rsidRPr="4CA4AC19">
        <w:rPr>
          <w:rFonts w:ascii="Arial" w:eastAsia="Arial" w:hAnsi="Arial" w:cs="Arial"/>
          <w:sz w:val="18"/>
          <w:szCs w:val="18"/>
        </w:rPr>
        <w:t xml:space="preserve">Galletas Gullón enfoca su negocio desde el propósito y la responsabilidad en base a su Plan </w:t>
      </w:r>
      <w:proofErr w:type="gramStart"/>
      <w:r w:rsidRPr="4CA4AC19">
        <w:rPr>
          <w:rFonts w:ascii="Arial" w:eastAsia="Arial" w:hAnsi="Arial" w:cs="Arial"/>
          <w:sz w:val="18"/>
          <w:szCs w:val="18"/>
        </w:rPr>
        <w:t>Director</w:t>
      </w:r>
      <w:proofErr w:type="gramEnd"/>
      <w:r w:rsidRPr="4CA4AC19">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78F0A94F" w14:textId="1EFAC4B6" w:rsidR="4CA4AC19" w:rsidRDefault="4CA4AC19" w:rsidP="4CA4AC19">
      <w:pPr>
        <w:spacing w:after="0" w:line="240" w:lineRule="auto"/>
        <w:jc w:val="both"/>
        <w:rPr>
          <w:rFonts w:ascii="Arial" w:hAnsi="Arial" w:cs="Arial"/>
          <w:sz w:val="18"/>
          <w:szCs w:val="18"/>
        </w:rPr>
      </w:pPr>
    </w:p>
    <w:p w14:paraId="3E3019D5" w14:textId="77777777" w:rsidR="00571F83" w:rsidRDefault="00571F83" w:rsidP="00571F83">
      <w:pPr>
        <w:jc w:val="center"/>
        <w:rPr>
          <w:rFonts w:ascii="Arial" w:hAnsi="Arial" w:cs="Arial"/>
          <w:b/>
          <w:bCs/>
          <w:sz w:val="20"/>
          <w:szCs w:val="20"/>
        </w:rPr>
      </w:pPr>
      <w:r>
        <w:rPr>
          <w:rFonts w:ascii="Arial" w:hAnsi="Arial" w:cs="Arial"/>
          <w:b/>
          <w:bCs/>
          <w:sz w:val="20"/>
          <w:szCs w:val="20"/>
        </w:rPr>
        <w:br/>
        <w:t>Para más información contacte con:</w:t>
      </w:r>
    </w:p>
    <w:p w14:paraId="42A2D6DA" w14:textId="40C13A5B" w:rsidR="00A93A03" w:rsidRDefault="00571F83" w:rsidP="00A93A03">
      <w:pPr>
        <w:spacing w:after="0" w:line="240" w:lineRule="auto"/>
        <w:ind w:left="357"/>
        <w:jc w:val="center"/>
        <w:rPr>
          <w:rStyle w:val="Hipervnculo"/>
          <w:rFonts w:ascii="Arial" w:hAnsi="Arial" w:cs="Arial"/>
          <w:sz w:val="20"/>
          <w:szCs w:val="20"/>
          <w:lang w:val="pt-PT"/>
        </w:rPr>
      </w:pPr>
      <w:r>
        <w:rPr>
          <w:rFonts w:ascii="Arial" w:hAnsi="Arial" w:cs="Arial"/>
          <w:sz w:val="20"/>
          <w:szCs w:val="20"/>
          <w:lang w:val="pt-PT"/>
        </w:rPr>
        <w:t xml:space="preserve">Beatriz Dorado: 602 259 092 | </w:t>
      </w:r>
      <w:hyperlink r:id="rId11" w:history="1">
        <w:r>
          <w:rPr>
            <w:rStyle w:val="Hipervnculo"/>
            <w:rFonts w:ascii="Arial" w:hAnsi="Arial" w:cs="Arial"/>
            <w:sz w:val="20"/>
            <w:szCs w:val="20"/>
            <w:lang w:val="pt-PT"/>
          </w:rPr>
          <w:t>b.dorado@romanrm.com</w:t>
        </w:r>
      </w:hyperlink>
    </w:p>
    <w:p w14:paraId="0AA67B14" w14:textId="2690CFE3" w:rsidR="00FB617A" w:rsidRPr="0068572C" w:rsidRDefault="00DD0DD1" w:rsidP="001B03AE">
      <w:pPr>
        <w:spacing w:after="0" w:line="240" w:lineRule="auto"/>
        <w:ind w:left="357"/>
        <w:jc w:val="center"/>
      </w:pPr>
      <w:r>
        <w:rPr>
          <w:rStyle w:val="Hipervnculo"/>
          <w:rFonts w:ascii="Arial" w:hAnsi="Arial" w:cs="Arial"/>
          <w:color w:val="auto"/>
          <w:sz w:val="20"/>
          <w:szCs w:val="20"/>
          <w:u w:val="none"/>
        </w:rPr>
        <w:t>Ignacio</w:t>
      </w:r>
      <w:r w:rsidRPr="00DD0DD1">
        <w:t xml:space="preserve"> </w:t>
      </w:r>
      <w:r w:rsidRPr="00DD0DD1">
        <w:rPr>
          <w:rStyle w:val="Hipervnculo"/>
          <w:rFonts w:ascii="Arial" w:hAnsi="Arial" w:cs="Arial"/>
          <w:color w:val="auto"/>
          <w:sz w:val="20"/>
          <w:szCs w:val="20"/>
          <w:u w:val="none"/>
        </w:rPr>
        <w:t>Marín</w:t>
      </w:r>
      <w:r>
        <w:rPr>
          <w:rStyle w:val="Hipervnculo"/>
          <w:rFonts w:ascii="Arial" w:hAnsi="Arial" w:cs="Arial"/>
          <w:color w:val="auto"/>
          <w:sz w:val="20"/>
          <w:szCs w:val="20"/>
          <w:u w:val="none"/>
        </w:rPr>
        <w:t xml:space="preserve"> </w:t>
      </w:r>
      <w:r w:rsidR="00E96BAF" w:rsidRPr="00E96BAF">
        <w:rPr>
          <w:rStyle w:val="Hipervnculo"/>
          <w:rFonts w:ascii="Arial" w:hAnsi="Arial" w:cs="Arial"/>
          <w:color w:val="auto"/>
          <w:sz w:val="20"/>
          <w:szCs w:val="20"/>
          <w:u w:val="none"/>
        </w:rPr>
        <w:t>696 09 79 41</w:t>
      </w:r>
      <w:r w:rsidRPr="0098450F">
        <w:rPr>
          <w:rFonts w:ascii="Calibri" w:hAnsi="Calibri" w:cs="Calibri"/>
        </w:rPr>
        <w:t xml:space="preserve"> </w:t>
      </w:r>
      <w:r w:rsidRPr="0068572C">
        <w:rPr>
          <w:rFonts w:ascii="Arial" w:hAnsi="Arial" w:cs="Arial"/>
          <w:sz w:val="20"/>
          <w:szCs w:val="20"/>
        </w:rPr>
        <w:t xml:space="preserve">| </w:t>
      </w:r>
      <w:hyperlink r:id="rId12" w:history="1">
        <w:r w:rsidR="00E96BAF" w:rsidRPr="00F37863">
          <w:rPr>
            <w:rStyle w:val="Hipervnculo"/>
            <w:rFonts w:ascii="Arial" w:hAnsi="Arial" w:cs="Arial"/>
            <w:sz w:val="20"/>
            <w:szCs w:val="20"/>
          </w:rPr>
          <w:t>i.marin@romanrm.com</w:t>
        </w:r>
      </w:hyperlink>
    </w:p>
    <w:sectPr w:rsidR="00FB617A" w:rsidRPr="0068572C">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50F2" w14:textId="77777777" w:rsidR="009E550A" w:rsidRDefault="009E550A" w:rsidP="00FB617A">
      <w:pPr>
        <w:spacing w:after="0" w:line="240" w:lineRule="auto"/>
      </w:pPr>
      <w:r>
        <w:separator/>
      </w:r>
    </w:p>
  </w:endnote>
  <w:endnote w:type="continuationSeparator" w:id="0">
    <w:p w14:paraId="7E9613E2" w14:textId="77777777" w:rsidR="009E550A" w:rsidRDefault="009E550A"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6573B397" w14:paraId="63297463" w14:textId="77777777" w:rsidTr="6573B397">
      <w:trPr>
        <w:trHeight w:val="300"/>
      </w:trPr>
      <w:tc>
        <w:tcPr>
          <w:tcW w:w="2830" w:type="dxa"/>
        </w:tcPr>
        <w:p w14:paraId="157E4CA8" w14:textId="7F5A3012" w:rsidR="6573B397" w:rsidRDefault="6573B397" w:rsidP="6573B397">
          <w:pPr>
            <w:pStyle w:val="Encabezado"/>
            <w:ind w:left="-115"/>
          </w:pPr>
        </w:p>
      </w:tc>
      <w:tc>
        <w:tcPr>
          <w:tcW w:w="2830" w:type="dxa"/>
        </w:tcPr>
        <w:p w14:paraId="250381F4" w14:textId="617B51CF" w:rsidR="6573B397" w:rsidRDefault="6573B397" w:rsidP="6573B397">
          <w:pPr>
            <w:pStyle w:val="Encabezado"/>
            <w:jc w:val="center"/>
          </w:pPr>
        </w:p>
      </w:tc>
      <w:tc>
        <w:tcPr>
          <w:tcW w:w="2830" w:type="dxa"/>
        </w:tcPr>
        <w:p w14:paraId="7A776A76" w14:textId="41035B36" w:rsidR="6573B397" w:rsidRDefault="6573B397" w:rsidP="6573B397">
          <w:pPr>
            <w:pStyle w:val="Encabezado"/>
            <w:ind w:right="-115"/>
            <w:jc w:val="right"/>
          </w:pPr>
        </w:p>
      </w:tc>
    </w:tr>
  </w:tbl>
  <w:p w14:paraId="1F9E4E87" w14:textId="37C5B86C" w:rsidR="6573B397" w:rsidRDefault="6573B397" w:rsidP="6573B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515F" w14:textId="77777777" w:rsidR="009E550A" w:rsidRDefault="009E550A" w:rsidP="00FB617A">
      <w:pPr>
        <w:spacing w:after="0" w:line="240" w:lineRule="auto"/>
      </w:pPr>
      <w:r>
        <w:separator/>
      </w:r>
    </w:p>
  </w:footnote>
  <w:footnote w:type="continuationSeparator" w:id="0">
    <w:p w14:paraId="684AAB42" w14:textId="77777777" w:rsidR="009E550A" w:rsidRDefault="009E550A"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961" w14:textId="71C37DC5" w:rsidR="006C0849" w:rsidRDefault="006C0849">
    <w:pPr>
      <w:pStyle w:val="Encabezado"/>
    </w:pPr>
    <w:r>
      <w:rPr>
        <w:noProof/>
      </w:rPr>
      <w:drawing>
        <wp:anchor distT="0" distB="0" distL="114300" distR="114300" simplePos="0" relativeHeight="251658240" behindDoc="0" locked="0" layoutInCell="1" allowOverlap="1" wp14:anchorId="204FB4EF" wp14:editId="2070B002">
          <wp:simplePos x="0" y="0"/>
          <wp:positionH relativeFrom="margin">
            <wp:align>center</wp:align>
          </wp:positionH>
          <wp:positionV relativeFrom="paragraph">
            <wp:posOffset>-247650</wp:posOffset>
          </wp:positionV>
          <wp:extent cx="889000" cy="795020"/>
          <wp:effectExtent l="0" t="0" r="6350" b="5080"/>
          <wp:wrapThrough wrapText="bothSides">
            <wp:wrapPolygon edited="0">
              <wp:start x="0" y="0"/>
              <wp:lineTo x="0" y="21220"/>
              <wp:lineTo x="21291" y="21220"/>
              <wp:lineTo x="21291"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4D3C72C8" w14:textId="64695B03" w:rsidR="006C0849" w:rsidRDefault="006C0849">
    <w:pPr>
      <w:pStyle w:val="Encabezado"/>
    </w:pPr>
  </w:p>
  <w:p w14:paraId="2959B036" w14:textId="77777777" w:rsidR="006C0849" w:rsidRDefault="006C0849">
    <w:pPr>
      <w:pStyle w:val="Encabezado"/>
    </w:pPr>
  </w:p>
  <w:p w14:paraId="2F802B94" w14:textId="77777777"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9" w15:restartNumberingAfterBreak="0">
    <w:nsid w:val="78AF18DE"/>
    <w:multiLevelType w:val="hybridMultilevel"/>
    <w:tmpl w:val="71E4B5BA"/>
    <w:lvl w:ilvl="0" w:tplc="0C0A000B">
      <w:numFmt w:val="bullet"/>
      <w:lvlText w:val=""/>
      <w:lvlJc w:val="left"/>
      <w:pPr>
        <w:ind w:left="720" w:hanging="360"/>
      </w:pPr>
      <w:rPr>
        <w:rFonts w:ascii="Wingdings" w:eastAsia="Times New Roman" w:hAnsi="Wingding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7"/>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6"/>
  </w:num>
  <w:num w:numId="11" w16cid:durableId="1883205943">
    <w:abstractNumId w:val="8"/>
  </w:num>
  <w:num w:numId="12" w16cid:durableId="1321691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32A3D"/>
    <w:rsid w:val="00044643"/>
    <w:rsid w:val="000552EE"/>
    <w:rsid w:val="0006054F"/>
    <w:rsid w:val="00062B6C"/>
    <w:rsid w:val="00063AD7"/>
    <w:rsid w:val="0006562C"/>
    <w:rsid w:val="000740F4"/>
    <w:rsid w:val="000A500A"/>
    <w:rsid w:val="000D3293"/>
    <w:rsid w:val="000D76AB"/>
    <w:rsid w:val="000E05F3"/>
    <w:rsid w:val="000F2C8C"/>
    <w:rsid w:val="000F61B6"/>
    <w:rsid w:val="0010023F"/>
    <w:rsid w:val="00112A0A"/>
    <w:rsid w:val="00112E7C"/>
    <w:rsid w:val="00121DE3"/>
    <w:rsid w:val="00121EDC"/>
    <w:rsid w:val="0012590E"/>
    <w:rsid w:val="001327C1"/>
    <w:rsid w:val="00146944"/>
    <w:rsid w:val="00146C56"/>
    <w:rsid w:val="00150FEC"/>
    <w:rsid w:val="00151214"/>
    <w:rsid w:val="00163FD2"/>
    <w:rsid w:val="00165241"/>
    <w:rsid w:val="001943E1"/>
    <w:rsid w:val="001A7EC9"/>
    <w:rsid w:val="001B03AE"/>
    <w:rsid w:val="001B5AC4"/>
    <w:rsid w:val="001B68A7"/>
    <w:rsid w:val="001C353D"/>
    <w:rsid w:val="001D565E"/>
    <w:rsid w:val="001E03F8"/>
    <w:rsid w:val="001E1103"/>
    <w:rsid w:val="001E1178"/>
    <w:rsid w:val="001E739D"/>
    <w:rsid w:val="001F4510"/>
    <w:rsid w:val="002025E9"/>
    <w:rsid w:val="00213156"/>
    <w:rsid w:val="00223EF6"/>
    <w:rsid w:val="00255DC2"/>
    <w:rsid w:val="00267522"/>
    <w:rsid w:val="00270642"/>
    <w:rsid w:val="00271286"/>
    <w:rsid w:val="00281412"/>
    <w:rsid w:val="00292041"/>
    <w:rsid w:val="002927DC"/>
    <w:rsid w:val="002947C0"/>
    <w:rsid w:val="002A2615"/>
    <w:rsid w:val="002A374A"/>
    <w:rsid w:val="002A3FDA"/>
    <w:rsid w:val="002A7808"/>
    <w:rsid w:val="002B0126"/>
    <w:rsid w:val="002B1A62"/>
    <w:rsid w:val="002B4A64"/>
    <w:rsid w:val="002C0273"/>
    <w:rsid w:val="002E0F3A"/>
    <w:rsid w:val="00302124"/>
    <w:rsid w:val="00316203"/>
    <w:rsid w:val="003162F3"/>
    <w:rsid w:val="00321000"/>
    <w:rsid w:val="003212A8"/>
    <w:rsid w:val="00322DAD"/>
    <w:rsid w:val="00324B81"/>
    <w:rsid w:val="00335554"/>
    <w:rsid w:val="00354641"/>
    <w:rsid w:val="00356AC2"/>
    <w:rsid w:val="003A07DB"/>
    <w:rsid w:val="003A44A0"/>
    <w:rsid w:val="003C6CF9"/>
    <w:rsid w:val="003D2161"/>
    <w:rsid w:val="003F2935"/>
    <w:rsid w:val="003F4B0F"/>
    <w:rsid w:val="00407B47"/>
    <w:rsid w:val="004231D7"/>
    <w:rsid w:val="00427060"/>
    <w:rsid w:val="004379D7"/>
    <w:rsid w:val="00456CF6"/>
    <w:rsid w:val="004672A1"/>
    <w:rsid w:val="004A402B"/>
    <w:rsid w:val="004A532E"/>
    <w:rsid w:val="004A5A05"/>
    <w:rsid w:val="004B42B8"/>
    <w:rsid w:val="004C75B2"/>
    <w:rsid w:val="004E7CCF"/>
    <w:rsid w:val="00501BD9"/>
    <w:rsid w:val="00514B59"/>
    <w:rsid w:val="0051753A"/>
    <w:rsid w:val="0052224E"/>
    <w:rsid w:val="00523673"/>
    <w:rsid w:val="00524C24"/>
    <w:rsid w:val="0053567B"/>
    <w:rsid w:val="00541EAF"/>
    <w:rsid w:val="00546728"/>
    <w:rsid w:val="00551951"/>
    <w:rsid w:val="005647C8"/>
    <w:rsid w:val="00571F83"/>
    <w:rsid w:val="00581F75"/>
    <w:rsid w:val="00586130"/>
    <w:rsid w:val="005B4082"/>
    <w:rsid w:val="005B49D6"/>
    <w:rsid w:val="005D1ADC"/>
    <w:rsid w:val="005D61F8"/>
    <w:rsid w:val="005D6FA3"/>
    <w:rsid w:val="00606BE3"/>
    <w:rsid w:val="00616BF6"/>
    <w:rsid w:val="0062046B"/>
    <w:rsid w:val="00625106"/>
    <w:rsid w:val="00630666"/>
    <w:rsid w:val="00643320"/>
    <w:rsid w:val="0066476A"/>
    <w:rsid w:val="0068572C"/>
    <w:rsid w:val="00691277"/>
    <w:rsid w:val="006B5BEF"/>
    <w:rsid w:val="006B6640"/>
    <w:rsid w:val="006C0849"/>
    <w:rsid w:val="006C45E8"/>
    <w:rsid w:val="006C5C34"/>
    <w:rsid w:val="006D11BB"/>
    <w:rsid w:val="006D24B2"/>
    <w:rsid w:val="006E1881"/>
    <w:rsid w:val="006F1439"/>
    <w:rsid w:val="00702612"/>
    <w:rsid w:val="00706AEC"/>
    <w:rsid w:val="007142FB"/>
    <w:rsid w:val="00716032"/>
    <w:rsid w:val="007473DD"/>
    <w:rsid w:val="007516A0"/>
    <w:rsid w:val="00752982"/>
    <w:rsid w:val="00764D81"/>
    <w:rsid w:val="00766D2D"/>
    <w:rsid w:val="007724D0"/>
    <w:rsid w:val="007807E1"/>
    <w:rsid w:val="00782CDA"/>
    <w:rsid w:val="00783387"/>
    <w:rsid w:val="0078745F"/>
    <w:rsid w:val="007B7441"/>
    <w:rsid w:val="007C648D"/>
    <w:rsid w:val="007D094B"/>
    <w:rsid w:val="007E1CE8"/>
    <w:rsid w:val="007F2B09"/>
    <w:rsid w:val="00811A7B"/>
    <w:rsid w:val="00835AE3"/>
    <w:rsid w:val="00861666"/>
    <w:rsid w:val="008628A1"/>
    <w:rsid w:val="008828ED"/>
    <w:rsid w:val="00887050"/>
    <w:rsid w:val="008936A2"/>
    <w:rsid w:val="0089385C"/>
    <w:rsid w:val="00896622"/>
    <w:rsid w:val="00897D87"/>
    <w:rsid w:val="008A72A5"/>
    <w:rsid w:val="008C524E"/>
    <w:rsid w:val="008F559D"/>
    <w:rsid w:val="00902463"/>
    <w:rsid w:val="00903354"/>
    <w:rsid w:val="00920B67"/>
    <w:rsid w:val="009272E2"/>
    <w:rsid w:val="00933CAB"/>
    <w:rsid w:val="00947B48"/>
    <w:rsid w:val="00962D24"/>
    <w:rsid w:val="00963AE4"/>
    <w:rsid w:val="00971FC1"/>
    <w:rsid w:val="009749D8"/>
    <w:rsid w:val="009817B0"/>
    <w:rsid w:val="0098450F"/>
    <w:rsid w:val="009A0247"/>
    <w:rsid w:val="009A458A"/>
    <w:rsid w:val="009B3539"/>
    <w:rsid w:val="009D3166"/>
    <w:rsid w:val="009E1EAD"/>
    <w:rsid w:val="009E550A"/>
    <w:rsid w:val="009E5E38"/>
    <w:rsid w:val="009F2FF1"/>
    <w:rsid w:val="009F531C"/>
    <w:rsid w:val="009F7D7A"/>
    <w:rsid w:val="00A373FF"/>
    <w:rsid w:val="00A4422D"/>
    <w:rsid w:val="00A6235B"/>
    <w:rsid w:val="00A721A9"/>
    <w:rsid w:val="00A81FA0"/>
    <w:rsid w:val="00A83960"/>
    <w:rsid w:val="00A84A1C"/>
    <w:rsid w:val="00A87821"/>
    <w:rsid w:val="00A93A03"/>
    <w:rsid w:val="00A95012"/>
    <w:rsid w:val="00AA20A6"/>
    <w:rsid w:val="00AA2951"/>
    <w:rsid w:val="00AB2E4A"/>
    <w:rsid w:val="00AB71ED"/>
    <w:rsid w:val="00AC313C"/>
    <w:rsid w:val="00AF1B7A"/>
    <w:rsid w:val="00AF5ECD"/>
    <w:rsid w:val="00B11CDA"/>
    <w:rsid w:val="00B13D28"/>
    <w:rsid w:val="00B15236"/>
    <w:rsid w:val="00B2734C"/>
    <w:rsid w:val="00B366BC"/>
    <w:rsid w:val="00B401C5"/>
    <w:rsid w:val="00B45732"/>
    <w:rsid w:val="00B50376"/>
    <w:rsid w:val="00B51B3D"/>
    <w:rsid w:val="00B541F6"/>
    <w:rsid w:val="00B54CE2"/>
    <w:rsid w:val="00B55D8A"/>
    <w:rsid w:val="00B55EA3"/>
    <w:rsid w:val="00B8618F"/>
    <w:rsid w:val="00B87476"/>
    <w:rsid w:val="00BC36A4"/>
    <w:rsid w:val="00BC44CB"/>
    <w:rsid w:val="00BC44FC"/>
    <w:rsid w:val="00BD6165"/>
    <w:rsid w:val="00BE0190"/>
    <w:rsid w:val="00BE29C9"/>
    <w:rsid w:val="00BE5DBD"/>
    <w:rsid w:val="00BF6D19"/>
    <w:rsid w:val="00C07D07"/>
    <w:rsid w:val="00C20E50"/>
    <w:rsid w:val="00C2610F"/>
    <w:rsid w:val="00C30DBF"/>
    <w:rsid w:val="00C32683"/>
    <w:rsid w:val="00C471BC"/>
    <w:rsid w:val="00C47477"/>
    <w:rsid w:val="00C548C9"/>
    <w:rsid w:val="00C55068"/>
    <w:rsid w:val="00C706D5"/>
    <w:rsid w:val="00CA38E7"/>
    <w:rsid w:val="00CA6CB8"/>
    <w:rsid w:val="00CC0990"/>
    <w:rsid w:val="00CC1687"/>
    <w:rsid w:val="00CC7443"/>
    <w:rsid w:val="00CC7AE0"/>
    <w:rsid w:val="00D01F04"/>
    <w:rsid w:val="00D05030"/>
    <w:rsid w:val="00D172D1"/>
    <w:rsid w:val="00D202B4"/>
    <w:rsid w:val="00D23D57"/>
    <w:rsid w:val="00D2461C"/>
    <w:rsid w:val="00D45594"/>
    <w:rsid w:val="00D4771D"/>
    <w:rsid w:val="00D50BE0"/>
    <w:rsid w:val="00D82A1B"/>
    <w:rsid w:val="00D86A09"/>
    <w:rsid w:val="00D9168B"/>
    <w:rsid w:val="00DA4AE3"/>
    <w:rsid w:val="00DA628C"/>
    <w:rsid w:val="00DB3189"/>
    <w:rsid w:val="00DB377E"/>
    <w:rsid w:val="00DC2DB8"/>
    <w:rsid w:val="00DD0DD1"/>
    <w:rsid w:val="00DD2805"/>
    <w:rsid w:val="00DF1D4B"/>
    <w:rsid w:val="00DF7F7A"/>
    <w:rsid w:val="00E01314"/>
    <w:rsid w:val="00E04229"/>
    <w:rsid w:val="00E06445"/>
    <w:rsid w:val="00E14087"/>
    <w:rsid w:val="00E2077C"/>
    <w:rsid w:val="00E33731"/>
    <w:rsid w:val="00E4134B"/>
    <w:rsid w:val="00E44535"/>
    <w:rsid w:val="00E602ED"/>
    <w:rsid w:val="00E6329A"/>
    <w:rsid w:val="00E85CF0"/>
    <w:rsid w:val="00E96BAF"/>
    <w:rsid w:val="00EA3D52"/>
    <w:rsid w:val="00ED7703"/>
    <w:rsid w:val="00EE2795"/>
    <w:rsid w:val="00EF2784"/>
    <w:rsid w:val="00F02E43"/>
    <w:rsid w:val="00F06CAC"/>
    <w:rsid w:val="00F137BD"/>
    <w:rsid w:val="00F363D1"/>
    <w:rsid w:val="00F42160"/>
    <w:rsid w:val="00F53031"/>
    <w:rsid w:val="00F57EBE"/>
    <w:rsid w:val="00F838F9"/>
    <w:rsid w:val="00F84464"/>
    <w:rsid w:val="00F87884"/>
    <w:rsid w:val="00F9585C"/>
    <w:rsid w:val="00FA1803"/>
    <w:rsid w:val="00FA576B"/>
    <w:rsid w:val="00FB120C"/>
    <w:rsid w:val="00FB617A"/>
    <w:rsid w:val="00FC4700"/>
    <w:rsid w:val="00FE6D98"/>
    <w:rsid w:val="00FF4E28"/>
    <w:rsid w:val="00FF7351"/>
    <w:rsid w:val="00FF7404"/>
    <w:rsid w:val="078172CC"/>
    <w:rsid w:val="0BCD3305"/>
    <w:rsid w:val="1240C316"/>
    <w:rsid w:val="19518A3E"/>
    <w:rsid w:val="1DF03982"/>
    <w:rsid w:val="1E3FCBA3"/>
    <w:rsid w:val="1FD00BF6"/>
    <w:rsid w:val="22F972A8"/>
    <w:rsid w:val="23512B54"/>
    <w:rsid w:val="23CBDE6E"/>
    <w:rsid w:val="2488701C"/>
    <w:rsid w:val="2F451543"/>
    <w:rsid w:val="4154C3EA"/>
    <w:rsid w:val="4204B57C"/>
    <w:rsid w:val="4218E76D"/>
    <w:rsid w:val="49F30ADB"/>
    <w:rsid w:val="4A84A22D"/>
    <w:rsid w:val="4C529B3A"/>
    <w:rsid w:val="4CA4AC19"/>
    <w:rsid w:val="4CE08E4C"/>
    <w:rsid w:val="4CF19FD9"/>
    <w:rsid w:val="4E5E1D3B"/>
    <w:rsid w:val="4F97F1C2"/>
    <w:rsid w:val="5124E094"/>
    <w:rsid w:val="53E0D292"/>
    <w:rsid w:val="59F5C297"/>
    <w:rsid w:val="60AC5646"/>
    <w:rsid w:val="63CD1C17"/>
    <w:rsid w:val="6573B397"/>
    <w:rsid w:val="6C3EAD34"/>
    <w:rsid w:val="70525A55"/>
    <w:rsid w:val="71551BBA"/>
    <w:rsid w:val="72583E4E"/>
    <w:rsid w:val="73F4633A"/>
    <w:rsid w:val="741E5A95"/>
    <w:rsid w:val="746359CB"/>
    <w:rsid w:val="75AC8987"/>
    <w:rsid w:val="7A397BD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8C661230-5071-417A-A329-6DA73F08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character" w:styleId="Refdecomentario">
    <w:name w:val="annotation reference"/>
    <w:basedOn w:val="Fuentedeprrafopredeter"/>
    <w:uiPriority w:val="99"/>
    <w:semiHidden/>
    <w:unhideWhenUsed/>
    <w:rsid w:val="00811A7B"/>
    <w:rPr>
      <w:sz w:val="16"/>
      <w:szCs w:val="16"/>
    </w:rPr>
  </w:style>
  <w:style w:type="paragraph" w:styleId="Textocomentario">
    <w:name w:val="annotation text"/>
    <w:basedOn w:val="Normal"/>
    <w:link w:val="TextocomentarioCar"/>
    <w:uiPriority w:val="99"/>
    <w:unhideWhenUsed/>
    <w:rsid w:val="00811A7B"/>
    <w:pPr>
      <w:spacing w:line="240" w:lineRule="auto"/>
    </w:pPr>
    <w:rPr>
      <w:sz w:val="20"/>
      <w:szCs w:val="20"/>
    </w:rPr>
  </w:style>
  <w:style w:type="character" w:customStyle="1" w:styleId="TextocomentarioCar">
    <w:name w:val="Texto comentario Car"/>
    <w:basedOn w:val="Fuentedeprrafopredeter"/>
    <w:link w:val="Textocomentario"/>
    <w:uiPriority w:val="99"/>
    <w:rsid w:val="00811A7B"/>
    <w:rPr>
      <w:sz w:val="20"/>
      <w:szCs w:val="20"/>
    </w:rPr>
  </w:style>
  <w:style w:type="paragraph" w:styleId="Asuntodelcomentario">
    <w:name w:val="annotation subject"/>
    <w:basedOn w:val="Textocomentario"/>
    <w:next w:val="Textocomentario"/>
    <w:link w:val="AsuntodelcomentarioCar"/>
    <w:uiPriority w:val="99"/>
    <w:semiHidden/>
    <w:unhideWhenUsed/>
    <w:rsid w:val="00811A7B"/>
    <w:rPr>
      <w:b/>
      <w:bCs/>
    </w:rPr>
  </w:style>
  <w:style w:type="character" w:customStyle="1" w:styleId="AsuntodelcomentarioCar">
    <w:name w:val="Asunto del comentario Car"/>
    <w:basedOn w:val="TextocomentarioCar"/>
    <w:link w:val="Asuntodelcomentario"/>
    <w:uiPriority w:val="99"/>
    <w:semiHidden/>
    <w:rsid w:val="00811A7B"/>
    <w:rPr>
      <w:b/>
      <w:bCs/>
      <w:sz w:val="20"/>
      <w:szCs w:val="2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24867812">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6758293">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494689744">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45065342">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79625222">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54741365">
      <w:bodyDiv w:val="1"/>
      <w:marLeft w:val="0"/>
      <w:marRight w:val="0"/>
      <w:marTop w:val="0"/>
      <w:marBottom w:val="0"/>
      <w:divBdr>
        <w:top w:val="none" w:sz="0" w:space="0" w:color="auto"/>
        <w:left w:val="none" w:sz="0" w:space="0" w:color="auto"/>
        <w:bottom w:val="none" w:sz="0" w:space="0" w:color="auto"/>
        <w:right w:val="none" w:sz="0" w:space="0" w:color="auto"/>
      </w:divBdr>
    </w:div>
    <w:div w:id="971322765">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084495724">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36886526">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36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dorado@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C5B3E64B-E696-41DB-8E51-CF701CDA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2024-09-30T19:52:00Z</cp:lastPrinted>
  <dcterms:created xsi:type="dcterms:W3CDTF">2025-05-13T09:19:00Z</dcterms:created>
  <dcterms:modified xsi:type="dcterms:W3CDTF">2025-05-13T09:19:00Z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