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1EDDD"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center"/>
        <w:rPr>
          <w:rFonts w:ascii="Montserrat" w:eastAsia="Montserrat" w:hAnsi="Montserrat" w:cs="Montserrat"/>
          <w:b/>
          <w:color w:val="E30513"/>
          <w:sz w:val="38"/>
          <w:szCs w:val="38"/>
        </w:rPr>
      </w:pPr>
      <w:r>
        <w:rPr>
          <w:rFonts w:ascii="Montserrat" w:eastAsia="Montserrat" w:hAnsi="Montserrat" w:cs="Montserrat"/>
          <w:b/>
          <w:color w:val="E30513"/>
          <w:sz w:val="38"/>
          <w:szCs w:val="38"/>
        </w:rPr>
        <w:t>Dia refuerza su apuesta por Cantabria con la apertura de su primera tienda en la capital del municipio de Hazas de Cesto</w:t>
      </w:r>
    </w:p>
    <w:p w14:paraId="509F1B9D" w14:textId="77777777" w:rsidR="00B90C5D" w:rsidRDefault="00B90C5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p>
    <w:p w14:paraId="02F33832"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FF0000"/>
          <w:sz w:val="20"/>
          <w:szCs w:val="20"/>
        </w:rPr>
        <w:t>/</w:t>
      </w:r>
      <w:r>
        <w:rPr>
          <w:rFonts w:ascii="Montserrat" w:eastAsia="Montserrat" w:hAnsi="Montserrat" w:cs="Montserrat"/>
          <w:b/>
          <w:color w:val="222222"/>
          <w:sz w:val="20"/>
          <w:szCs w:val="20"/>
        </w:rPr>
        <w:t xml:space="preserve"> Ubicado en la arteria principal de la localidad cántabra de </w:t>
      </w:r>
      <w:proofErr w:type="spellStart"/>
      <w:r>
        <w:rPr>
          <w:rFonts w:ascii="Montserrat" w:eastAsia="Montserrat" w:hAnsi="Montserrat" w:cs="Montserrat"/>
          <w:b/>
          <w:color w:val="222222"/>
          <w:sz w:val="20"/>
          <w:szCs w:val="20"/>
        </w:rPr>
        <w:t>Beranga</w:t>
      </w:r>
      <w:proofErr w:type="spellEnd"/>
      <w:r>
        <w:rPr>
          <w:rFonts w:ascii="Montserrat" w:eastAsia="Montserrat" w:hAnsi="Montserrat" w:cs="Montserrat"/>
          <w:b/>
          <w:color w:val="222222"/>
          <w:sz w:val="20"/>
          <w:szCs w:val="20"/>
        </w:rPr>
        <w:t xml:space="preserve">, en el Barrio Los Corrales, el nuevo establecimiento cuenta con una sala de venta de más de 280 m2 y un surtido compuesto por más de </w:t>
      </w:r>
      <w:r>
        <w:rPr>
          <w:rFonts w:ascii="Montserrat" w:eastAsia="Montserrat" w:hAnsi="Montserrat" w:cs="Montserrat"/>
          <w:b/>
          <w:color w:val="222222"/>
          <w:sz w:val="20"/>
          <w:szCs w:val="20"/>
          <w:highlight w:val="white"/>
        </w:rPr>
        <w:t xml:space="preserve">3.770 </w:t>
      </w:r>
      <w:r>
        <w:rPr>
          <w:rFonts w:ascii="Montserrat" w:eastAsia="Montserrat" w:hAnsi="Montserrat" w:cs="Montserrat"/>
          <w:b/>
          <w:color w:val="222222"/>
          <w:sz w:val="20"/>
          <w:szCs w:val="20"/>
        </w:rPr>
        <w:t>referencias que acercarán una compra completa, fácil y asequible a los vecinos de la región</w:t>
      </w:r>
    </w:p>
    <w:p w14:paraId="47BF87B1"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FF0000"/>
          <w:sz w:val="20"/>
          <w:szCs w:val="20"/>
        </w:rPr>
        <w:t xml:space="preserve">/ </w:t>
      </w:r>
      <w:r>
        <w:rPr>
          <w:rFonts w:ascii="Montserrat" w:eastAsia="Montserrat" w:hAnsi="Montserrat" w:cs="Montserrat"/>
          <w:b/>
          <w:color w:val="222222"/>
          <w:sz w:val="20"/>
          <w:szCs w:val="20"/>
        </w:rPr>
        <w:t>La nueva apertura, la primera en el municipio, se suma a la red de establecimientos que operan en la comunidad, donde Dia ya cuenta con 37 tiendas de proximidad</w:t>
      </w:r>
    </w:p>
    <w:p w14:paraId="19C56D9E"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2"/>
          <w:szCs w:val="22"/>
        </w:rPr>
      </w:pPr>
      <w:r>
        <w:rPr>
          <w:rFonts w:ascii="Montserrat" w:eastAsia="Montserrat" w:hAnsi="Montserrat" w:cs="Montserrat"/>
          <w:b/>
          <w:color w:val="FF0000"/>
          <w:sz w:val="20"/>
          <w:szCs w:val="20"/>
        </w:rPr>
        <w:t xml:space="preserve">/ </w:t>
      </w:r>
      <w:r>
        <w:rPr>
          <w:rFonts w:ascii="Montserrat" w:eastAsia="Montserrat" w:hAnsi="Montserrat" w:cs="Montserrat"/>
          <w:b/>
          <w:color w:val="222222"/>
          <w:sz w:val="20"/>
          <w:szCs w:val="20"/>
        </w:rPr>
        <w:t>Este nuevo espacio contará con cinco empleados, un reflejo de la firme apuesta de la compañía por impulsar la economía local y el empleo en las comunidades donde está presente</w:t>
      </w:r>
    </w:p>
    <w:p w14:paraId="460B087C" w14:textId="77777777" w:rsidR="00B90C5D" w:rsidRDefault="00B90C5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p>
    <w:p w14:paraId="30515ED4"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b/>
          <w:color w:val="222222"/>
          <w:sz w:val="20"/>
          <w:szCs w:val="20"/>
          <w:highlight w:val="white"/>
        </w:rPr>
        <w:t xml:space="preserve">30 de abril de 2025, Santander. </w:t>
      </w:r>
      <w:r>
        <w:rPr>
          <w:rFonts w:ascii="Montserrat" w:eastAsia="Montserrat" w:hAnsi="Montserrat" w:cs="Montserrat"/>
          <w:color w:val="222222"/>
          <w:sz w:val="20"/>
          <w:szCs w:val="20"/>
        </w:rPr>
        <w:t xml:space="preserve">Dia sigue avanzando en su misión de consolidar su modelo de proximidad a nivel nacional y, más concretamente, en Cantabria, con la apertura del primer establecimiento en el municipio de Hazas de Cesto. La tienda, ubicada en Barrio Los Corrales 1, permitirá una compra completa, fácil y asequible a los vecinos de la localidad cántabra, gracias a su localización privilegiada por encontrarse en la arteria principal del municipio. </w:t>
      </w:r>
    </w:p>
    <w:p w14:paraId="3CAFC66E"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El nuevo establecimiento, </w:t>
      </w:r>
      <w:r>
        <w:rPr>
          <w:rFonts w:ascii="Montserrat" w:eastAsia="Montserrat" w:hAnsi="Montserrat" w:cs="Montserrat"/>
          <w:sz w:val="20"/>
          <w:szCs w:val="20"/>
        </w:rPr>
        <w:t>que ha abierto sus puertas hoy, 30 de abril, cue</w:t>
      </w:r>
      <w:r>
        <w:rPr>
          <w:rFonts w:ascii="Montserrat" w:eastAsia="Montserrat" w:hAnsi="Montserrat" w:cs="Montserrat"/>
          <w:color w:val="222222"/>
          <w:sz w:val="20"/>
          <w:szCs w:val="20"/>
        </w:rPr>
        <w:t xml:space="preserve">nta con una superficie de 440 m2 y una </w:t>
      </w:r>
      <w:r>
        <w:rPr>
          <w:rFonts w:ascii="Montserrat" w:eastAsia="Montserrat" w:hAnsi="Montserrat" w:cs="Montserrat"/>
          <w:b/>
          <w:color w:val="222222"/>
          <w:sz w:val="20"/>
          <w:szCs w:val="20"/>
        </w:rPr>
        <w:t>sala de venta de más de 280 m2</w:t>
      </w:r>
      <w:r>
        <w:rPr>
          <w:rFonts w:ascii="Montserrat" w:eastAsia="Montserrat" w:hAnsi="Montserrat" w:cs="Montserrat"/>
          <w:color w:val="222222"/>
          <w:sz w:val="20"/>
          <w:szCs w:val="20"/>
        </w:rPr>
        <w:t xml:space="preserve"> que acogerá un </w:t>
      </w:r>
      <w:r>
        <w:rPr>
          <w:rFonts w:ascii="Montserrat" w:eastAsia="Montserrat" w:hAnsi="Montserrat" w:cs="Montserrat"/>
          <w:b/>
          <w:color w:val="222222"/>
          <w:sz w:val="20"/>
          <w:szCs w:val="20"/>
        </w:rPr>
        <w:t>surtido con más de 3.770 referencias</w:t>
      </w:r>
      <w:r>
        <w:rPr>
          <w:rFonts w:ascii="Montserrat" w:eastAsia="Montserrat" w:hAnsi="Montserrat" w:cs="Montserrat"/>
          <w:color w:val="222222"/>
          <w:sz w:val="20"/>
          <w:szCs w:val="20"/>
        </w:rPr>
        <w:t xml:space="preserve">, dando libertad al cliente para elegir entre productos Dia de máxima calidad y las principales marcas de fabricante. Al acto de inauguración ha acudido </w:t>
      </w:r>
      <w:r>
        <w:rPr>
          <w:rFonts w:ascii="Montserrat" w:eastAsia="Montserrat" w:hAnsi="Montserrat" w:cs="Montserrat"/>
          <w:b/>
          <w:color w:val="222222"/>
          <w:sz w:val="20"/>
          <w:szCs w:val="20"/>
        </w:rPr>
        <w:t>D. Enrique Lastra</w:t>
      </w:r>
      <w:r>
        <w:rPr>
          <w:rFonts w:ascii="Montserrat" w:eastAsia="Montserrat" w:hAnsi="Montserrat" w:cs="Montserrat"/>
          <w:color w:val="222222"/>
          <w:sz w:val="20"/>
          <w:szCs w:val="20"/>
        </w:rPr>
        <w:t xml:space="preserve">, </w:t>
      </w:r>
      <w:proofErr w:type="gramStart"/>
      <w:r>
        <w:rPr>
          <w:rFonts w:ascii="Montserrat" w:eastAsia="Montserrat" w:hAnsi="Montserrat" w:cs="Montserrat"/>
          <w:color w:val="222222"/>
          <w:sz w:val="20"/>
          <w:szCs w:val="20"/>
        </w:rPr>
        <w:t>Alcalde</w:t>
      </w:r>
      <w:proofErr w:type="gramEnd"/>
      <w:r>
        <w:rPr>
          <w:rFonts w:ascii="Montserrat" w:eastAsia="Montserrat" w:hAnsi="Montserrat" w:cs="Montserrat"/>
          <w:color w:val="222222"/>
          <w:sz w:val="20"/>
          <w:szCs w:val="20"/>
        </w:rPr>
        <w:t xml:space="preserve"> de la localidad. </w:t>
      </w:r>
    </w:p>
    <w:p w14:paraId="3E5C3484"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2"/>
          <w:szCs w:val="22"/>
        </w:rPr>
      </w:pPr>
      <w:r>
        <w:rPr>
          <w:rFonts w:ascii="Montserrat" w:eastAsia="Montserrat" w:hAnsi="Montserrat" w:cs="Montserrat"/>
          <w:color w:val="222222"/>
          <w:sz w:val="20"/>
          <w:szCs w:val="20"/>
        </w:rPr>
        <w:t>Con esta nueva apertura, Dia abre su primera tienda en la localidad y suma 37 establecimientos en la comunida</w:t>
      </w:r>
      <w:r>
        <w:rPr>
          <w:rFonts w:ascii="Montserrat" w:eastAsia="Montserrat" w:hAnsi="Montserrat" w:cs="Montserrat"/>
          <w:sz w:val="20"/>
          <w:szCs w:val="20"/>
        </w:rPr>
        <w:t>d, junto con una tienda ubicada en Noja d</w:t>
      </w:r>
      <w:r>
        <w:rPr>
          <w:rFonts w:ascii="Montserrat" w:eastAsia="Montserrat" w:hAnsi="Montserrat" w:cs="Montserrat"/>
          <w:color w:val="222222"/>
          <w:sz w:val="20"/>
          <w:szCs w:val="20"/>
        </w:rPr>
        <w:t>e carácter estacional para los meses de junio a septiembre. Este hito afianza el modelo de proximidad de la compañía en Cantabria, con el firme compromiso de estar cada día más cerca de las personas ofreciendo la mejor calidad a precios asequibles y generando valor y empleo en todas las comunidades en las que opera.</w:t>
      </w:r>
    </w:p>
    <w:p w14:paraId="72577B86"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E30513"/>
          <w:sz w:val="22"/>
          <w:szCs w:val="22"/>
        </w:rPr>
      </w:pPr>
      <w:r>
        <w:rPr>
          <w:rFonts w:ascii="Montserrat" w:eastAsia="Montserrat" w:hAnsi="Montserrat" w:cs="Montserrat"/>
          <w:b/>
          <w:color w:val="E30513"/>
          <w:sz w:val="22"/>
          <w:szCs w:val="22"/>
        </w:rPr>
        <w:t>Una experiencia de compra mejorada más completa, fácil y asequible</w:t>
      </w:r>
    </w:p>
    <w:p w14:paraId="212AC023"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color w:val="222222"/>
          <w:sz w:val="20"/>
          <w:szCs w:val="20"/>
        </w:rPr>
        <w:t>El nuevo establecimiento cántabro operará bajo el exitoso modelo de tienda que la compañía impulsa desde el año 2020, ofreciendo a sus clientes una experiencia de compra más rápida, completa, sin salir del barrio y sin gastar de más.</w:t>
      </w:r>
    </w:p>
    <w:p w14:paraId="0019CD52"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color w:val="222222"/>
          <w:sz w:val="20"/>
          <w:szCs w:val="20"/>
        </w:rPr>
        <w:t xml:space="preserve">Esta nueva apertura supone un paso más en la consolidación del modelo de proximidad de Dia en la región y refleja la apuesta de la compañía por el </w:t>
      </w:r>
      <w:r>
        <w:rPr>
          <w:rFonts w:ascii="Montserrat" w:eastAsia="Montserrat" w:hAnsi="Montserrat" w:cs="Montserrat"/>
          <w:b/>
          <w:color w:val="222222"/>
          <w:sz w:val="20"/>
          <w:szCs w:val="20"/>
        </w:rPr>
        <w:t>impulso del empleo y la dinamización de la economía local</w:t>
      </w:r>
      <w:r>
        <w:rPr>
          <w:rFonts w:ascii="Montserrat" w:eastAsia="Montserrat" w:hAnsi="Montserrat" w:cs="Montserrat"/>
          <w:color w:val="222222"/>
          <w:sz w:val="20"/>
          <w:szCs w:val="20"/>
        </w:rPr>
        <w:t xml:space="preserve">. Así, la nueva tienda contará con cinco empleados que garantizarán la mejor experiencia de compra para los clientes, </w:t>
      </w:r>
      <w:r>
        <w:rPr>
          <w:rFonts w:ascii="Montserrat" w:eastAsia="Montserrat" w:hAnsi="Montserrat" w:cs="Montserrat"/>
          <w:color w:val="222222"/>
          <w:sz w:val="20"/>
          <w:szCs w:val="20"/>
        </w:rPr>
        <w:lastRenderedPageBreak/>
        <w:t>reforzando así el compromiso de Dia con la generación de puestos de trabajo en los territorios en los que opera.</w:t>
      </w:r>
    </w:p>
    <w:p w14:paraId="78E664A7"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Con el objetivo de estar cada día más cerca de las personas mediante un servicio de calidad al alcance de todos, los vecinos de la localidad podrán disfrutar de </w:t>
      </w:r>
      <w:r>
        <w:rPr>
          <w:rFonts w:ascii="Montserrat" w:eastAsia="Montserrat" w:hAnsi="Montserrat" w:cs="Montserrat"/>
          <w:b/>
          <w:color w:val="222222"/>
          <w:sz w:val="20"/>
          <w:szCs w:val="20"/>
        </w:rPr>
        <w:t>descuentos del 25%</w:t>
      </w:r>
      <w:r>
        <w:rPr>
          <w:rFonts w:ascii="Montserrat" w:eastAsia="Montserrat" w:hAnsi="Montserrat" w:cs="Montserrat"/>
          <w:color w:val="222222"/>
          <w:sz w:val="20"/>
          <w:szCs w:val="20"/>
        </w:rPr>
        <w:t xml:space="preserve"> en las secciones de </w:t>
      </w:r>
      <w:r>
        <w:rPr>
          <w:rFonts w:ascii="Montserrat" w:eastAsia="Montserrat" w:hAnsi="Montserrat" w:cs="Montserrat"/>
          <w:b/>
          <w:color w:val="222222"/>
          <w:sz w:val="20"/>
          <w:szCs w:val="20"/>
        </w:rPr>
        <w:t>fruta y panadería</w:t>
      </w:r>
      <w:r>
        <w:rPr>
          <w:rFonts w:ascii="Montserrat" w:eastAsia="Montserrat" w:hAnsi="Montserrat" w:cs="Montserrat"/>
          <w:color w:val="222222"/>
          <w:sz w:val="20"/>
          <w:szCs w:val="20"/>
        </w:rPr>
        <w:t xml:space="preserve"> durante el primer mes desde la inauguración del establecimiento. Asimismo, los clientes de</w:t>
      </w:r>
      <w:hyperlink r:id="rId7">
        <w:r>
          <w:rPr>
            <w:rFonts w:ascii="Montserrat" w:eastAsia="Montserrat" w:hAnsi="Montserrat" w:cs="Montserrat"/>
            <w:color w:val="222222"/>
            <w:sz w:val="20"/>
            <w:szCs w:val="20"/>
          </w:rPr>
          <w:t xml:space="preserve"> </w:t>
        </w:r>
      </w:hyperlink>
      <w:hyperlink r:id="rId8">
        <w:r>
          <w:rPr>
            <w:rFonts w:ascii="Montserrat" w:eastAsia="Montserrat" w:hAnsi="Montserrat" w:cs="Montserrat"/>
            <w:b/>
            <w:color w:val="1155CC"/>
            <w:sz w:val="20"/>
            <w:szCs w:val="20"/>
            <w:u w:val="single"/>
          </w:rPr>
          <w:t>Club Dia</w:t>
        </w:r>
      </w:hyperlink>
      <w:r>
        <w:rPr>
          <w:rFonts w:ascii="Montserrat" w:eastAsia="Montserrat" w:hAnsi="Montserrat" w:cs="Montserrat"/>
          <w:color w:val="222222"/>
          <w:sz w:val="20"/>
          <w:szCs w:val="20"/>
        </w:rPr>
        <w:t xml:space="preserve"> podrán disfrutar de un </w:t>
      </w:r>
      <w:r>
        <w:rPr>
          <w:rFonts w:ascii="Montserrat" w:eastAsia="Montserrat" w:hAnsi="Montserrat" w:cs="Montserrat"/>
          <w:b/>
          <w:color w:val="222222"/>
          <w:sz w:val="20"/>
          <w:szCs w:val="20"/>
        </w:rPr>
        <w:t xml:space="preserve">5% de descuento en todas las compras durante un mes, </w:t>
      </w:r>
      <w:r>
        <w:rPr>
          <w:rFonts w:ascii="Montserrat" w:eastAsia="Montserrat" w:hAnsi="Montserrat" w:cs="Montserrat"/>
          <w:color w:val="222222"/>
          <w:sz w:val="20"/>
          <w:szCs w:val="20"/>
        </w:rPr>
        <w:t>que se acumulan en el monedero ‘</w:t>
      </w:r>
      <w:proofErr w:type="spellStart"/>
      <w:r>
        <w:rPr>
          <w:rFonts w:ascii="Montserrat" w:eastAsia="Montserrat" w:hAnsi="Montserrat" w:cs="Montserrat"/>
          <w:color w:val="222222"/>
          <w:sz w:val="20"/>
          <w:szCs w:val="20"/>
        </w:rPr>
        <w:t>Wallet</w:t>
      </w:r>
      <w:proofErr w:type="spellEnd"/>
      <w:r>
        <w:rPr>
          <w:rFonts w:ascii="Montserrat" w:eastAsia="Montserrat" w:hAnsi="Montserrat" w:cs="Montserrat"/>
          <w:color w:val="222222"/>
          <w:sz w:val="20"/>
          <w:szCs w:val="20"/>
        </w:rPr>
        <w:t>’ de la App Dia. Podrán disponer del acumulado durante un máximo de dos meses con un límite de 50 €.</w:t>
      </w:r>
    </w:p>
    <w:p w14:paraId="39B05EC5" w14:textId="77777777" w:rsidR="00B90C5D" w:rsidRDefault="00092E7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color w:val="222222"/>
          <w:sz w:val="20"/>
          <w:szCs w:val="20"/>
        </w:rPr>
        <w:t xml:space="preserve">El </w:t>
      </w:r>
      <w:r>
        <w:rPr>
          <w:rFonts w:ascii="Montserrat" w:eastAsia="Montserrat" w:hAnsi="Montserrat" w:cs="Montserrat"/>
          <w:b/>
          <w:color w:val="222222"/>
          <w:sz w:val="20"/>
          <w:szCs w:val="20"/>
        </w:rPr>
        <w:t>horario</w:t>
      </w:r>
      <w:r>
        <w:rPr>
          <w:rFonts w:ascii="Montserrat" w:eastAsia="Montserrat" w:hAnsi="Montserrat" w:cs="Montserrat"/>
          <w:color w:val="222222"/>
          <w:sz w:val="20"/>
          <w:szCs w:val="20"/>
        </w:rPr>
        <w:t xml:space="preserve"> de apertura al público de esta nueva tienda es de </w:t>
      </w:r>
      <w:r>
        <w:rPr>
          <w:rFonts w:ascii="Montserrat" w:eastAsia="Montserrat" w:hAnsi="Montserrat" w:cs="Montserrat"/>
          <w:b/>
          <w:color w:val="222222"/>
          <w:sz w:val="20"/>
          <w:szCs w:val="20"/>
        </w:rPr>
        <w:t>lunes a sábado de 9:00 a 21:00h y los domingos de 09:00 a 14:30h.</w:t>
      </w:r>
    </w:p>
    <w:p w14:paraId="3E3075AC" w14:textId="77777777" w:rsidR="00B90C5D" w:rsidRDefault="00B90C5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p>
    <w:p w14:paraId="641F139C" w14:textId="77777777" w:rsidR="00B90C5D" w:rsidRDefault="00B90C5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222222"/>
          <w:sz w:val="20"/>
          <w:szCs w:val="20"/>
        </w:rPr>
      </w:pPr>
    </w:p>
    <w:p w14:paraId="1740367E" w14:textId="77777777" w:rsidR="00B90C5D" w:rsidRDefault="00092E7A">
      <w:pPr>
        <w:pBdr>
          <w:top w:val="nil"/>
          <w:left w:val="nil"/>
          <w:bottom w:val="nil"/>
          <w:right w:val="nil"/>
          <w:between w:val="nil"/>
        </w:pBdr>
        <w:spacing w:after="120"/>
        <w:ind w:right="-714"/>
        <w:jc w:val="both"/>
        <w:rPr>
          <w:color w:val="E30513"/>
        </w:rPr>
      </w:pPr>
      <w:r>
        <w:rPr>
          <w:rFonts w:ascii="Montserrat" w:eastAsia="Montserrat" w:hAnsi="Montserrat" w:cs="Montserrat"/>
          <w:b/>
          <w:color w:val="E30513"/>
          <w:sz w:val="20"/>
          <w:szCs w:val="20"/>
        </w:rPr>
        <w:t>Sobre Grupo Dia</w:t>
      </w:r>
    </w:p>
    <w:p w14:paraId="15774C0E" w14:textId="77777777" w:rsidR="00B90C5D" w:rsidRDefault="00092E7A">
      <w:pPr>
        <w:pBdr>
          <w:top w:val="nil"/>
          <w:left w:val="nil"/>
          <w:bottom w:val="nil"/>
          <w:right w:val="nil"/>
          <w:between w:val="nil"/>
        </w:pBdr>
        <w:spacing w:after="120"/>
        <w:ind w:right="-714"/>
        <w:jc w:val="both"/>
        <w:rPr>
          <w:color w:val="E30513"/>
        </w:rPr>
      </w:pPr>
      <w:r>
        <w:rPr>
          <w:rFonts w:ascii="Montserrat" w:eastAsia="Montserrat" w:hAnsi="Montserrat" w:cs="Montserrat"/>
          <w:b/>
          <w:color w:val="E30513"/>
          <w:sz w:val="16"/>
          <w:szCs w:val="16"/>
        </w:rPr>
        <w:t>Cada día más cerca</w:t>
      </w:r>
    </w:p>
    <w:p w14:paraId="1CAD651E" w14:textId="77777777" w:rsidR="00B90C5D" w:rsidRDefault="00092E7A">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430CF3EF" w14:textId="77777777" w:rsidR="00B90C5D" w:rsidRDefault="00B90C5D">
      <w:pPr>
        <w:jc w:val="both"/>
        <w:rPr>
          <w:rFonts w:ascii="Montserrat" w:eastAsia="Montserrat" w:hAnsi="Montserrat" w:cs="Montserrat"/>
          <w:color w:val="222222"/>
          <w:sz w:val="16"/>
          <w:szCs w:val="16"/>
        </w:rPr>
      </w:pPr>
    </w:p>
    <w:p w14:paraId="62F6EEF7" w14:textId="77777777" w:rsidR="00B90C5D" w:rsidRDefault="00092E7A">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w:t>
      </w:r>
      <w:r>
        <w:rPr>
          <w:rFonts w:ascii="Montserrat" w:eastAsia="Montserrat" w:hAnsi="Montserrat" w:cs="Montserrat"/>
          <w:color w:val="222222"/>
          <w:sz w:val="16"/>
          <w:szCs w:val="16"/>
        </w:rPr>
        <w:t xml:space="preserve">01 millones en 2024. </w:t>
      </w:r>
    </w:p>
    <w:p w14:paraId="363A5D16" w14:textId="77777777" w:rsidR="00B90C5D" w:rsidRDefault="00B90C5D">
      <w:pPr>
        <w:jc w:val="both"/>
        <w:rPr>
          <w:rFonts w:ascii="Montserrat" w:eastAsia="Montserrat" w:hAnsi="Montserrat" w:cs="Montserrat"/>
          <w:color w:val="222222"/>
          <w:sz w:val="16"/>
          <w:szCs w:val="16"/>
        </w:rPr>
      </w:pPr>
    </w:p>
    <w:p w14:paraId="7811E949" w14:textId="77777777" w:rsidR="00B90C5D" w:rsidRDefault="00092E7A">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622F7C9E" w14:textId="77777777" w:rsidR="00B90C5D" w:rsidRDefault="00B90C5D">
      <w:pPr>
        <w:jc w:val="both"/>
        <w:rPr>
          <w:rFonts w:ascii="Montserrat" w:eastAsia="Montserrat" w:hAnsi="Montserrat" w:cs="Montserrat"/>
          <w:color w:val="222222"/>
          <w:sz w:val="16"/>
          <w:szCs w:val="16"/>
        </w:rPr>
      </w:pPr>
    </w:p>
    <w:p w14:paraId="52CCB734" w14:textId="77777777" w:rsidR="00B90C5D" w:rsidRDefault="00B90C5D">
      <w:pPr>
        <w:pBdr>
          <w:top w:val="nil"/>
          <w:left w:val="nil"/>
          <w:bottom w:val="nil"/>
          <w:right w:val="nil"/>
          <w:between w:val="nil"/>
        </w:pBdr>
        <w:jc w:val="both"/>
      </w:pPr>
    </w:p>
    <w:p w14:paraId="129D1EC2" w14:textId="77777777" w:rsidR="00B90C5D" w:rsidRPr="00092E7A" w:rsidRDefault="00092E7A">
      <w:pPr>
        <w:pBdr>
          <w:top w:val="nil"/>
          <w:left w:val="nil"/>
          <w:bottom w:val="nil"/>
          <w:right w:val="nil"/>
          <w:between w:val="nil"/>
        </w:pBdr>
        <w:jc w:val="center"/>
        <w:rPr>
          <w:lang w:val="pt-PT"/>
        </w:rPr>
      </w:pPr>
      <w:r w:rsidRPr="00092E7A">
        <w:rPr>
          <w:rFonts w:ascii="Montserrat" w:eastAsia="Montserrat" w:hAnsi="Montserrat" w:cs="Montserrat"/>
          <w:b/>
          <w:color w:val="0000FF"/>
          <w:sz w:val="16"/>
          <w:szCs w:val="16"/>
          <w:highlight w:val="white"/>
          <w:u w:val="single"/>
          <w:lang w:val="pt-PT"/>
        </w:rPr>
        <w:t>https://diacorporate.com/</w:t>
      </w:r>
      <w:r w:rsidRPr="00092E7A">
        <w:rPr>
          <w:rFonts w:ascii="Montserrat" w:eastAsia="Montserrat" w:hAnsi="Montserrat" w:cs="Montserrat"/>
          <w:color w:val="222222"/>
          <w:sz w:val="16"/>
          <w:szCs w:val="16"/>
          <w:highlight w:val="white"/>
          <w:lang w:val="pt-PT"/>
        </w:rPr>
        <w:tab/>
        <w:t xml:space="preserve">     </w:t>
      </w:r>
      <w:r w:rsidRPr="00092E7A">
        <w:rPr>
          <w:rFonts w:ascii="Montserrat" w:eastAsia="Montserrat" w:hAnsi="Montserrat" w:cs="Montserrat"/>
          <w:color w:val="E30513"/>
          <w:sz w:val="16"/>
          <w:szCs w:val="16"/>
          <w:highlight w:val="white"/>
          <w:lang w:val="pt-PT"/>
        </w:rPr>
        <w:t xml:space="preserve">  </w:t>
      </w:r>
      <w:r w:rsidRPr="00092E7A">
        <w:rPr>
          <w:rFonts w:ascii="Montserrat" w:eastAsia="Montserrat" w:hAnsi="Montserrat" w:cs="Montserrat"/>
          <w:b/>
          <w:color w:val="E30513"/>
          <w:sz w:val="16"/>
          <w:szCs w:val="16"/>
          <w:highlight w:val="white"/>
          <w:lang w:val="pt-PT"/>
        </w:rPr>
        <w:t>#CadaDiaMasCerca</w:t>
      </w:r>
      <w:r w:rsidRPr="00092E7A">
        <w:rPr>
          <w:rFonts w:ascii="Montserrat" w:eastAsia="Montserrat" w:hAnsi="Montserrat" w:cs="Montserrat"/>
          <w:color w:val="E30513"/>
          <w:sz w:val="16"/>
          <w:szCs w:val="16"/>
          <w:highlight w:val="white"/>
          <w:lang w:val="pt-PT"/>
        </w:rPr>
        <w:t xml:space="preserve">  </w:t>
      </w:r>
      <w:r w:rsidRPr="00092E7A">
        <w:rPr>
          <w:rFonts w:ascii="Montserrat" w:eastAsia="Montserrat" w:hAnsi="Montserrat" w:cs="Montserrat"/>
          <w:color w:val="222222"/>
          <w:sz w:val="16"/>
          <w:szCs w:val="16"/>
          <w:highlight w:val="white"/>
          <w:lang w:val="pt-PT"/>
        </w:rPr>
        <w:tab/>
      </w:r>
      <w:r w:rsidRPr="00092E7A">
        <w:rPr>
          <w:rFonts w:ascii="Montserrat" w:eastAsia="Montserrat" w:hAnsi="Montserrat" w:cs="Montserrat"/>
          <w:color w:val="222222"/>
          <w:sz w:val="16"/>
          <w:szCs w:val="16"/>
          <w:highlight w:val="white"/>
          <w:lang w:val="pt-PT"/>
        </w:rPr>
        <w:tab/>
        <w:t xml:space="preserve">  </w:t>
      </w:r>
      <w:r w:rsidRPr="00092E7A">
        <w:rPr>
          <w:rFonts w:ascii="Montserrat" w:eastAsia="Montserrat" w:hAnsi="Montserrat" w:cs="Montserrat"/>
          <w:b/>
          <w:color w:val="222222"/>
          <w:sz w:val="16"/>
          <w:szCs w:val="16"/>
          <w:highlight w:val="white"/>
          <w:lang w:val="pt-PT"/>
        </w:rPr>
        <w:t>Linkedin:</w:t>
      </w:r>
      <w:r w:rsidRPr="00092E7A">
        <w:rPr>
          <w:rFonts w:ascii="Montserrat" w:eastAsia="Montserrat" w:hAnsi="Montserrat" w:cs="Montserrat"/>
          <w:color w:val="222222"/>
          <w:sz w:val="16"/>
          <w:szCs w:val="16"/>
          <w:highlight w:val="white"/>
          <w:lang w:val="pt-PT"/>
        </w:rPr>
        <w:t xml:space="preserve"> </w:t>
      </w:r>
      <w:hyperlink r:id="rId9">
        <w:r w:rsidRPr="00092E7A">
          <w:rPr>
            <w:rFonts w:ascii="Montserrat" w:eastAsia="Montserrat" w:hAnsi="Montserrat" w:cs="Montserrat"/>
            <w:color w:val="1155CC"/>
            <w:sz w:val="16"/>
            <w:szCs w:val="16"/>
            <w:highlight w:val="white"/>
            <w:u w:val="single"/>
            <w:lang w:val="pt-PT"/>
          </w:rPr>
          <w:t>Dia Group</w:t>
        </w:r>
      </w:hyperlink>
    </w:p>
    <w:p w14:paraId="30B1BC4A" w14:textId="77777777" w:rsidR="00B90C5D" w:rsidRPr="00092E7A" w:rsidRDefault="00B90C5D">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lang w:val="pt-PT"/>
        </w:rPr>
      </w:pPr>
    </w:p>
    <w:p w14:paraId="2D91251F" w14:textId="77777777" w:rsidR="00B90C5D" w:rsidRPr="00092E7A" w:rsidRDefault="00B90C5D">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lang w:val="pt-PT"/>
        </w:rPr>
      </w:pPr>
    </w:p>
    <w:p w14:paraId="3449DF9E" w14:textId="77777777" w:rsidR="00B90C5D" w:rsidRPr="00092E7A" w:rsidRDefault="00092E7A">
      <w:pPr>
        <w:pBdr>
          <w:top w:val="nil"/>
          <w:left w:val="nil"/>
          <w:bottom w:val="nil"/>
          <w:right w:val="nil"/>
          <w:between w:val="nil"/>
        </w:pBdr>
        <w:tabs>
          <w:tab w:val="center" w:pos="4252"/>
          <w:tab w:val="right" w:pos="8504"/>
        </w:tabs>
        <w:rPr>
          <w:rFonts w:ascii="Montserrat" w:eastAsia="Montserrat" w:hAnsi="Montserrat" w:cs="Montserrat"/>
          <w:b/>
          <w:sz w:val="16"/>
          <w:szCs w:val="16"/>
          <w:u w:val="single"/>
          <w:lang w:val="pt-PT"/>
        </w:rPr>
      </w:pPr>
      <w:r>
        <w:rPr>
          <w:noProof/>
        </w:rPr>
        <mc:AlternateContent>
          <mc:Choice Requires="wpg">
            <w:drawing>
              <wp:anchor distT="0" distB="0" distL="114300" distR="114300" simplePos="0" relativeHeight="251658240" behindDoc="0" locked="0" layoutInCell="1" hidden="0" allowOverlap="1" wp14:anchorId="62553940" wp14:editId="7A8248C7">
                <wp:simplePos x="0" y="0"/>
                <wp:positionH relativeFrom="column">
                  <wp:posOffset>2476500</wp:posOffset>
                </wp:positionH>
                <wp:positionV relativeFrom="paragraph">
                  <wp:posOffset>0</wp:posOffset>
                </wp:positionV>
                <wp:extent cx="2903855" cy="869950"/>
                <wp:effectExtent l="0" t="0" r="0" b="0"/>
                <wp:wrapNone/>
                <wp:docPr id="1664406134" name="Rectángulo 1664406134"/>
                <wp:cNvGraphicFramePr/>
                <a:graphic xmlns:a="http://schemas.openxmlformats.org/drawingml/2006/main">
                  <a:graphicData uri="http://schemas.microsoft.com/office/word/2010/wordprocessingShape">
                    <wps:wsp>
                      <wps:cNvSpPr/>
                      <wps:spPr>
                        <a:xfrm>
                          <a:off x="3936935" y="3387888"/>
                          <a:ext cx="2818130" cy="784225"/>
                        </a:xfrm>
                        <a:prstGeom prst="rect">
                          <a:avLst/>
                        </a:prstGeom>
                        <a:noFill/>
                        <a:ln>
                          <a:noFill/>
                        </a:ln>
                      </wps:spPr>
                      <wps:txbx>
                        <w:txbxContent>
                          <w:p w14:paraId="2C28C897" w14:textId="77777777" w:rsidR="00B90C5D" w:rsidRDefault="00092E7A">
                            <w:pPr>
                              <w:spacing w:after="120"/>
                              <w:jc w:val="right"/>
                              <w:textDirection w:val="btLr"/>
                            </w:pPr>
                            <w:r>
                              <w:rPr>
                                <w:rFonts w:ascii="Montserrat Medium" w:eastAsia="Montserrat Medium" w:hAnsi="Montserrat Medium" w:cs="Montserrat Medium"/>
                                <w:b/>
                                <w:color w:val="000000"/>
                                <w:sz w:val="16"/>
                              </w:rPr>
                              <w:t>Comunicación Dia España</w:t>
                            </w:r>
                          </w:p>
                          <w:p w14:paraId="33A4021A" w14:textId="77777777" w:rsidR="00B90C5D" w:rsidRDefault="00092E7A">
                            <w:pPr>
                              <w:jc w:val="right"/>
                              <w:textDirection w:val="btLr"/>
                            </w:pPr>
                            <w:r>
                              <w:rPr>
                                <w:rFonts w:ascii="Montserrat" w:eastAsia="Montserrat" w:hAnsi="Montserrat" w:cs="Montserrat"/>
                                <w:color w:val="0000FF"/>
                                <w:sz w:val="16"/>
                                <w:u w:val="single"/>
                              </w:rPr>
                              <w:t>comunicacion@diagroup.com</w:t>
                            </w:r>
                          </w:p>
                          <w:p w14:paraId="35F17098" w14:textId="77777777" w:rsidR="00B90C5D" w:rsidRDefault="00B90C5D">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2903855" cy="869950"/>
                <wp:effectExtent b="0" l="0" r="0" t="0"/>
                <wp:wrapNone/>
                <wp:docPr id="166440613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903855" cy="869950"/>
                        </a:xfrm>
                        <a:prstGeom prst="rect"/>
                        <a:ln/>
                      </pic:spPr>
                    </pic:pic>
                  </a:graphicData>
                </a:graphic>
              </wp:anchor>
            </w:drawing>
          </mc:Fallback>
        </mc:AlternateContent>
      </w:r>
    </w:p>
    <w:p w14:paraId="11148392" w14:textId="77777777" w:rsidR="00B90C5D" w:rsidRDefault="00092E7A">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Para más información:</w:t>
      </w:r>
    </w:p>
    <w:p w14:paraId="5B084357" w14:textId="77777777" w:rsidR="00B90C5D" w:rsidRDefault="00B90C5D">
      <w:pPr>
        <w:pBdr>
          <w:top w:val="nil"/>
          <w:left w:val="nil"/>
          <w:bottom w:val="nil"/>
          <w:right w:val="nil"/>
          <w:between w:val="nil"/>
        </w:pBdr>
        <w:tabs>
          <w:tab w:val="center" w:pos="4252"/>
          <w:tab w:val="right" w:pos="8504"/>
        </w:tabs>
        <w:rPr>
          <w:rFonts w:ascii="Montserrat Medium" w:eastAsia="Montserrat Medium" w:hAnsi="Montserrat Medium" w:cs="Montserrat Medium"/>
          <w:b/>
          <w:color w:val="000000"/>
          <w:sz w:val="16"/>
          <w:szCs w:val="16"/>
        </w:rPr>
      </w:pPr>
    </w:p>
    <w:p w14:paraId="670C4F7F" w14:textId="77777777" w:rsidR="00B90C5D" w:rsidRDefault="00092E7A">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color w:val="000000"/>
          <w:sz w:val="16"/>
          <w:szCs w:val="16"/>
        </w:rPr>
      </w:pPr>
      <w:r>
        <w:rPr>
          <w:rFonts w:ascii="Montserrat Medium" w:eastAsia="Montserrat Medium" w:hAnsi="Montserrat Medium" w:cs="Montserrat Medium"/>
          <w:b/>
          <w:color w:val="000000"/>
          <w:sz w:val="16"/>
          <w:szCs w:val="16"/>
        </w:rPr>
        <w:t>Dia España</w:t>
      </w:r>
    </w:p>
    <w:p w14:paraId="5E52B4BE" w14:textId="77777777" w:rsidR="00B90C5D" w:rsidRDefault="00092E7A">
      <w:pPr>
        <w:rPr>
          <w:rFonts w:ascii="Montserrat" w:eastAsia="Montserrat" w:hAnsi="Montserrat" w:cs="Montserrat"/>
          <w:sz w:val="16"/>
          <w:szCs w:val="16"/>
        </w:rPr>
      </w:pPr>
      <w:r>
        <w:rPr>
          <w:rFonts w:ascii="Montserrat" w:eastAsia="Montserrat" w:hAnsi="Montserrat" w:cs="Montserrat"/>
          <w:sz w:val="16"/>
          <w:szCs w:val="16"/>
        </w:rPr>
        <w:t>Raquel González</w:t>
      </w:r>
    </w:p>
    <w:p w14:paraId="25ECD5A9" w14:textId="77777777" w:rsidR="00B90C5D" w:rsidRDefault="00092E7A">
      <w:pPr>
        <w:rPr>
          <w:rFonts w:ascii="Montserrat" w:eastAsia="Montserrat" w:hAnsi="Montserrat" w:cs="Montserrat"/>
          <w:sz w:val="16"/>
          <w:szCs w:val="16"/>
        </w:rPr>
      </w:pPr>
      <w:hyperlink r:id="rId11">
        <w:r>
          <w:rPr>
            <w:rFonts w:ascii="Montserrat" w:eastAsia="Montserrat" w:hAnsi="Montserrat" w:cs="Montserrat"/>
            <w:color w:val="0000FF"/>
            <w:sz w:val="16"/>
            <w:szCs w:val="16"/>
            <w:u w:val="single"/>
          </w:rPr>
          <w:t>raquel.gonzalez.rodriguez@diagroup.com</w:t>
        </w:r>
      </w:hyperlink>
      <w:r>
        <w:rPr>
          <w:rFonts w:ascii="Montserrat" w:eastAsia="Montserrat" w:hAnsi="Montserrat" w:cs="Montserrat"/>
          <w:color w:val="0000FF"/>
          <w:sz w:val="16"/>
          <w:szCs w:val="16"/>
          <w:u w:val="single"/>
        </w:rPr>
        <w:t xml:space="preserve"> </w:t>
      </w:r>
    </w:p>
    <w:p w14:paraId="09CD78CF" w14:textId="77777777" w:rsidR="00B90C5D" w:rsidRDefault="00092E7A">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r>
        <w:rPr>
          <w:rFonts w:ascii="Montserrat" w:eastAsia="Montserrat" w:hAnsi="Montserrat" w:cs="Montserrat"/>
          <w:color w:val="000000"/>
          <w:sz w:val="16"/>
          <w:szCs w:val="16"/>
        </w:rPr>
        <w:t>+34 655712890</w:t>
      </w:r>
    </w:p>
    <w:p w14:paraId="2AA04A75" w14:textId="77777777" w:rsidR="00B90C5D" w:rsidRDefault="00B90C5D">
      <w:pPr>
        <w:pBdr>
          <w:top w:val="nil"/>
          <w:left w:val="nil"/>
          <w:bottom w:val="nil"/>
          <w:right w:val="nil"/>
          <w:between w:val="nil"/>
        </w:pBdr>
        <w:tabs>
          <w:tab w:val="center" w:pos="4252"/>
          <w:tab w:val="right" w:pos="8504"/>
        </w:tabs>
        <w:rPr>
          <w:rFonts w:ascii="Montserrat" w:eastAsia="Montserrat" w:hAnsi="Montserrat" w:cs="Montserrat"/>
          <w:sz w:val="14"/>
          <w:szCs w:val="14"/>
        </w:rPr>
      </w:pPr>
    </w:p>
    <w:sectPr w:rsidR="00B90C5D">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98979" w14:textId="77777777" w:rsidR="00092E7A" w:rsidRDefault="00092E7A">
      <w:r>
        <w:separator/>
      </w:r>
    </w:p>
  </w:endnote>
  <w:endnote w:type="continuationSeparator" w:id="0">
    <w:p w14:paraId="2B297796" w14:textId="77777777" w:rsidR="00092E7A" w:rsidRDefault="0009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F23143A-B8F1-4252-8DA7-BA29CAB87A1F}"/>
    <w:embedItalic r:id="rId2" w:fontKey="{DC26C15C-BF2D-4F01-9E77-B56E6F6083C8}"/>
  </w:font>
  <w:font w:name="Montserrat">
    <w:charset w:val="00"/>
    <w:family w:val="auto"/>
    <w:pitch w:val="variable"/>
    <w:sig w:usb0="2000020F" w:usb1="00000003" w:usb2="00000000" w:usb3="00000000" w:csb0="00000197" w:csb1="00000000"/>
    <w:embedRegular r:id="rId3" w:fontKey="{F85BE78A-5B3F-45C6-B132-2AB7E73A6347}"/>
    <w:embedBold r:id="rId4" w:fontKey="{DB320388-A370-4FF6-8B7C-860047C73285}"/>
  </w:font>
  <w:font w:name="Montserrat Medium">
    <w:charset w:val="00"/>
    <w:family w:val="auto"/>
    <w:pitch w:val="variable"/>
    <w:sig w:usb0="2000020F" w:usb1="00000003" w:usb2="00000000" w:usb3="00000000" w:csb0="00000197" w:csb1="00000000"/>
    <w:embedRegular r:id="rId5" w:fontKey="{19E402A5-D3D7-43E0-B89D-8AF7EB0792C7}"/>
    <w:embedBold r:id="rId6" w:fontKey="{6DFAF2AD-C31B-458F-998B-E9C4E2F0DF29}"/>
  </w:font>
  <w:font w:name="Calibri">
    <w:panose1 w:val="020F0502020204030204"/>
    <w:charset w:val="00"/>
    <w:family w:val="swiss"/>
    <w:pitch w:val="variable"/>
    <w:sig w:usb0="E4002EFF" w:usb1="C200247B" w:usb2="00000009" w:usb3="00000000" w:csb0="000001FF" w:csb1="00000000"/>
    <w:embedRegular r:id="rId7" w:fontKey="{85AF0189-E453-460B-A5D0-E03EFD398FF3}"/>
  </w:font>
  <w:font w:name="Cambria">
    <w:panose1 w:val="02040503050406030204"/>
    <w:charset w:val="00"/>
    <w:family w:val="roman"/>
    <w:pitch w:val="variable"/>
    <w:sig w:usb0="E00006FF" w:usb1="420024FF" w:usb2="02000000" w:usb3="00000000" w:csb0="0000019F" w:csb1="00000000"/>
    <w:embedRegular r:id="rId8" w:fontKey="{FA04312F-0BEC-495C-930F-2CC411F97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E691" w14:textId="77777777" w:rsidR="00B90C5D" w:rsidRDefault="00092E7A">
    <w:pPr>
      <w:pBdr>
        <w:top w:val="nil"/>
        <w:left w:val="nil"/>
        <w:bottom w:val="nil"/>
        <w:right w:val="nil"/>
        <w:between w:val="nil"/>
      </w:pBdr>
      <w:tabs>
        <w:tab w:val="center" w:pos="4252"/>
        <w:tab w:val="right" w:pos="8504"/>
      </w:tabs>
      <w:rPr>
        <w:rFonts w:ascii="Calibri" w:eastAsia="Calibri" w:hAnsi="Calibri" w:cs="Calibri"/>
        <w:color w:val="000000"/>
      </w:rPr>
    </w:pPr>
    <w:r>
      <w:rPr>
        <w:noProof/>
      </w:rPr>
      <mc:AlternateContent>
        <mc:Choice Requires="wpg">
          <w:drawing>
            <wp:anchor distT="0" distB="0" distL="114300" distR="114300" simplePos="0" relativeHeight="251659264" behindDoc="0" locked="0" layoutInCell="1" hidden="0" allowOverlap="1" wp14:anchorId="2783F970" wp14:editId="0D04FF67">
              <wp:simplePos x="0" y="0"/>
              <wp:positionH relativeFrom="column">
                <wp:posOffset>2298700</wp:posOffset>
              </wp:positionH>
              <wp:positionV relativeFrom="paragraph">
                <wp:posOffset>25400</wp:posOffset>
              </wp:positionV>
              <wp:extent cx="1155700" cy="327660"/>
              <wp:effectExtent l="0" t="0" r="0" b="0"/>
              <wp:wrapNone/>
              <wp:docPr id="1664406133" name="Rectángulo 1664406133"/>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6F3C4A81" w14:textId="77777777" w:rsidR="00B90C5D" w:rsidRDefault="00092E7A">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2298700</wp:posOffset>
              </wp:positionH>
              <wp:positionV relativeFrom="paragraph">
                <wp:posOffset>25400</wp:posOffset>
              </wp:positionV>
              <wp:extent cx="1155700" cy="327660"/>
              <wp:effectExtent b="0" l="0" r="0" t="0"/>
              <wp:wrapNone/>
              <wp:docPr id="16644061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3C6D15C" wp14:editId="4D5A8013">
              <wp:simplePos x="0" y="0"/>
              <wp:positionH relativeFrom="column">
                <wp:posOffset>-228599</wp:posOffset>
              </wp:positionH>
              <wp:positionV relativeFrom="paragraph">
                <wp:posOffset>25400</wp:posOffset>
              </wp:positionV>
              <wp:extent cx="1155700" cy="327660"/>
              <wp:effectExtent l="0" t="0" r="0" b="0"/>
              <wp:wrapNone/>
              <wp:docPr id="1664406136" name="Rectángulo 1664406136"/>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4D428884" w14:textId="77777777" w:rsidR="00B90C5D" w:rsidRDefault="00092E7A">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1155700" cy="327660"/>
              <wp:effectExtent b="0" l="0" r="0" t="0"/>
              <wp:wrapNone/>
              <wp:docPr id="166440613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3F047F3" wp14:editId="5404F018">
              <wp:simplePos x="0" y="0"/>
              <wp:positionH relativeFrom="column">
                <wp:posOffset>4699000</wp:posOffset>
              </wp:positionH>
              <wp:positionV relativeFrom="paragraph">
                <wp:posOffset>25400</wp:posOffset>
              </wp:positionV>
              <wp:extent cx="1299210" cy="327660"/>
              <wp:effectExtent l="0" t="0" r="0" b="0"/>
              <wp:wrapNone/>
              <wp:docPr id="1664406135" name="Rectángulo 1664406135"/>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0BDB9614" w14:textId="77777777" w:rsidR="00B90C5D" w:rsidRDefault="00092E7A">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wp:posOffset>
              </wp:positionV>
              <wp:extent cx="1299210" cy="327660"/>
              <wp:effectExtent b="0" l="0" r="0" t="0"/>
              <wp:wrapNone/>
              <wp:docPr id="166440613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99210" cy="327660"/>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5C7BB91C" wp14:editId="117952B2">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6644061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64160" cy="26416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666433D" wp14:editId="4C2E6D6D">
          <wp:simplePos x="0" y="0"/>
          <wp:positionH relativeFrom="column">
            <wp:posOffset>-558787</wp:posOffset>
          </wp:positionH>
          <wp:positionV relativeFrom="paragraph">
            <wp:posOffset>152188</wp:posOffset>
          </wp:positionV>
          <wp:extent cx="263525" cy="263525"/>
          <wp:effectExtent l="0" t="0" r="0" b="0"/>
          <wp:wrapSquare wrapText="bothSides" distT="0" distB="0" distL="114300" distR="114300"/>
          <wp:docPr id="1664406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63525" cy="263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5F362" w14:textId="77777777" w:rsidR="00092E7A" w:rsidRDefault="00092E7A">
      <w:r>
        <w:separator/>
      </w:r>
    </w:p>
  </w:footnote>
  <w:footnote w:type="continuationSeparator" w:id="0">
    <w:p w14:paraId="63777628" w14:textId="77777777" w:rsidR="00092E7A" w:rsidRDefault="0009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5C30" w14:textId="77777777" w:rsidR="00B90C5D" w:rsidRDefault="00092E7A">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61ADC7EE" wp14:editId="62DBDB96">
          <wp:simplePos x="0" y="0"/>
          <wp:positionH relativeFrom="column">
            <wp:posOffset>-1076314</wp:posOffset>
          </wp:positionH>
          <wp:positionV relativeFrom="paragraph">
            <wp:posOffset>-447661</wp:posOffset>
          </wp:positionV>
          <wp:extent cx="7703159" cy="1119928"/>
          <wp:effectExtent l="0" t="0" r="0" b="0"/>
          <wp:wrapSquare wrapText="bothSides" distT="0" distB="0" distL="114300" distR="114300"/>
          <wp:docPr id="1664406137" name="image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Interfaz de usuario gráfica&#10;&#10;Descripción generada automáticamente"/>
                  <pic:cNvPicPr preferRelativeResize="0"/>
                </pic:nvPicPr>
                <pic:blipFill>
                  <a:blip r:embed="rId1"/>
                  <a:srcRect/>
                  <a:stretch>
                    <a:fillRect/>
                  </a:stretch>
                </pic:blipFill>
                <pic:spPr>
                  <a:xfrm>
                    <a:off x="0" y="0"/>
                    <a:ext cx="7703159" cy="111992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C5D"/>
    <w:rsid w:val="00092E7A"/>
    <w:rsid w:val="00B90C5D"/>
    <w:rsid w:val="00C96E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4772A"/>
  <w15:docId w15:val="{67476B11-5D59-4625-AA95-2C535C69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6747B"/>
    <w:rPr>
      <w:color w:val="0000FF" w:themeColor="hyperlink"/>
      <w:u w:val="single"/>
    </w:rPr>
  </w:style>
  <w:style w:type="character" w:styleId="Mencinsinresolver">
    <w:name w:val="Unresolved Mention"/>
    <w:basedOn w:val="Fuentedeprrafopredeter"/>
    <w:uiPriority w:val="99"/>
    <w:semiHidden/>
    <w:unhideWhenUsed/>
    <w:rsid w:val="00A67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ia.es/l/clubdia-ap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ia.es/l/clubdia-ap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aquel.gonzalez.rodriguez@diagroup.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uzSldSN4dpxMYT5XIPgb+yJZhQ==">CgMxLjA4AHIhMUFiYTAxWkxPbF9JQ3dEdVotVnB2YTJxTmU3dVRaUkJ6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823</Words>
  <Characters>4529</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a.rascon</dc:creator>
  <cp:lastModifiedBy>Carmen Niso</cp:lastModifiedBy>
  <cp:revision>2</cp:revision>
  <dcterms:created xsi:type="dcterms:W3CDTF">2025-04-30T15:00:00Z</dcterms:created>
  <dcterms:modified xsi:type="dcterms:W3CDTF">2025-04-30T15:00:00Z</dcterms:modified>
</cp:coreProperties>
</file>