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1118" w14:textId="55F357CB" w:rsidR="516EED10" w:rsidRPr="00F113F0" w:rsidRDefault="42024F8E" w:rsidP="00E177AF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DE0000"/>
          <w:u w:val="single"/>
        </w:rPr>
      </w:pPr>
      <w:r w:rsidRPr="00F113F0">
        <w:rPr>
          <w:rFonts w:ascii="Arial" w:eastAsia="Arial" w:hAnsi="Arial" w:cs="Arial"/>
          <w:b/>
          <w:bCs/>
          <w:color w:val="DE0000"/>
          <w:u w:val="single"/>
        </w:rPr>
        <w:t>Novedades en autoconsumo solar, recarga de vehículos eléctricos</w:t>
      </w:r>
      <w:r w:rsidR="00147E74">
        <w:rPr>
          <w:rFonts w:ascii="Arial" w:eastAsia="Arial" w:hAnsi="Arial" w:cs="Arial"/>
          <w:b/>
          <w:bCs/>
          <w:color w:val="DE0000"/>
          <w:u w:val="single"/>
        </w:rPr>
        <w:t xml:space="preserve"> y </w:t>
      </w:r>
      <w:r w:rsidR="00147E74" w:rsidRPr="00F113F0">
        <w:rPr>
          <w:rFonts w:ascii="Arial" w:eastAsia="Arial" w:hAnsi="Arial" w:cs="Arial"/>
          <w:b/>
          <w:bCs/>
          <w:color w:val="DE0000"/>
          <w:u w:val="single"/>
        </w:rPr>
        <w:t xml:space="preserve">aerotermia </w:t>
      </w:r>
    </w:p>
    <w:p w14:paraId="2252F79E" w14:textId="16FEA4A2" w:rsidR="516EED10" w:rsidRPr="00F113F0" w:rsidRDefault="516EED10" w:rsidP="5A4FDCB4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DE0000"/>
          <w:sz w:val="18"/>
          <w:szCs w:val="18"/>
        </w:rPr>
      </w:pPr>
    </w:p>
    <w:p w14:paraId="24BAFC39" w14:textId="737BFC15" w:rsidR="0F5B096C" w:rsidRPr="00F113F0" w:rsidRDefault="6234C7B8" w:rsidP="7800B219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DE0000"/>
          <w:sz w:val="38"/>
          <w:szCs w:val="38"/>
        </w:rPr>
      </w:pPr>
      <w:proofErr w:type="spellStart"/>
      <w:r w:rsidRPr="00F113F0">
        <w:rPr>
          <w:rFonts w:ascii="Arial" w:eastAsia="Arial" w:hAnsi="Arial" w:cs="Arial"/>
          <w:b/>
          <w:bCs/>
          <w:color w:val="DE0000"/>
          <w:sz w:val="38"/>
          <w:szCs w:val="38"/>
        </w:rPr>
        <w:t>MediaMarkt</w:t>
      </w:r>
      <w:proofErr w:type="spellEnd"/>
      <w:r w:rsidRPr="00F113F0">
        <w:rPr>
          <w:rFonts w:ascii="Arial" w:eastAsia="Arial" w:hAnsi="Arial" w:cs="Arial"/>
          <w:b/>
          <w:bCs/>
          <w:color w:val="DE0000"/>
          <w:sz w:val="38"/>
          <w:szCs w:val="38"/>
        </w:rPr>
        <w:t xml:space="preserve"> </w:t>
      </w:r>
      <w:r w:rsidR="000B37F3">
        <w:rPr>
          <w:rFonts w:ascii="Arial" w:eastAsia="Arial" w:hAnsi="Arial" w:cs="Arial"/>
          <w:b/>
          <w:bCs/>
          <w:color w:val="DE0000"/>
          <w:sz w:val="38"/>
          <w:szCs w:val="38"/>
        </w:rPr>
        <w:t>comercializa soluciones energéticas de</w:t>
      </w:r>
      <w:r w:rsidRPr="00F113F0">
        <w:rPr>
          <w:rFonts w:ascii="Arial" w:eastAsia="Arial" w:hAnsi="Arial" w:cs="Arial"/>
          <w:b/>
          <w:bCs/>
          <w:color w:val="DE0000"/>
          <w:sz w:val="38"/>
          <w:szCs w:val="38"/>
        </w:rPr>
        <w:t xml:space="preserve"> Repsol</w:t>
      </w:r>
      <w:r w:rsidR="00E946A6">
        <w:rPr>
          <w:rFonts w:ascii="Arial" w:eastAsia="Arial" w:hAnsi="Arial" w:cs="Arial"/>
          <w:b/>
          <w:bCs/>
          <w:color w:val="DE0000"/>
          <w:sz w:val="38"/>
          <w:szCs w:val="38"/>
        </w:rPr>
        <w:t xml:space="preserve"> para el hogar y la movilidad</w:t>
      </w:r>
    </w:p>
    <w:p w14:paraId="6570710B" w14:textId="0BC26E99" w:rsidR="110EBC4B" w:rsidRPr="00B84A98" w:rsidRDefault="6EF5DC08" w:rsidP="00944E97">
      <w:pPr>
        <w:pStyle w:val="Prrafodelista"/>
        <w:numPr>
          <w:ilvl w:val="0"/>
          <w:numId w:val="2"/>
        </w:numPr>
        <w:spacing w:before="240" w:after="240"/>
        <w:rPr>
          <w:rFonts w:ascii="Arial" w:hAnsi="Arial" w:cs="Arial"/>
        </w:rPr>
      </w:pPr>
      <w:r w:rsidRPr="00B84A98">
        <w:rPr>
          <w:rFonts w:ascii="Arial" w:eastAsia="Calibri" w:hAnsi="Arial" w:cs="Arial"/>
          <w:b/>
          <w:bCs/>
          <w:i/>
          <w:iCs/>
          <w:color w:val="000000" w:themeColor="text1"/>
        </w:rPr>
        <w:t>B</w:t>
      </w:r>
      <w:r w:rsidR="110EBC4B" w:rsidRPr="00B84A98">
        <w:rPr>
          <w:rFonts w:ascii="Arial" w:eastAsia="Calibri" w:hAnsi="Arial" w:cs="Arial"/>
          <w:b/>
          <w:bCs/>
          <w:i/>
          <w:iCs/>
          <w:color w:val="000000" w:themeColor="text1"/>
        </w:rPr>
        <w:t>ajo un modelo “llave en mano</w:t>
      </w:r>
      <w:r w:rsidR="00B709CE" w:rsidRPr="00B84A98">
        <w:rPr>
          <w:rFonts w:ascii="Arial" w:eastAsia="Calibri" w:hAnsi="Arial" w:cs="Arial"/>
          <w:b/>
          <w:bCs/>
          <w:i/>
          <w:iCs/>
          <w:color w:val="000000" w:themeColor="text1"/>
        </w:rPr>
        <w:t>”</w:t>
      </w:r>
      <w:r w:rsidR="2AD36735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 xml:space="preserve"> </w:t>
      </w:r>
      <w:r w:rsidR="0035356C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 xml:space="preserve">y </w:t>
      </w:r>
      <w:r w:rsidR="2AD36735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 xml:space="preserve">con atención </w:t>
      </w:r>
      <w:r w:rsidR="0035356C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 xml:space="preserve">personalizada </w:t>
      </w:r>
      <w:r w:rsidR="2AD36735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 xml:space="preserve">para </w:t>
      </w:r>
      <w:r w:rsidR="00B30C3E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>ofrecer</w:t>
      </w:r>
      <w:r w:rsidR="007D6941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 xml:space="preserve"> </w:t>
      </w:r>
      <w:r w:rsidR="007274CD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>l</w:t>
      </w:r>
      <w:r w:rsidR="007D6941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>as</w:t>
      </w:r>
      <w:r w:rsidR="00944E97" w:rsidRPr="00B84A98">
        <w:rPr>
          <w:rFonts w:ascii="Arial" w:eastAsiaTheme="minorEastAsia" w:hAnsi="Arial" w:cs="Arial"/>
          <w:b/>
          <w:bCs/>
          <w:i/>
          <w:iCs/>
          <w:color w:val="000000" w:themeColor="text1"/>
        </w:rPr>
        <w:t xml:space="preserve"> tecnologías más eficientes </w:t>
      </w:r>
    </w:p>
    <w:p w14:paraId="7F4CB458" w14:textId="753EBB05" w:rsidR="0F5B096C" w:rsidRPr="00B84A98" w:rsidRDefault="0F5B096C" w:rsidP="0F5B096C">
      <w:pPr>
        <w:pStyle w:val="Prrafodelista"/>
        <w:spacing w:before="240" w:after="240"/>
        <w:rPr>
          <w:rFonts w:ascii="Arial" w:eastAsiaTheme="minorEastAsia" w:hAnsi="Arial" w:cs="Arial"/>
          <w:b/>
          <w:i/>
          <w:color w:val="000000" w:themeColor="text1"/>
        </w:rPr>
      </w:pPr>
    </w:p>
    <w:p w14:paraId="13F2A714" w14:textId="4E3CFDF1" w:rsidR="009F5E56" w:rsidRPr="00B84A98" w:rsidRDefault="6E8D777A" w:rsidP="693592C1">
      <w:pPr>
        <w:pStyle w:val="Prrafodelista"/>
        <w:numPr>
          <w:ilvl w:val="0"/>
          <w:numId w:val="2"/>
        </w:numPr>
        <w:spacing w:before="240" w:after="240"/>
        <w:rPr>
          <w:rFonts w:ascii="Arial" w:hAnsi="Arial" w:cs="Arial"/>
          <w:b/>
          <w:bCs/>
          <w:i/>
          <w:iCs/>
          <w:color w:val="000000" w:themeColor="text1"/>
        </w:rPr>
      </w:pPr>
      <w:r w:rsidRPr="00B84A98">
        <w:rPr>
          <w:rFonts w:ascii="Arial" w:hAnsi="Arial" w:cs="Arial"/>
          <w:b/>
          <w:bCs/>
          <w:i/>
          <w:iCs/>
          <w:color w:val="000000" w:themeColor="text1"/>
        </w:rPr>
        <w:t xml:space="preserve">Los clientes podrán acumular hasta 250 euros en saldo </w:t>
      </w:r>
      <w:proofErr w:type="spellStart"/>
      <w:r w:rsidRPr="00B84A98">
        <w:rPr>
          <w:rFonts w:ascii="Arial" w:hAnsi="Arial" w:cs="Arial"/>
          <w:b/>
          <w:bCs/>
          <w:i/>
          <w:iCs/>
          <w:color w:val="000000" w:themeColor="text1"/>
        </w:rPr>
        <w:t>Waylet</w:t>
      </w:r>
      <w:proofErr w:type="spellEnd"/>
      <w:r w:rsidRPr="00B84A98">
        <w:rPr>
          <w:rFonts w:ascii="Arial" w:hAnsi="Arial" w:cs="Arial"/>
          <w:b/>
          <w:bCs/>
          <w:i/>
          <w:iCs/>
          <w:color w:val="000000" w:themeColor="text1"/>
        </w:rPr>
        <w:t xml:space="preserve">, la </w:t>
      </w:r>
      <w:r w:rsidR="318A9D8F" w:rsidRPr="00B84A98">
        <w:rPr>
          <w:rFonts w:ascii="Arial" w:hAnsi="Arial" w:cs="Arial"/>
          <w:b/>
          <w:bCs/>
          <w:i/>
          <w:iCs/>
          <w:color w:val="000000" w:themeColor="text1"/>
        </w:rPr>
        <w:t xml:space="preserve">aplicación </w:t>
      </w:r>
      <w:r w:rsidRPr="00B84A98">
        <w:rPr>
          <w:rFonts w:ascii="Arial" w:hAnsi="Arial" w:cs="Arial"/>
          <w:b/>
          <w:bCs/>
          <w:i/>
          <w:iCs/>
          <w:color w:val="000000" w:themeColor="text1"/>
        </w:rPr>
        <w:t xml:space="preserve">de </w:t>
      </w:r>
      <w:r w:rsidR="6AC94606" w:rsidRPr="00B84A98">
        <w:rPr>
          <w:rFonts w:ascii="Arial" w:hAnsi="Arial" w:cs="Arial"/>
          <w:b/>
          <w:bCs/>
          <w:i/>
          <w:iCs/>
          <w:color w:val="000000" w:themeColor="text1"/>
        </w:rPr>
        <w:t xml:space="preserve">pago y </w:t>
      </w:r>
      <w:r w:rsidRPr="00B84A98">
        <w:rPr>
          <w:rFonts w:ascii="Arial" w:hAnsi="Arial" w:cs="Arial"/>
          <w:b/>
          <w:bCs/>
          <w:i/>
          <w:iCs/>
          <w:color w:val="000000" w:themeColor="text1"/>
        </w:rPr>
        <w:t>fidelización de Repsol,</w:t>
      </w:r>
      <w:r w:rsidR="4985E8C1" w:rsidRPr="00B84A98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B84A98">
        <w:rPr>
          <w:rFonts w:ascii="Arial" w:hAnsi="Arial" w:cs="Arial"/>
          <w:b/>
          <w:bCs/>
          <w:i/>
          <w:iCs/>
          <w:color w:val="000000" w:themeColor="text1"/>
        </w:rPr>
        <w:t>en función de los productos contratados</w:t>
      </w:r>
    </w:p>
    <w:p w14:paraId="5FB0EFD7" w14:textId="6A8032AF" w:rsidR="00AA4804" w:rsidRPr="00F113F0" w:rsidRDefault="6C52D22E" w:rsidP="7800B219">
      <w:pPr>
        <w:pStyle w:val="Default"/>
        <w:suppressAutoHyphens/>
        <w:spacing w:before="240" w:after="240"/>
        <w:jc w:val="both"/>
        <w:rPr>
          <w:sz w:val="22"/>
          <w:szCs w:val="22"/>
        </w:rPr>
      </w:pPr>
      <w:r w:rsidRPr="00F113F0">
        <w:rPr>
          <w:b/>
          <w:bCs/>
          <w:sz w:val="22"/>
          <w:szCs w:val="22"/>
        </w:rPr>
        <w:t xml:space="preserve">Barcelona, </w:t>
      </w:r>
      <w:r w:rsidR="00435114">
        <w:rPr>
          <w:b/>
          <w:bCs/>
          <w:sz w:val="22"/>
          <w:szCs w:val="22"/>
        </w:rPr>
        <w:t>25</w:t>
      </w:r>
      <w:r w:rsidRPr="00F113F0">
        <w:rPr>
          <w:b/>
          <w:bCs/>
          <w:sz w:val="22"/>
          <w:szCs w:val="22"/>
        </w:rPr>
        <w:t xml:space="preserve"> de</w:t>
      </w:r>
      <w:r w:rsidR="3B02F55D" w:rsidRPr="00F113F0">
        <w:rPr>
          <w:b/>
          <w:bCs/>
          <w:sz w:val="22"/>
          <w:szCs w:val="22"/>
        </w:rPr>
        <w:t xml:space="preserve"> junio</w:t>
      </w:r>
      <w:r w:rsidRPr="00F113F0">
        <w:rPr>
          <w:b/>
          <w:bCs/>
          <w:sz w:val="22"/>
          <w:szCs w:val="22"/>
        </w:rPr>
        <w:t xml:space="preserve"> de 2025</w:t>
      </w:r>
      <w:r w:rsidR="40F5ACCF" w:rsidRPr="00F113F0">
        <w:rPr>
          <w:b/>
          <w:bCs/>
          <w:sz w:val="22"/>
          <w:szCs w:val="22"/>
        </w:rPr>
        <w:t xml:space="preserve">. </w:t>
      </w:r>
      <w:r w:rsidR="41672463" w:rsidRPr="00F113F0">
        <w:rPr>
          <w:b/>
          <w:bCs/>
          <w:sz w:val="22"/>
          <w:szCs w:val="22"/>
        </w:rPr>
        <w:t>–</w:t>
      </w:r>
      <w:r w:rsidR="40F5ACCF" w:rsidRPr="00F113F0">
        <w:rPr>
          <w:b/>
          <w:bCs/>
          <w:sz w:val="22"/>
          <w:szCs w:val="22"/>
        </w:rPr>
        <w:t xml:space="preserve"> </w:t>
      </w:r>
      <w:proofErr w:type="spellStart"/>
      <w:r w:rsidR="41672463" w:rsidRPr="00F113F0">
        <w:rPr>
          <w:sz w:val="22"/>
          <w:szCs w:val="22"/>
        </w:rPr>
        <w:t>MediaMarkt</w:t>
      </w:r>
      <w:proofErr w:type="spellEnd"/>
      <w:r w:rsidR="3DD16BD3" w:rsidRPr="00F113F0">
        <w:rPr>
          <w:sz w:val="22"/>
          <w:szCs w:val="22"/>
        </w:rPr>
        <w:t xml:space="preserve"> y Repsol </w:t>
      </w:r>
      <w:r w:rsidR="00044A2E">
        <w:rPr>
          <w:sz w:val="22"/>
          <w:szCs w:val="22"/>
        </w:rPr>
        <w:t>han llegado a</w:t>
      </w:r>
      <w:r w:rsidR="41672463" w:rsidRPr="00F113F0">
        <w:rPr>
          <w:sz w:val="22"/>
          <w:szCs w:val="22"/>
        </w:rPr>
        <w:t xml:space="preserve"> un acuerdo </w:t>
      </w:r>
      <w:r w:rsidR="48E41F58" w:rsidRPr="00F113F0">
        <w:rPr>
          <w:sz w:val="22"/>
          <w:szCs w:val="22"/>
        </w:rPr>
        <w:t xml:space="preserve">por el que la </w:t>
      </w:r>
      <w:r w:rsidR="4A614245" w:rsidRPr="00F113F0">
        <w:rPr>
          <w:sz w:val="22"/>
          <w:szCs w:val="22"/>
        </w:rPr>
        <w:t>empresa líder</w:t>
      </w:r>
      <w:r w:rsidR="0F657724" w:rsidRPr="00F113F0">
        <w:rPr>
          <w:sz w:val="22"/>
          <w:szCs w:val="22"/>
        </w:rPr>
        <w:t xml:space="preserve"> en</w:t>
      </w:r>
      <w:r w:rsidR="48E41F58" w:rsidRPr="00F113F0">
        <w:rPr>
          <w:sz w:val="22"/>
          <w:szCs w:val="22"/>
        </w:rPr>
        <w:t xml:space="preserve"> distribución </w:t>
      </w:r>
      <w:r w:rsidR="245760B1" w:rsidRPr="00F113F0">
        <w:rPr>
          <w:sz w:val="22"/>
          <w:szCs w:val="22"/>
        </w:rPr>
        <w:t xml:space="preserve">de </w:t>
      </w:r>
      <w:r w:rsidR="48E41F58" w:rsidRPr="00F113F0">
        <w:rPr>
          <w:sz w:val="22"/>
          <w:szCs w:val="22"/>
        </w:rPr>
        <w:t>electrónica de consumo y servicios comercializará</w:t>
      </w:r>
      <w:r w:rsidR="02DD0512" w:rsidRPr="00F113F0">
        <w:rPr>
          <w:sz w:val="22"/>
          <w:szCs w:val="22"/>
        </w:rPr>
        <w:t>, en sus tiendas en España</w:t>
      </w:r>
      <w:r w:rsidR="00044A2E">
        <w:rPr>
          <w:sz w:val="22"/>
          <w:szCs w:val="22"/>
        </w:rPr>
        <w:t xml:space="preserve"> y en canales digitales</w:t>
      </w:r>
      <w:r w:rsidR="02DD0512" w:rsidRPr="00F113F0">
        <w:rPr>
          <w:sz w:val="22"/>
          <w:szCs w:val="22"/>
        </w:rPr>
        <w:t xml:space="preserve">, </w:t>
      </w:r>
      <w:r w:rsidR="48E41F58" w:rsidRPr="00F113F0">
        <w:rPr>
          <w:sz w:val="22"/>
          <w:szCs w:val="22"/>
        </w:rPr>
        <w:t>soluciones</w:t>
      </w:r>
      <w:r w:rsidR="006D5BA1">
        <w:rPr>
          <w:sz w:val="22"/>
          <w:szCs w:val="22"/>
        </w:rPr>
        <w:t xml:space="preserve"> de la compañía</w:t>
      </w:r>
      <w:r w:rsidR="48E41F58" w:rsidRPr="00F113F0">
        <w:rPr>
          <w:sz w:val="22"/>
          <w:szCs w:val="22"/>
        </w:rPr>
        <w:t xml:space="preserve"> energética </w:t>
      </w:r>
      <w:r w:rsidR="006D5BA1">
        <w:rPr>
          <w:sz w:val="22"/>
          <w:szCs w:val="22"/>
        </w:rPr>
        <w:t>para el hogar y la movilidad</w:t>
      </w:r>
      <w:r w:rsidR="48E41F58" w:rsidRPr="00F113F0">
        <w:rPr>
          <w:sz w:val="22"/>
          <w:szCs w:val="22"/>
        </w:rPr>
        <w:t>.</w:t>
      </w:r>
    </w:p>
    <w:p w14:paraId="165D1E98" w14:textId="79B9F656" w:rsidR="00013008" w:rsidRPr="00F113F0" w:rsidRDefault="53220AFE" w:rsidP="60969789">
      <w:pPr>
        <w:pStyle w:val="Default"/>
        <w:suppressAutoHyphens/>
        <w:jc w:val="both"/>
        <w:rPr>
          <w:sz w:val="22"/>
          <w:szCs w:val="22"/>
        </w:rPr>
      </w:pPr>
      <w:r w:rsidRPr="00F113F0">
        <w:rPr>
          <w:sz w:val="22"/>
          <w:szCs w:val="22"/>
        </w:rPr>
        <w:t>De forma progresiva,</w:t>
      </w:r>
      <w:r w:rsidR="00B13706">
        <w:rPr>
          <w:sz w:val="22"/>
          <w:szCs w:val="22"/>
        </w:rPr>
        <w:t xml:space="preserve"> </w:t>
      </w:r>
      <w:r w:rsidR="032196B4" w:rsidRPr="00F113F0">
        <w:rPr>
          <w:sz w:val="22"/>
          <w:szCs w:val="22"/>
        </w:rPr>
        <w:t>a partir de</w:t>
      </w:r>
      <w:r w:rsidR="446EE899" w:rsidRPr="00F113F0">
        <w:rPr>
          <w:sz w:val="22"/>
          <w:szCs w:val="22"/>
        </w:rPr>
        <w:t xml:space="preserve"> este</w:t>
      </w:r>
      <w:r w:rsidR="00F113F0" w:rsidRPr="00F113F0">
        <w:rPr>
          <w:sz w:val="22"/>
          <w:szCs w:val="22"/>
        </w:rPr>
        <w:t xml:space="preserve"> </w:t>
      </w:r>
      <w:r w:rsidR="032196B4" w:rsidRPr="00F113F0">
        <w:rPr>
          <w:sz w:val="22"/>
          <w:szCs w:val="22"/>
        </w:rPr>
        <w:t>mes de junio</w:t>
      </w:r>
      <w:r w:rsidR="00B133E3">
        <w:rPr>
          <w:sz w:val="22"/>
          <w:szCs w:val="22"/>
        </w:rPr>
        <w:t>,</w:t>
      </w:r>
      <w:r w:rsidR="032196B4" w:rsidRPr="00F113F0">
        <w:rPr>
          <w:sz w:val="22"/>
          <w:szCs w:val="22"/>
        </w:rPr>
        <w:t xml:space="preserve"> </w:t>
      </w:r>
      <w:r w:rsidRPr="00F113F0">
        <w:rPr>
          <w:sz w:val="22"/>
          <w:szCs w:val="22"/>
        </w:rPr>
        <w:t xml:space="preserve">los clientes podrán </w:t>
      </w:r>
      <w:r w:rsidR="00566EE3" w:rsidRPr="00F113F0">
        <w:rPr>
          <w:sz w:val="22"/>
          <w:szCs w:val="22"/>
        </w:rPr>
        <w:t xml:space="preserve">contratar </w:t>
      </w:r>
      <w:r w:rsidR="00566EE3" w:rsidRPr="00F113F0">
        <w:rPr>
          <w:b/>
          <w:bCs/>
          <w:sz w:val="22"/>
          <w:szCs w:val="22"/>
        </w:rPr>
        <w:t>instalaciones</w:t>
      </w:r>
      <w:r w:rsidR="2D2FFB6B" w:rsidRPr="00F113F0">
        <w:rPr>
          <w:b/>
          <w:bCs/>
          <w:sz w:val="22"/>
          <w:szCs w:val="22"/>
        </w:rPr>
        <w:t xml:space="preserve"> de autoconsumo fotovoltaico y aerotermia</w:t>
      </w:r>
      <w:r w:rsidR="2D2FFB6B" w:rsidRPr="00F113F0">
        <w:rPr>
          <w:sz w:val="22"/>
          <w:szCs w:val="22"/>
        </w:rPr>
        <w:t xml:space="preserve">, a través de Solar360, </w:t>
      </w:r>
      <w:proofErr w:type="spellStart"/>
      <w:proofErr w:type="gramStart"/>
      <w:r w:rsidR="2D2FFB6B" w:rsidRPr="00F113F0">
        <w:rPr>
          <w:i/>
          <w:iCs/>
          <w:sz w:val="22"/>
          <w:szCs w:val="22"/>
        </w:rPr>
        <w:t>joint</w:t>
      </w:r>
      <w:proofErr w:type="spellEnd"/>
      <w:r w:rsidR="2D2FFB6B" w:rsidRPr="00F113F0">
        <w:rPr>
          <w:i/>
          <w:iCs/>
          <w:sz w:val="22"/>
          <w:szCs w:val="22"/>
        </w:rPr>
        <w:t xml:space="preserve"> venture</w:t>
      </w:r>
      <w:proofErr w:type="gramEnd"/>
      <w:r w:rsidR="2D2FFB6B" w:rsidRPr="00F113F0">
        <w:rPr>
          <w:sz w:val="22"/>
          <w:szCs w:val="22"/>
        </w:rPr>
        <w:t xml:space="preserve"> </w:t>
      </w:r>
      <w:r w:rsidR="008B66AD">
        <w:rPr>
          <w:sz w:val="22"/>
          <w:szCs w:val="22"/>
        </w:rPr>
        <w:t>de</w:t>
      </w:r>
      <w:r w:rsidR="2D2FFB6B" w:rsidRPr="00F113F0">
        <w:rPr>
          <w:sz w:val="22"/>
          <w:szCs w:val="22"/>
        </w:rPr>
        <w:t xml:space="preserve"> Repsol y Telefónica España.</w:t>
      </w:r>
      <w:r w:rsidR="61143350" w:rsidRPr="00F113F0">
        <w:rPr>
          <w:sz w:val="22"/>
          <w:szCs w:val="22"/>
        </w:rPr>
        <w:t xml:space="preserve"> </w:t>
      </w:r>
      <w:r w:rsidR="493B8A62" w:rsidRPr="00F113F0">
        <w:rPr>
          <w:rFonts w:eastAsia="Calibri"/>
          <w:color w:val="000000" w:themeColor="text1"/>
          <w:sz w:val="22"/>
          <w:szCs w:val="22"/>
        </w:rPr>
        <w:t>Estas soluciones se ofrecerán bajo un modelo</w:t>
      </w:r>
      <w:r w:rsidR="000164D5" w:rsidRPr="00F113F0">
        <w:rPr>
          <w:sz w:val="22"/>
          <w:szCs w:val="22"/>
        </w:rPr>
        <w:t xml:space="preserve"> </w:t>
      </w:r>
      <w:r w:rsidR="00AF74BD" w:rsidRPr="00F113F0">
        <w:rPr>
          <w:sz w:val="22"/>
          <w:szCs w:val="22"/>
        </w:rPr>
        <w:t>‘</w:t>
      </w:r>
      <w:r w:rsidR="000164D5" w:rsidRPr="00F113F0">
        <w:rPr>
          <w:sz w:val="22"/>
          <w:szCs w:val="22"/>
        </w:rPr>
        <w:t>llave en mano</w:t>
      </w:r>
      <w:r w:rsidR="00AF74BD" w:rsidRPr="00F113F0">
        <w:rPr>
          <w:sz w:val="22"/>
          <w:szCs w:val="22"/>
        </w:rPr>
        <w:t>’</w:t>
      </w:r>
      <w:r w:rsidR="347A1742" w:rsidRPr="00F113F0">
        <w:rPr>
          <w:sz w:val="22"/>
          <w:szCs w:val="22"/>
        </w:rPr>
        <w:t>,</w:t>
      </w:r>
      <w:r w:rsidR="000164D5" w:rsidRPr="00F113F0">
        <w:rPr>
          <w:sz w:val="22"/>
          <w:szCs w:val="22"/>
        </w:rPr>
        <w:t xml:space="preserve"> </w:t>
      </w:r>
      <w:r w:rsidR="001821AE" w:rsidRPr="00F113F0">
        <w:rPr>
          <w:sz w:val="22"/>
          <w:szCs w:val="22"/>
        </w:rPr>
        <w:t xml:space="preserve">que incluye </w:t>
      </w:r>
      <w:r w:rsidR="000164D5" w:rsidRPr="00F113F0">
        <w:rPr>
          <w:sz w:val="22"/>
          <w:szCs w:val="22"/>
        </w:rPr>
        <w:t>todas las fases del proceso de implantación: asesoramiento especializado, instalación de la tecnología</w:t>
      </w:r>
      <w:r w:rsidR="004D4748" w:rsidRPr="00F113F0">
        <w:rPr>
          <w:sz w:val="22"/>
          <w:szCs w:val="22"/>
        </w:rPr>
        <w:t xml:space="preserve"> y, en su caso,</w:t>
      </w:r>
      <w:r w:rsidR="000164D5" w:rsidRPr="00F113F0">
        <w:rPr>
          <w:sz w:val="22"/>
          <w:szCs w:val="22"/>
        </w:rPr>
        <w:t xml:space="preserve"> tramitación administrativa y posibilidad de que el cliente pueda optar a la gestión de ayudas y deducciones</w:t>
      </w:r>
      <w:r w:rsidR="77159743" w:rsidRPr="00F113F0">
        <w:rPr>
          <w:sz w:val="22"/>
          <w:szCs w:val="22"/>
        </w:rPr>
        <w:t xml:space="preserve"> fiscales</w:t>
      </w:r>
      <w:r w:rsidR="007D4E56" w:rsidRPr="00F113F0">
        <w:rPr>
          <w:sz w:val="22"/>
          <w:szCs w:val="22"/>
        </w:rPr>
        <w:t>.</w:t>
      </w:r>
      <w:r w:rsidR="3BA79E8D" w:rsidRPr="00F113F0">
        <w:rPr>
          <w:sz w:val="22"/>
          <w:szCs w:val="22"/>
        </w:rPr>
        <w:t xml:space="preserve"> </w:t>
      </w:r>
    </w:p>
    <w:p w14:paraId="50986201" w14:textId="7E869033" w:rsidR="5A4FDCB4" w:rsidRPr="00F113F0" w:rsidRDefault="5A4FDCB4" w:rsidP="5A4FDCB4">
      <w:pPr>
        <w:pStyle w:val="Default"/>
        <w:jc w:val="both"/>
        <w:rPr>
          <w:sz w:val="22"/>
          <w:szCs w:val="22"/>
        </w:rPr>
      </w:pPr>
    </w:p>
    <w:p w14:paraId="4D88BA61" w14:textId="509B38F5" w:rsidR="00D803B5" w:rsidRPr="00F113F0" w:rsidRDefault="3BA79E8D" w:rsidP="00CA4125">
      <w:pPr>
        <w:pStyle w:val="Default"/>
        <w:suppressAutoHyphens/>
        <w:jc w:val="both"/>
        <w:rPr>
          <w:sz w:val="22"/>
          <w:szCs w:val="22"/>
        </w:rPr>
      </w:pPr>
      <w:r w:rsidRPr="00F113F0">
        <w:rPr>
          <w:sz w:val="22"/>
          <w:szCs w:val="22"/>
        </w:rPr>
        <w:t>Asimismo, d</w:t>
      </w:r>
      <w:r w:rsidR="204C282A" w:rsidRPr="00F113F0">
        <w:rPr>
          <w:sz w:val="22"/>
          <w:szCs w:val="22"/>
        </w:rPr>
        <w:t>e la mano de Repsol y e</w:t>
      </w:r>
      <w:r w:rsidR="48EFDAC1" w:rsidRPr="00F113F0">
        <w:rPr>
          <w:sz w:val="22"/>
          <w:szCs w:val="22"/>
        </w:rPr>
        <w:t xml:space="preserve">n el ámbito de la movilidad eléctrica, </w:t>
      </w:r>
      <w:proofErr w:type="spellStart"/>
      <w:r w:rsidR="48EFDAC1" w:rsidRPr="00F113F0">
        <w:rPr>
          <w:sz w:val="22"/>
          <w:szCs w:val="22"/>
        </w:rPr>
        <w:t>MediaMarkt</w:t>
      </w:r>
      <w:proofErr w:type="spellEnd"/>
      <w:r w:rsidR="48EFDAC1" w:rsidRPr="00F113F0">
        <w:rPr>
          <w:sz w:val="22"/>
          <w:szCs w:val="22"/>
        </w:rPr>
        <w:t xml:space="preserve"> pondrá a disposición de sus clientes </w:t>
      </w:r>
      <w:r w:rsidR="204C282A" w:rsidRPr="00F113F0">
        <w:rPr>
          <w:sz w:val="22"/>
          <w:szCs w:val="22"/>
        </w:rPr>
        <w:t>una solución integral</w:t>
      </w:r>
      <w:r w:rsidR="48EFDAC1" w:rsidRPr="00F113F0">
        <w:rPr>
          <w:sz w:val="22"/>
          <w:szCs w:val="22"/>
        </w:rPr>
        <w:t xml:space="preserve"> que incluye</w:t>
      </w:r>
      <w:r w:rsidR="741A9CA0" w:rsidRPr="00F113F0">
        <w:rPr>
          <w:sz w:val="22"/>
          <w:szCs w:val="22"/>
        </w:rPr>
        <w:t xml:space="preserve"> la</w:t>
      </w:r>
      <w:r w:rsidR="48EFDAC1" w:rsidRPr="00F113F0">
        <w:rPr>
          <w:sz w:val="22"/>
          <w:szCs w:val="22"/>
        </w:rPr>
        <w:t xml:space="preserve"> instalación, puesta en marcha y mantenimiento de</w:t>
      </w:r>
      <w:r w:rsidR="008D2733">
        <w:rPr>
          <w:sz w:val="22"/>
          <w:szCs w:val="22"/>
        </w:rPr>
        <w:t xml:space="preserve"> puntos de recarga</w:t>
      </w:r>
      <w:r w:rsidR="008D2733">
        <w:rPr>
          <w:b/>
          <w:bCs/>
          <w:sz w:val="22"/>
          <w:szCs w:val="22"/>
        </w:rPr>
        <w:t xml:space="preserve"> de</w:t>
      </w:r>
      <w:r w:rsidR="48EFDAC1" w:rsidRPr="00F113F0">
        <w:rPr>
          <w:b/>
          <w:bCs/>
          <w:sz w:val="22"/>
          <w:szCs w:val="22"/>
        </w:rPr>
        <w:t xml:space="preserve"> vehículos eléctricos</w:t>
      </w:r>
      <w:r w:rsidR="48EFDAC1" w:rsidRPr="00F113F0">
        <w:rPr>
          <w:sz w:val="22"/>
          <w:szCs w:val="22"/>
        </w:rPr>
        <w:t xml:space="preserve">. Repsol </w:t>
      </w:r>
      <w:r w:rsidR="00147E74">
        <w:rPr>
          <w:sz w:val="22"/>
          <w:szCs w:val="22"/>
        </w:rPr>
        <w:t>tiene</w:t>
      </w:r>
      <w:r w:rsidR="48EFDAC1" w:rsidRPr="00F113F0">
        <w:rPr>
          <w:sz w:val="22"/>
          <w:szCs w:val="22"/>
        </w:rPr>
        <w:t xml:space="preserve"> una de las redes de recarga más importantes del país con más de 7.300 puntos públicos y privados.</w:t>
      </w:r>
      <w:r w:rsidR="629D5FE8" w:rsidRPr="00F113F0">
        <w:rPr>
          <w:sz w:val="22"/>
          <w:szCs w:val="22"/>
        </w:rPr>
        <w:t xml:space="preserve"> </w:t>
      </w:r>
    </w:p>
    <w:p w14:paraId="1D2FC8A1" w14:textId="77777777" w:rsidR="00D803B5" w:rsidRPr="00F113F0" w:rsidRDefault="00D803B5" w:rsidP="00CA4125">
      <w:pPr>
        <w:pStyle w:val="Default"/>
        <w:suppressAutoHyphens/>
        <w:jc w:val="both"/>
        <w:rPr>
          <w:sz w:val="22"/>
          <w:szCs w:val="22"/>
        </w:rPr>
      </w:pPr>
    </w:p>
    <w:p w14:paraId="1F3047DD" w14:textId="4AAEFF69" w:rsidR="00CA4125" w:rsidRPr="00F113F0" w:rsidRDefault="002E0772" w:rsidP="00CA4125">
      <w:pPr>
        <w:pStyle w:val="Default"/>
        <w:suppressAutoHyphens/>
        <w:jc w:val="both"/>
        <w:rPr>
          <w:sz w:val="22"/>
          <w:szCs w:val="22"/>
        </w:rPr>
      </w:pPr>
      <w:r w:rsidRPr="00F113F0">
        <w:rPr>
          <w:sz w:val="22"/>
          <w:szCs w:val="22"/>
        </w:rPr>
        <w:t>En función de los productos contratados, q</w:t>
      </w:r>
      <w:r w:rsidR="6B66AAF4" w:rsidRPr="00F113F0">
        <w:rPr>
          <w:sz w:val="22"/>
          <w:szCs w:val="22"/>
        </w:rPr>
        <w:t>uienes</w:t>
      </w:r>
      <w:r w:rsidR="00013008" w:rsidRPr="00F113F0">
        <w:rPr>
          <w:sz w:val="22"/>
          <w:szCs w:val="22"/>
        </w:rPr>
        <w:t xml:space="preserve"> </w:t>
      </w:r>
      <w:r w:rsidRPr="00F113F0">
        <w:rPr>
          <w:sz w:val="22"/>
          <w:szCs w:val="22"/>
        </w:rPr>
        <w:t>adquieran</w:t>
      </w:r>
      <w:r w:rsidR="00013008" w:rsidRPr="00F113F0">
        <w:rPr>
          <w:sz w:val="22"/>
          <w:szCs w:val="22"/>
        </w:rPr>
        <w:t xml:space="preserve"> estos servicio</w:t>
      </w:r>
      <w:r w:rsidR="00324440" w:rsidRPr="00F113F0">
        <w:rPr>
          <w:sz w:val="22"/>
          <w:szCs w:val="22"/>
        </w:rPr>
        <w:t>s</w:t>
      </w:r>
      <w:r w:rsidR="00013008" w:rsidRPr="00F113F0">
        <w:rPr>
          <w:sz w:val="22"/>
          <w:szCs w:val="22"/>
        </w:rPr>
        <w:t xml:space="preserve"> podrán </w:t>
      </w:r>
      <w:r w:rsidR="004B5AC7">
        <w:rPr>
          <w:sz w:val="22"/>
          <w:szCs w:val="22"/>
        </w:rPr>
        <w:t>acumular</w:t>
      </w:r>
      <w:r w:rsidR="1EF9144E" w:rsidRPr="00F113F0">
        <w:rPr>
          <w:sz w:val="22"/>
          <w:szCs w:val="22"/>
        </w:rPr>
        <w:t xml:space="preserve"> </w:t>
      </w:r>
      <w:r w:rsidR="00D06AF5" w:rsidRPr="00F113F0">
        <w:rPr>
          <w:sz w:val="22"/>
          <w:szCs w:val="22"/>
        </w:rPr>
        <w:t xml:space="preserve">ahorros </w:t>
      </w:r>
      <w:r w:rsidR="009B6EFF" w:rsidRPr="00F113F0">
        <w:rPr>
          <w:sz w:val="22"/>
          <w:szCs w:val="22"/>
        </w:rPr>
        <w:t xml:space="preserve">de hasta 250 euros </w:t>
      </w:r>
      <w:r w:rsidR="1972A5DF" w:rsidRPr="00F113F0">
        <w:rPr>
          <w:sz w:val="22"/>
          <w:szCs w:val="22"/>
        </w:rPr>
        <w:t xml:space="preserve">en saldo </w:t>
      </w:r>
      <w:proofErr w:type="spellStart"/>
      <w:r w:rsidR="1972A5DF" w:rsidRPr="00F113F0">
        <w:rPr>
          <w:sz w:val="22"/>
          <w:szCs w:val="22"/>
        </w:rPr>
        <w:t>Waylet</w:t>
      </w:r>
      <w:proofErr w:type="spellEnd"/>
      <w:r w:rsidR="1972A5DF" w:rsidRPr="00F113F0">
        <w:rPr>
          <w:sz w:val="22"/>
          <w:szCs w:val="22"/>
        </w:rPr>
        <w:t>, la aplicación de pago y fidelización de Repsol</w:t>
      </w:r>
      <w:r w:rsidR="00EC6696">
        <w:rPr>
          <w:sz w:val="22"/>
          <w:szCs w:val="22"/>
        </w:rPr>
        <w:t>.</w:t>
      </w:r>
      <w:r w:rsidR="004B5AC7">
        <w:rPr>
          <w:sz w:val="22"/>
          <w:szCs w:val="22"/>
        </w:rPr>
        <w:t xml:space="preserve"> Esta </w:t>
      </w:r>
      <w:proofErr w:type="gramStart"/>
      <w:r w:rsidR="004B5AC7" w:rsidRPr="00805531">
        <w:rPr>
          <w:i/>
          <w:iCs/>
          <w:sz w:val="22"/>
          <w:szCs w:val="22"/>
        </w:rPr>
        <w:t>app</w:t>
      </w:r>
      <w:proofErr w:type="gramEnd"/>
      <w:r w:rsidR="00CA4125" w:rsidRPr="00F113F0">
        <w:rPr>
          <w:sz w:val="22"/>
          <w:szCs w:val="22"/>
        </w:rPr>
        <w:t xml:space="preserve"> cuenta con más de </w:t>
      </w:r>
      <w:r w:rsidR="05A21913" w:rsidRPr="00F113F0">
        <w:rPr>
          <w:sz w:val="22"/>
          <w:szCs w:val="22"/>
        </w:rPr>
        <w:t>9</w:t>
      </w:r>
      <w:r w:rsidR="00CA4125" w:rsidRPr="00F113F0">
        <w:rPr>
          <w:sz w:val="22"/>
          <w:szCs w:val="22"/>
        </w:rPr>
        <w:t xml:space="preserve"> millones de usuarios registrados y permite pagar de forma rápida y segura en cualquiera de las estaciones de servicio del grupo Repsol, además de disponer de múltiples funcionalidades</w:t>
      </w:r>
      <w:r w:rsidR="00AA24B6" w:rsidRPr="00F113F0">
        <w:rPr>
          <w:sz w:val="22"/>
          <w:szCs w:val="22"/>
        </w:rPr>
        <w:t>.</w:t>
      </w:r>
    </w:p>
    <w:p w14:paraId="09D67CB5" w14:textId="69BC4AF8" w:rsidR="00F26BA1" w:rsidRPr="00F113F0" w:rsidRDefault="00F26BA1" w:rsidP="1DF407B3">
      <w:pPr>
        <w:pStyle w:val="Default"/>
        <w:suppressAutoHyphens/>
        <w:jc w:val="both"/>
        <w:rPr>
          <w:sz w:val="22"/>
          <w:szCs w:val="22"/>
        </w:rPr>
      </w:pPr>
    </w:p>
    <w:p w14:paraId="76F8B724" w14:textId="7BD04218" w:rsidR="004A7653" w:rsidRPr="00F113F0" w:rsidRDefault="004A7653" w:rsidP="004A7653">
      <w:pPr>
        <w:pStyle w:val="Default"/>
        <w:suppressAutoHyphens/>
        <w:jc w:val="both"/>
        <w:rPr>
          <w:rFonts w:eastAsia="Calibri"/>
          <w:color w:val="000000" w:themeColor="text1"/>
          <w:sz w:val="22"/>
          <w:szCs w:val="22"/>
        </w:rPr>
      </w:pPr>
      <w:bookmarkStart w:id="0" w:name="_Hlk200976921"/>
      <w:r w:rsidRPr="286DACD9">
        <w:rPr>
          <w:rFonts w:eastAsia="Calibri"/>
          <w:color w:val="000000" w:themeColor="text1"/>
          <w:sz w:val="22"/>
          <w:szCs w:val="22"/>
        </w:rPr>
        <w:t>El acuerdo incluye atención especializada</w:t>
      </w:r>
      <w:r w:rsidR="1202AFD7" w:rsidRPr="286DACD9">
        <w:rPr>
          <w:rFonts w:eastAsia="Calibri"/>
          <w:color w:val="000000" w:themeColor="text1"/>
          <w:sz w:val="22"/>
          <w:szCs w:val="22"/>
        </w:rPr>
        <w:t xml:space="preserve"> </w:t>
      </w:r>
      <w:r w:rsidR="1202AFD7" w:rsidRPr="00435114">
        <w:rPr>
          <w:rFonts w:eastAsia="Calibri"/>
          <w:color w:val="000000" w:themeColor="text1"/>
          <w:sz w:val="22"/>
          <w:szCs w:val="22"/>
        </w:rPr>
        <w:t>para quienes quieran informarse y dar el paso hacia tecnologías más eficientes</w:t>
      </w:r>
      <w:r w:rsidR="00C42892" w:rsidRPr="00435114">
        <w:rPr>
          <w:rFonts w:eastAsia="Calibri"/>
          <w:color w:val="000000" w:themeColor="text1"/>
          <w:sz w:val="22"/>
          <w:szCs w:val="22"/>
        </w:rPr>
        <w:t>.</w:t>
      </w:r>
      <w:r w:rsidR="00C42892" w:rsidRPr="286DACD9">
        <w:rPr>
          <w:rFonts w:eastAsia="Calibri"/>
          <w:color w:val="000000" w:themeColor="text1"/>
          <w:sz w:val="22"/>
          <w:szCs w:val="22"/>
        </w:rPr>
        <w:t xml:space="preserve"> </w:t>
      </w:r>
      <w:r w:rsidRPr="286DACD9">
        <w:rPr>
          <w:rFonts w:eastAsia="Calibri"/>
          <w:color w:val="000000" w:themeColor="text1"/>
          <w:sz w:val="22"/>
          <w:szCs w:val="22"/>
        </w:rPr>
        <w:t xml:space="preserve">Para ello, </w:t>
      </w:r>
      <w:proofErr w:type="spellStart"/>
      <w:r w:rsidRPr="286DACD9">
        <w:rPr>
          <w:rFonts w:eastAsia="Calibri"/>
          <w:color w:val="000000" w:themeColor="text1"/>
          <w:sz w:val="22"/>
          <w:szCs w:val="22"/>
        </w:rPr>
        <w:t>MediaMarkt</w:t>
      </w:r>
      <w:proofErr w:type="spellEnd"/>
      <w:r w:rsidRPr="286DACD9">
        <w:rPr>
          <w:rFonts w:eastAsia="Calibri"/>
          <w:color w:val="000000" w:themeColor="text1"/>
          <w:sz w:val="22"/>
          <w:szCs w:val="22"/>
        </w:rPr>
        <w:t xml:space="preserve"> contará con equipos en tienda formados específicamente en colaboración con Repsol, con el objetivo de reforzar la calidad del servicio y garantizar una atención efectiva y personalizada.</w:t>
      </w:r>
    </w:p>
    <w:bookmarkEnd w:id="0"/>
    <w:p w14:paraId="0150EAE4" w14:textId="65AEB4CB" w:rsidR="00F26BA1" w:rsidRPr="00F113F0" w:rsidRDefault="00F26BA1" w:rsidP="1DF407B3">
      <w:pPr>
        <w:pStyle w:val="Default"/>
        <w:suppressAutoHyphens/>
        <w:jc w:val="both"/>
        <w:rPr>
          <w:rFonts w:eastAsia="Calibri"/>
          <w:color w:val="000000" w:themeColor="text1"/>
          <w:sz w:val="22"/>
          <w:szCs w:val="22"/>
        </w:rPr>
      </w:pPr>
    </w:p>
    <w:p w14:paraId="01246593" w14:textId="4BE46083" w:rsidR="00F26BA1" w:rsidRPr="00F113F0" w:rsidRDefault="76FF632E" w:rsidP="00F26BA1">
      <w:pPr>
        <w:pStyle w:val="Default"/>
        <w:suppressAutoHyphens/>
        <w:jc w:val="both"/>
        <w:rPr>
          <w:sz w:val="22"/>
          <w:szCs w:val="22"/>
        </w:rPr>
      </w:pPr>
      <w:r w:rsidRPr="00F113F0">
        <w:rPr>
          <w:b/>
          <w:bCs/>
          <w:sz w:val="22"/>
          <w:szCs w:val="22"/>
        </w:rPr>
        <w:t xml:space="preserve">Antonio Ferrero, </w:t>
      </w:r>
      <w:proofErr w:type="spellStart"/>
      <w:r w:rsidR="6195C2F1" w:rsidRPr="00F113F0">
        <w:rPr>
          <w:b/>
          <w:bCs/>
          <w:sz w:val="22"/>
          <w:szCs w:val="22"/>
        </w:rPr>
        <w:t>Chief</w:t>
      </w:r>
      <w:proofErr w:type="spellEnd"/>
      <w:r w:rsidR="6195C2F1" w:rsidRPr="00F113F0">
        <w:rPr>
          <w:b/>
          <w:bCs/>
          <w:sz w:val="22"/>
          <w:szCs w:val="22"/>
        </w:rPr>
        <w:t xml:space="preserve"> </w:t>
      </w:r>
      <w:proofErr w:type="spellStart"/>
      <w:r w:rsidR="6195C2F1" w:rsidRPr="00F113F0">
        <w:rPr>
          <w:b/>
          <w:bCs/>
          <w:sz w:val="22"/>
          <w:szCs w:val="22"/>
        </w:rPr>
        <w:t>Operations</w:t>
      </w:r>
      <w:proofErr w:type="spellEnd"/>
      <w:r w:rsidR="6195C2F1" w:rsidRPr="00F113F0">
        <w:rPr>
          <w:b/>
          <w:bCs/>
          <w:sz w:val="22"/>
          <w:szCs w:val="22"/>
        </w:rPr>
        <w:t xml:space="preserve"> </w:t>
      </w:r>
      <w:proofErr w:type="spellStart"/>
      <w:r w:rsidR="6195C2F1" w:rsidRPr="00F113F0">
        <w:rPr>
          <w:b/>
          <w:bCs/>
          <w:sz w:val="22"/>
          <w:szCs w:val="22"/>
        </w:rPr>
        <w:t>Officer</w:t>
      </w:r>
      <w:proofErr w:type="spellEnd"/>
      <w:r w:rsidR="6195C2F1" w:rsidRPr="00F113F0">
        <w:rPr>
          <w:b/>
          <w:bCs/>
          <w:sz w:val="22"/>
          <w:szCs w:val="22"/>
        </w:rPr>
        <w:t xml:space="preserve"> en </w:t>
      </w:r>
      <w:proofErr w:type="spellStart"/>
      <w:r w:rsidR="6195C2F1" w:rsidRPr="00F113F0">
        <w:rPr>
          <w:b/>
          <w:bCs/>
          <w:sz w:val="22"/>
          <w:szCs w:val="22"/>
        </w:rPr>
        <w:t>MediaMarkt</w:t>
      </w:r>
      <w:proofErr w:type="spellEnd"/>
      <w:r w:rsidR="6195C2F1" w:rsidRPr="00F113F0">
        <w:rPr>
          <w:b/>
          <w:bCs/>
          <w:sz w:val="22"/>
          <w:szCs w:val="22"/>
        </w:rPr>
        <w:t xml:space="preserve"> España, </w:t>
      </w:r>
      <w:r w:rsidR="00F26BA1" w:rsidRPr="00F113F0">
        <w:rPr>
          <w:sz w:val="22"/>
          <w:szCs w:val="22"/>
        </w:rPr>
        <w:t xml:space="preserve">declara que </w:t>
      </w:r>
      <w:r w:rsidR="00F26BA1" w:rsidRPr="00F113F0">
        <w:rPr>
          <w:i/>
          <w:iCs/>
          <w:sz w:val="22"/>
          <w:szCs w:val="22"/>
        </w:rPr>
        <w:t>“</w:t>
      </w:r>
      <w:r w:rsidR="1384D23C" w:rsidRPr="00F113F0">
        <w:rPr>
          <w:i/>
          <w:iCs/>
          <w:sz w:val="22"/>
          <w:szCs w:val="22"/>
        </w:rPr>
        <w:t>ofrecemos</w:t>
      </w:r>
      <w:r w:rsidR="005050DF" w:rsidRPr="00F113F0">
        <w:rPr>
          <w:i/>
          <w:iCs/>
          <w:sz w:val="22"/>
          <w:szCs w:val="22"/>
        </w:rPr>
        <w:t xml:space="preserve"> una propuesta de valor </w:t>
      </w:r>
      <w:r w:rsidR="329F5300" w:rsidRPr="00F113F0">
        <w:rPr>
          <w:i/>
          <w:iCs/>
          <w:sz w:val="22"/>
          <w:szCs w:val="22"/>
        </w:rPr>
        <w:t>con</w:t>
      </w:r>
      <w:r w:rsidR="00F26BA1" w:rsidRPr="00F113F0">
        <w:rPr>
          <w:i/>
          <w:iCs/>
          <w:sz w:val="22"/>
          <w:szCs w:val="22"/>
        </w:rPr>
        <w:t xml:space="preserve"> soluciones</w:t>
      </w:r>
      <w:r w:rsidR="72C56389" w:rsidRPr="00F113F0">
        <w:rPr>
          <w:i/>
          <w:iCs/>
          <w:sz w:val="22"/>
          <w:szCs w:val="22"/>
        </w:rPr>
        <w:t xml:space="preserve"> </w:t>
      </w:r>
      <w:r w:rsidR="00F26BA1" w:rsidRPr="00F113F0">
        <w:rPr>
          <w:i/>
          <w:iCs/>
          <w:sz w:val="22"/>
          <w:szCs w:val="22"/>
        </w:rPr>
        <w:t xml:space="preserve">que </w:t>
      </w:r>
      <w:r w:rsidR="75DF5A4A" w:rsidRPr="00F113F0">
        <w:rPr>
          <w:i/>
          <w:iCs/>
          <w:sz w:val="22"/>
          <w:szCs w:val="22"/>
        </w:rPr>
        <w:t>respond</w:t>
      </w:r>
      <w:r w:rsidR="29C4780B" w:rsidRPr="00F113F0">
        <w:rPr>
          <w:i/>
          <w:iCs/>
          <w:sz w:val="22"/>
          <w:szCs w:val="22"/>
        </w:rPr>
        <w:t>e</w:t>
      </w:r>
      <w:r w:rsidR="75DF5A4A" w:rsidRPr="00F113F0">
        <w:rPr>
          <w:i/>
          <w:iCs/>
          <w:sz w:val="22"/>
          <w:szCs w:val="22"/>
        </w:rPr>
        <w:t>n</w:t>
      </w:r>
      <w:r w:rsidR="00F26BA1" w:rsidRPr="00F113F0">
        <w:rPr>
          <w:i/>
          <w:iCs/>
          <w:sz w:val="22"/>
          <w:szCs w:val="22"/>
        </w:rPr>
        <w:t xml:space="preserve"> a las nuevas necesidades energéticas de nuestros clientes. Este acuerdo con Repsol nos permite </w:t>
      </w:r>
      <w:r w:rsidR="00617CAF" w:rsidRPr="00F113F0">
        <w:rPr>
          <w:i/>
          <w:iCs/>
          <w:sz w:val="22"/>
          <w:szCs w:val="22"/>
        </w:rPr>
        <w:t>proporcionar</w:t>
      </w:r>
      <w:r w:rsidR="00F26BA1" w:rsidRPr="00F113F0">
        <w:rPr>
          <w:i/>
          <w:iCs/>
          <w:sz w:val="22"/>
          <w:szCs w:val="22"/>
        </w:rPr>
        <w:t xml:space="preserve"> tecnología e innovación aplicada</w:t>
      </w:r>
      <w:r w:rsidR="1256DA2B" w:rsidRPr="00F113F0">
        <w:rPr>
          <w:i/>
          <w:iCs/>
          <w:sz w:val="22"/>
          <w:szCs w:val="22"/>
        </w:rPr>
        <w:t>s</w:t>
      </w:r>
      <w:r w:rsidR="00F26BA1" w:rsidRPr="00F113F0">
        <w:rPr>
          <w:i/>
          <w:iCs/>
          <w:sz w:val="22"/>
          <w:szCs w:val="22"/>
        </w:rPr>
        <w:t xml:space="preserve"> al confort y la eficiencia del hogar alineada</w:t>
      </w:r>
      <w:r w:rsidR="7AD9AAB0" w:rsidRPr="00F113F0">
        <w:rPr>
          <w:i/>
          <w:iCs/>
          <w:sz w:val="22"/>
          <w:szCs w:val="22"/>
        </w:rPr>
        <w:t>s</w:t>
      </w:r>
      <w:r w:rsidR="00F26BA1" w:rsidRPr="00F113F0">
        <w:rPr>
          <w:i/>
          <w:iCs/>
          <w:sz w:val="22"/>
          <w:szCs w:val="22"/>
        </w:rPr>
        <w:t xml:space="preserve"> con nuestro compromiso por un consumo más responsable</w:t>
      </w:r>
      <w:r w:rsidR="71B4E9FB" w:rsidRPr="00F113F0">
        <w:rPr>
          <w:i/>
          <w:iCs/>
          <w:sz w:val="22"/>
          <w:szCs w:val="22"/>
        </w:rPr>
        <w:t xml:space="preserve"> y una gestión más </w:t>
      </w:r>
      <w:r w:rsidR="3B882DC9" w:rsidRPr="00F113F0">
        <w:rPr>
          <w:i/>
          <w:iCs/>
          <w:sz w:val="22"/>
          <w:szCs w:val="22"/>
        </w:rPr>
        <w:t xml:space="preserve">eficiente </w:t>
      </w:r>
      <w:r w:rsidR="71B4E9FB" w:rsidRPr="00F113F0">
        <w:rPr>
          <w:i/>
          <w:iCs/>
          <w:sz w:val="22"/>
          <w:szCs w:val="22"/>
        </w:rPr>
        <w:t>de los recursos</w:t>
      </w:r>
      <w:r w:rsidR="00F26BA1" w:rsidRPr="00F113F0">
        <w:rPr>
          <w:i/>
          <w:iCs/>
          <w:sz w:val="22"/>
          <w:szCs w:val="22"/>
        </w:rPr>
        <w:t>.”</w:t>
      </w:r>
    </w:p>
    <w:p w14:paraId="38E74301" w14:textId="77777777" w:rsidR="007136F9" w:rsidRPr="00F113F0" w:rsidRDefault="007136F9" w:rsidP="00AF74BD">
      <w:pPr>
        <w:pStyle w:val="Default"/>
        <w:suppressAutoHyphens/>
        <w:jc w:val="both"/>
        <w:rPr>
          <w:sz w:val="22"/>
          <w:szCs w:val="22"/>
        </w:rPr>
      </w:pPr>
    </w:p>
    <w:p w14:paraId="27ED8432" w14:textId="1001609C" w:rsidR="009968E3" w:rsidRPr="00F113F0" w:rsidRDefault="009968E3" w:rsidP="1DF407B3">
      <w:pPr>
        <w:pStyle w:val="Default"/>
        <w:jc w:val="both"/>
        <w:rPr>
          <w:sz w:val="22"/>
          <w:szCs w:val="22"/>
        </w:rPr>
      </w:pPr>
      <w:r w:rsidRPr="00F113F0">
        <w:rPr>
          <w:sz w:val="22"/>
          <w:szCs w:val="22"/>
        </w:rPr>
        <w:t xml:space="preserve">El </w:t>
      </w:r>
      <w:proofErr w:type="gramStart"/>
      <w:r w:rsidR="06EAD56A" w:rsidRPr="00F113F0">
        <w:rPr>
          <w:b/>
          <w:bCs/>
          <w:sz w:val="22"/>
          <w:szCs w:val="22"/>
        </w:rPr>
        <w:t>D</w:t>
      </w:r>
      <w:r w:rsidRPr="00F113F0">
        <w:rPr>
          <w:b/>
          <w:bCs/>
          <w:sz w:val="22"/>
          <w:szCs w:val="22"/>
        </w:rPr>
        <w:t>irector</w:t>
      </w:r>
      <w:proofErr w:type="gramEnd"/>
      <w:r w:rsidRPr="00F113F0">
        <w:rPr>
          <w:b/>
          <w:bCs/>
          <w:sz w:val="22"/>
          <w:szCs w:val="22"/>
        </w:rPr>
        <w:t xml:space="preserve"> de </w:t>
      </w:r>
      <w:r w:rsidR="005B3AA0" w:rsidRPr="00F113F0">
        <w:rPr>
          <w:b/>
          <w:bCs/>
          <w:sz w:val="22"/>
          <w:szCs w:val="22"/>
        </w:rPr>
        <w:t>Ventas</w:t>
      </w:r>
      <w:r w:rsidR="00C65358" w:rsidRPr="00F113F0">
        <w:rPr>
          <w:b/>
          <w:bCs/>
          <w:sz w:val="22"/>
          <w:szCs w:val="22"/>
        </w:rPr>
        <w:t xml:space="preserve"> </w:t>
      </w:r>
      <w:r w:rsidR="004A15FC" w:rsidRPr="00F113F0">
        <w:rPr>
          <w:b/>
          <w:bCs/>
          <w:sz w:val="22"/>
          <w:szCs w:val="22"/>
        </w:rPr>
        <w:t>a</w:t>
      </w:r>
      <w:r w:rsidR="00FD01BF" w:rsidRPr="00F113F0">
        <w:rPr>
          <w:b/>
          <w:bCs/>
          <w:sz w:val="22"/>
          <w:szCs w:val="22"/>
        </w:rPr>
        <w:t xml:space="preserve"> Empresas</w:t>
      </w:r>
      <w:r w:rsidR="00EF6657" w:rsidRPr="00F113F0">
        <w:rPr>
          <w:b/>
          <w:bCs/>
          <w:sz w:val="22"/>
          <w:szCs w:val="22"/>
        </w:rPr>
        <w:t xml:space="preserve"> y Canal</w:t>
      </w:r>
      <w:r w:rsidR="00FD01BF" w:rsidRPr="00F113F0">
        <w:rPr>
          <w:b/>
          <w:bCs/>
          <w:sz w:val="22"/>
          <w:szCs w:val="22"/>
        </w:rPr>
        <w:t xml:space="preserve"> Presencial</w:t>
      </w:r>
      <w:r w:rsidR="00EF6657" w:rsidRPr="00F113F0">
        <w:rPr>
          <w:b/>
          <w:bCs/>
          <w:sz w:val="22"/>
          <w:szCs w:val="22"/>
        </w:rPr>
        <w:t xml:space="preserve"> </w:t>
      </w:r>
      <w:proofErr w:type="spellStart"/>
      <w:r w:rsidR="00EF6657" w:rsidRPr="00F113F0">
        <w:rPr>
          <w:b/>
          <w:bCs/>
          <w:sz w:val="22"/>
          <w:szCs w:val="22"/>
        </w:rPr>
        <w:t>Multienergí</w:t>
      </w:r>
      <w:r w:rsidR="00950766" w:rsidRPr="00F113F0">
        <w:rPr>
          <w:b/>
          <w:bCs/>
          <w:sz w:val="22"/>
          <w:szCs w:val="22"/>
        </w:rPr>
        <w:t>a</w:t>
      </w:r>
      <w:proofErr w:type="spellEnd"/>
      <w:r w:rsidR="000C4E17" w:rsidRPr="00F113F0">
        <w:rPr>
          <w:b/>
          <w:bCs/>
          <w:sz w:val="22"/>
          <w:szCs w:val="22"/>
        </w:rPr>
        <w:t xml:space="preserve"> de Repsol</w:t>
      </w:r>
      <w:r w:rsidR="007F497E" w:rsidRPr="00F113F0">
        <w:rPr>
          <w:b/>
          <w:bCs/>
          <w:sz w:val="22"/>
          <w:szCs w:val="22"/>
        </w:rPr>
        <w:t>, Francisco Montalbán,</w:t>
      </w:r>
      <w:r w:rsidR="00F26BA1" w:rsidRPr="00F113F0">
        <w:rPr>
          <w:sz w:val="22"/>
          <w:szCs w:val="22"/>
        </w:rPr>
        <w:t xml:space="preserve"> por su lado, </w:t>
      </w:r>
      <w:r w:rsidR="007F497E" w:rsidRPr="00F113F0">
        <w:rPr>
          <w:sz w:val="22"/>
          <w:szCs w:val="22"/>
        </w:rPr>
        <w:t>señal</w:t>
      </w:r>
      <w:r w:rsidR="00F26BA1" w:rsidRPr="00F113F0">
        <w:rPr>
          <w:sz w:val="22"/>
          <w:szCs w:val="22"/>
        </w:rPr>
        <w:t>a</w:t>
      </w:r>
      <w:r w:rsidR="007F497E" w:rsidRPr="00F113F0">
        <w:rPr>
          <w:sz w:val="22"/>
          <w:szCs w:val="22"/>
        </w:rPr>
        <w:t xml:space="preserve">: </w:t>
      </w:r>
      <w:r w:rsidR="007F497E" w:rsidRPr="00F113F0">
        <w:rPr>
          <w:i/>
          <w:iCs/>
          <w:sz w:val="22"/>
          <w:szCs w:val="22"/>
        </w:rPr>
        <w:t>“Estamos encan</w:t>
      </w:r>
      <w:r w:rsidR="0027095E" w:rsidRPr="00F113F0">
        <w:rPr>
          <w:i/>
          <w:iCs/>
          <w:sz w:val="22"/>
          <w:szCs w:val="22"/>
        </w:rPr>
        <w:t>tados de combinar la potencia de</w:t>
      </w:r>
      <w:r w:rsidR="009D0ADF" w:rsidRPr="00F113F0">
        <w:rPr>
          <w:i/>
          <w:iCs/>
          <w:sz w:val="22"/>
          <w:szCs w:val="22"/>
        </w:rPr>
        <w:t xml:space="preserve"> </w:t>
      </w:r>
      <w:proofErr w:type="spellStart"/>
      <w:r w:rsidR="0027095E" w:rsidRPr="00F113F0">
        <w:rPr>
          <w:i/>
          <w:iCs/>
          <w:sz w:val="22"/>
          <w:szCs w:val="22"/>
        </w:rPr>
        <w:t>MediaMarkt</w:t>
      </w:r>
      <w:proofErr w:type="spellEnd"/>
      <w:r w:rsidR="009D0ADF" w:rsidRPr="00F113F0">
        <w:rPr>
          <w:i/>
          <w:iCs/>
          <w:sz w:val="22"/>
          <w:szCs w:val="22"/>
        </w:rPr>
        <w:t xml:space="preserve"> con la experiencia </w:t>
      </w:r>
      <w:proofErr w:type="spellStart"/>
      <w:r w:rsidR="009D0ADF" w:rsidRPr="00F113F0">
        <w:rPr>
          <w:i/>
          <w:iCs/>
          <w:sz w:val="22"/>
          <w:szCs w:val="22"/>
        </w:rPr>
        <w:t>multienergética</w:t>
      </w:r>
      <w:proofErr w:type="spellEnd"/>
      <w:r w:rsidR="009D0ADF" w:rsidRPr="00F113F0">
        <w:rPr>
          <w:i/>
          <w:iCs/>
          <w:sz w:val="22"/>
          <w:szCs w:val="22"/>
        </w:rPr>
        <w:t xml:space="preserve"> </w:t>
      </w:r>
      <w:r w:rsidR="00324440" w:rsidRPr="00F113F0">
        <w:rPr>
          <w:i/>
          <w:iCs/>
          <w:sz w:val="22"/>
          <w:szCs w:val="22"/>
        </w:rPr>
        <w:t>de Repsol</w:t>
      </w:r>
      <w:r w:rsidR="00821B6A" w:rsidRPr="00F113F0">
        <w:rPr>
          <w:i/>
          <w:iCs/>
          <w:sz w:val="22"/>
          <w:szCs w:val="22"/>
        </w:rPr>
        <w:t>"</w:t>
      </w:r>
      <w:r w:rsidR="009C7BEC" w:rsidRPr="00F113F0">
        <w:rPr>
          <w:i/>
          <w:iCs/>
          <w:sz w:val="22"/>
          <w:szCs w:val="22"/>
        </w:rPr>
        <w:t xml:space="preserve">. </w:t>
      </w:r>
      <w:r w:rsidR="004B5AC7">
        <w:rPr>
          <w:i/>
          <w:iCs/>
          <w:sz w:val="22"/>
          <w:szCs w:val="22"/>
        </w:rPr>
        <w:t>“</w:t>
      </w:r>
      <w:r w:rsidR="00852B57" w:rsidRPr="00F113F0">
        <w:rPr>
          <w:i/>
          <w:iCs/>
          <w:sz w:val="22"/>
          <w:szCs w:val="22"/>
        </w:rPr>
        <w:t>C</w:t>
      </w:r>
      <w:r w:rsidR="00551230" w:rsidRPr="00F113F0">
        <w:rPr>
          <w:i/>
          <w:iCs/>
          <w:sz w:val="22"/>
          <w:szCs w:val="22"/>
        </w:rPr>
        <w:t xml:space="preserve">on esta alianza, avanzamos </w:t>
      </w:r>
      <w:r w:rsidR="00DE2011" w:rsidRPr="00F113F0">
        <w:rPr>
          <w:i/>
          <w:iCs/>
          <w:sz w:val="22"/>
          <w:szCs w:val="22"/>
        </w:rPr>
        <w:t xml:space="preserve">aún más </w:t>
      </w:r>
      <w:r w:rsidR="00551230" w:rsidRPr="00F113F0">
        <w:rPr>
          <w:i/>
          <w:iCs/>
          <w:sz w:val="22"/>
          <w:szCs w:val="22"/>
        </w:rPr>
        <w:t>en nuestro acercamiento a los clientes para ofrecerles la energía que necesit</w:t>
      </w:r>
      <w:r w:rsidR="00526382" w:rsidRPr="00F113F0">
        <w:rPr>
          <w:i/>
          <w:iCs/>
          <w:sz w:val="22"/>
          <w:szCs w:val="22"/>
        </w:rPr>
        <w:t>a</w:t>
      </w:r>
      <w:r w:rsidR="00551230" w:rsidRPr="00F113F0">
        <w:rPr>
          <w:i/>
          <w:iCs/>
          <w:sz w:val="22"/>
          <w:szCs w:val="22"/>
        </w:rPr>
        <w:t>n</w:t>
      </w:r>
      <w:r w:rsidR="00BB1F12" w:rsidRPr="00F113F0">
        <w:rPr>
          <w:i/>
          <w:iCs/>
          <w:sz w:val="22"/>
          <w:szCs w:val="22"/>
        </w:rPr>
        <w:t xml:space="preserve"> apoyándonos en la eficiencia energética</w:t>
      </w:r>
      <w:r w:rsidR="00551230" w:rsidRPr="00F113F0">
        <w:rPr>
          <w:i/>
          <w:iCs/>
          <w:sz w:val="22"/>
          <w:szCs w:val="22"/>
        </w:rPr>
        <w:t>”</w:t>
      </w:r>
      <w:r w:rsidR="004B5AC7">
        <w:rPr>
          <w:i/>
          <w:iCs/>
          <w:sz w:val="22"/>
          <w:szCs w:val="22"/>
        </w:rPr>
        <w:t>, añade</w:t>
      </w:r>
      <w:r w:rsidR="005B7B76" w:rsidRPr="00F113F0">
        <w:rPr>
          <w:sz w:val="22"/>
          <w:szCs w:val="22"/>
        </w:rPr>
        <w:t>.</w:t>
      </w:r>
    </w:p>
    <w:p w14:paraId="570D8E1A" w14:textId="0BED2B9D" w:rsidR="4A4608E9" w:rsidRPr="00F113F0" w:rsidRDefault="004B5AC7" w:rsidP="1DF407B3">
      <w:pPr>
        <w:pStyle w:val="Default"/>
        <w:spacing w:before="240" w:after="240"/>
        <w:jc w:val="both"/>
        <w:rPr>
          <w:rFonts w:eastAsia="Calibri"/>
          <w:color w:val="000000" w:themeColor="text1"/>
          <w:sz w:val="22"/>
          <w:szCs w:val="22"/>
        </w:rPr>
      </w:pPr>
      <w:proofErr w:type="spellStart"/>
      <w:r>
        <w:rPr>
          <w:rFonts w:eastAsia="Calibri"/>
          <w:color w:val="000000" w:themeColor="text1"/>
          <w:sz w:val="22"/>
          <w:szCs w:val="22"/>
        </w:rPr>
        <w:t>MediaMarkt</w:t>
      </w:r>
      <w:proofErr w:type="spellEnd"/>
      <w:r>
        <w:rPr>
          <w:rFonts w:eastAsia="Calibri"/>
          <w:color w:val="000000" w:themeColor="text1"/>
          <w:sz w:val="22"/>
          <w:szCs w:val="22"/>
        </w:rPr>
        <w:t xml:space="preserve"> enmarca e</w:t>
      </w:r>
      <w:r w:rsidR="003A4678" w:rsidRPr="00F113F0">
        <w:rPr>
          <w:rFonts w:eastAsia="Calibri"/>
          <w:color w:val="000000" w:themeColor="text1"/>
          <w:sz w:val="22"/>
          <w:szCs w:val="22"/>
        </w:rPr>
        <w:t xml:space="preserve">sta </w:t>
      </w:r>
      <w:r w:rsidR="0C0CBC24" w:rsidRPr="00F113F0">
        <w:rPr>
          <w:rFonts w:eastAsia="Calibri"/>
          <w:color w:val="000000" w:themeColor="text1"/>
          <w:sz w:val="22"/>
          <w:szCs w:val="22"/>
        </w:rPr>
        <w:t>colaboración</w:t>
      </w:r>
      <w:r w:rsidR="4A4608E9" w:rsidRPr="00F113F0">
        <w:rPr>
          <w:rFonts w:eastAsia="Calibri"/>
          <w:color w:val="000000" w:themeColor="text1"/>
          <w:sz w:val="22"/>
          <w:szCs w:val="22"/>
        </w:rPr>
        <w:t xml:space="preserve"> </w:t>
      </w:r>
      <w:bookmarkStart w:id="1" w:name="_Hlk201009671"/>
      <w:r w:rsidR="4A4608E9" w:rsidRPr="00F113F0">
        <w:rPr>
          <w:rFonts w:eastAsia="Calibri"/>
          <w:color w:val="000000" w:themeColor="text1"/>
          <w:sz w:val="22"/>
          <w:szCs w:val="22"/>
        </w:rPr>
        <w:t xml:space="preserve">en su estrategia global </w:t>
      </w:r>
      <w:proofErr w:type="spellStart"/>
      <w:r w:rsidR="4A4608E9" w:rsidRPr="00F113F0">
        <w:rPr>
          <w:rFonts w:eastAsia="Calibri"/>
          <w:color w:val="000000" w:themeColor="text1"/>
          <w:sz w:val="22"/>
          <w:szCs w:val="22"/>
        </w:rPr>
        <w:t>BetterWay</w:t>
      </w:r>
      <w:proofErr w:type="spellEnd"/>
      <w:r w:rsidR="4A4608E9" w:rsidRPr="00F113F0">
        <w:rPr>
          <w:rFonts w:eastAsia="Calibri"/>
          <w:color w:val="000000" w:themeColor="text1"/>
          <w:sz w:val="22"/>
          <w:szCs w:val="22"/>
        </w:rPr>
        <w:t>, que tiene como objetivo ofrecer soluciones más respetuosas con el medio ambiente y generar un impacto positivo en la sociedad.</w:t>
      </w:r>
    </w:p>
    <w:p w14:paraId="1AF70D7F" w14:textId="710796DB" w:rsidR="4A4608E9" w:rsidRPr="00F113F0" w:rsidRDefault="4D30410B" w:rsidP="1DF407B3">
      <w:pPr>
        <w:pStyle w:val="Default"/>
        <w:spacing w:before="240" w:after="240"/>
        <w:jc w:val="both"/>
        <w:rPr>
          <w:rFonts w:eastAsia="Calibri"/>
          <w:color w:val="000000" w:themeColor="text1"/>
          <w:sz w:val="22"/>
          <w:szCs w:val="22"/>
        </w:rPr>
      </w:pPr>
      <w:bookmarkStart w:id="2" w:name="_Hlk201009766"/>
      <w:bookmarkEnd w:id="1"/>
      <w:proofErr w:type="spellStart"/>
      <w:r w:rsidRPr="00F113F0">
        <w:rPr>
          <w:rFonts w:eastAsia="Calibri"/>
          <w:color w:val="000000" w:themeColor="text1"/>
          <w:sz w:val="22"/>
          <w:szCs w:val="22"/>
        </w:rPr>
        <w:lastRenderedPageBreak/>
        <w:t>BetterWay</w:t>
      </w:r>
      <w:proofErr w:type="spellEnd"/>
      <w:r w:rsidR="4A4608E9" w:rsidRPr="00F113F0">
        <w:rPr>
          <w:rFonts w:eastAsia="Calibri"/>
          <w:color w:val="000000" w:themeColor="text1"/>
          <w:sz w:val="22"/>
          <w:szCs w:val="22"/>
        </w:rPr>
        <w:t xml:space="preserve"> abarca la promoción de productos con mayor eficiencia energética, el impulso de la economía circular a través de programas de reparación y reciclaje, y </w:t>
      </w:r>
      <w:r w:rsidR="05C3255E" w:rsidRPr="00F113F0">
        <w:rPr>
          <w:rFonts w:eastAsia="Calibri"/>
          <w:color w:val="000000" w:themeColor="text1"/>
          <w:sz w:val="22"/>
          <w:szCs w:val="22"/>
        </w:rPr>
        <w:t>el compromiso con las</w:t>
      </w:r>
      <w:r w:rsidR="4A4608E9" w:rsidRPr="00F113F0">
        <w:rPr>
          <w:rFonts w:eastAsia="Calibri"/>
          <w:color w:val="000000" w:themeColor="text1"/>
          <w:sz w:val="22"/>
          <w:szCs w:val="22"/>
        </w:rPr>
        <w:t xml:space="preserve"> energías renovables en sus instalaciones</w:t>
      </w:r>
      <w:r w:rsidR="53F46598" w:rsidRPr="00F113F0">
        <w:rPr>
          <w:rFonts w:eastAsia="Calibri"/>
          <w:color w:val="000000" w:themeColor="text1"/>
          <w:sz w:val="22"/>
          <w:szCs w:val="22"/>
        </w:rPr>
        <w:t>; además de un programa de impacto social</w:t>
      </w:r>
      <w:r w:rsidR="4A4608E9" w:rsidRPr="00F113F0">
        <w:rPr>
          <w:rFonts w:eastAsia="Calibri"/>
          <w:color w:val="000000" w:themeColor="text1"/>
          <w:sz w:val="22"/>
          <w:szCs w:val="22"/>
        </w:rPr>
        <w:t xml:space="preserve">.  </w:t>
      </w:r>
      <w:proofErr w:type="spellStart"/>
      <w:r w:rsidR="4A4608E9" w:rsidRPr="00F113F0">
        <w:rPr>
          <w:rFonts w:eastAsia="Calibri"/>
          <w:color w:val="000000" w:themeColor="text1"/>
          <w:sz w:val="22"/>
          <w:szCs w:val="22"/>
        </w:rPr>
        <w:t>MediaMarkt</w:t>
      </w:r>
      <w:proofErr w:type="spellEnd"/>
      <w:r w:rsidR="4A4608E9" w:rsidRPr="00F113F0">
        <w:rPr>
          <w:rFonts w:eastAsia="Calibri"/>
          <w:color w:val="000000" w:themeColor="text1"/>
          <w:sz w:val="22"/>
          <w:szCs w:val="22"/>
        </w:rPr>
        <w:t xml:space="preserve"> </w:t>
      </w:r>
      <w:r w:rsidR="0F47641F" w:rsidRPr="00F113F0">
        <w:rPr>
          <w:rFonts w:eastAsia="Calibri"/>
          <w:color w:val="000000" w:themeColor="text1"/>
          <w:sz w:val="22"/>
          <w:szCs w:val="22"/>
        </w:rPr>
        <w:t>también</w:t>
      </w:r>
      <w:r w:rsidR="00351751" w:rsidRPr="00F113F0">
        <w:rPr>
          <w:rFonts w:eastAsia="Calibri"/>
          <w:color w:val="000000" w:themeColor="text1"/>
          <w:sz w:val="22"/>
          <w:szCs w:val="22"/>
        </w:rPr>
        <w:t xml:space="preserve"> </w:t>
      </w:r>
      <w:r w:rsidR="4A4608E9" w:rsidRPr="00F113F0">
        <w:rPr>
          <w:rFonts w:eastAsia="Calibri"/>
          <w:color w:val="000000" w:themeColor="text1"/>
          <w:sz w:val="22"/>
          <w:szCs w:val="22"/>
        </w:rPr>
        <w:t>ha iniciado la renovación progresiva de su flota de vehículos corporativos</w:t>
      </w:r>
      <w:r w:rsidR="00560EE3" w:rsidRPr="00F113F0">
        <w:rPr>
          <w:rFonts w:eastAsia="Calibri"/>
          <w:color w:val="000000" w:themeColor="text1"/>
          <w:sz w:val="22"/>
          <w:szCs w:val="22"/>
        </w:rPr>
        <w:t xml:space="preserve"> con </w:t>
      </w:r>
      <w:r w:rsidR="4A4608E9" w:rsidRPr="00F113F0">
        <w:rPr>
          <w:rFonts w:eastAsia="Calibri"/>
          <w:color w:val="000000" w:themeColor="text1"/>
          <w:sz w:val="22"/>
          <w:szCs w:val="22"/>
        </w:rPr>
        <w:t>modelos híbridos enchufables, reforzando así su contribución a la reducción de la huella de carbono.</w:t>
      </w:r>
    </w:p>
    <w:bookmarkEnd w:id="2"/>
    <w:p w14:paraId="4AE12CBF" w14:textId="77777777" w:rsidR="00E43726" w:rsidRPr="00F113F0" w:rsidRDefault="00E43726" w:rsidP="000B633F">
      <w:pPr>
        <w:pStyle w:val="Default"/>
        <w:suppressAutoHyphens/>
        <w:jc w:val="both"/>
        <w:rPr>
          <w:b/>
          <w:sz w:val="18"/>
          <w:szCs w:val="18"/>
        </w:rPr>
      </w:pPr>
    </w:p>
    <w:p w14:paraId="3026B101" w14:textId="3BCD364A" w:rsidR="00185D6F" w:rsidRPr="00F113F0" w:rsidRDefault="44F578A6" w:rsidP="0075436D">
      <w:pPr>
        <w:pStyle w:val="Default"/>
        <w:suppressAutoHyphens/>
        <w:jc w:val="both"/>
        <w:rPr>
          <w:sz w:val="18"/>
          <w:szCs w:val="18"/>
        </w:rPr>
      </w:pPr>
      <w:proofErr w:type="spellStart"/>
      <w:r w:rsidRPr="00F113F0">
        <w:rPr>
          <w:b/>
          <w:bCs/>
          <w:sz w:val="18"/>
          <w:szCs w:val="18"/>
        </w:rPr>
        <w:t>MediaMarkt</w:t>
      </w:r>
      <w:proofErr w:type="spellEnd"/>
      <w:r w:rsidR="4B721D69" w:rsidRPr="00F113F0">
        <w:rPr>
          <w:sz w:val="18"/>
          <w:szCs w:val="18"/>
        </w:rPr>
        <w:t xml:space="preserve"> </w:t>
      </w:r>
    </w:p>
    <w:p w14:paraId="4B118D97" w14:textId="3131D72A" w:rsidR="00C77F3E" w:rsidRPr="00F113F0" w:rsidRDefault="00C77F3E" w:rsidP="0F5B096C">
      <w:pPr>
        <w:pStyle w:val="Default"/>
        <w:suppressAutoHyphens/>
        <w:jc w:val="both"/>
        <w:rPr>
          <w:sz w:val="18"/>
          <w:szCs w:val="18"/>
        </w:rPr>
      </w:pPr>
    </w:p>
    <w:p w14:paraId="280DE099" w14:textId="6FD56BAA" w:rsidR="59302191" w:rsidRPr="00F113F0" w:rsidRDefault="59302191" w:rsidP="153232F1">
      <w:pPr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F113F0">
        <w:rPr>
          <w:rFonts w:ascii="Arial" w:eastAsia="Arial" w:hAnsi="Arial" w:cs="Arial"/>
          <w:sz w:val="18"/>
          <w:szCs w:val="18"/>
        </w:rPr>
        <w:t>MediaMarkt</w:t>
      </w:r>
      <w:proofErr w:type="spellEnd"/>
      <w:r w:rsidRPr="00F113F0">
        <w:rPr>
          <w:rFonts w:ascii="Arial" w:eastAsia="Arial" w:hAnsi="Arial" w:cs="Arial"/>
          <w:sz w:val="18"/>
          <w:szCs w:val="18"/>
        </w:rPr>
        <w:t xml:space="preserve"> es líder en España y Europa en el sector de la distribución de electrónica de consumo y servicios. Integrada en </w:t>
      </w:r>
      <w:proofErr w:type="spellStart"/>
      <w:r w:rsidRPr="00F113F0">
        <w:rPr>
          <w:rFonts w:ascii="Arial" w:eastAsia="Arial" w:hAnsi="Arial" w:cs="Arial"/>
          <w:sz w:val="18"/>
          <w:szCs w:val="18"/>
        </w:rPr>
        <w:t>MediaMarktSaturn</w:t>
      </w:r>
      <w:proofErr w:type="spellEnd"/>
      <w:r w:rsidRPr="00F113F0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F113F0">
        <w:rPr>
          <w:rFonts w:ascii="Arial" w:eastAsia="Arial" w:hAnsi="Arial" w:cs="Arial"/>
          <w:sz w:val="18"/>
          <w:szCs w:val="18"/>
        </w:rPr>
        <w:t>Retail</w:t>
      </w:r>
      <w:proofErr w:type="spellEnd"/>
      <w:r w:rsidRPr="00F113F0">
        <w:rPr>
          <w:rFonts w:ascii="Arial" w:eastAsia="Arial" w:hAnsi="Arial" w:cs="Arial"/>
          <w:sz w:val="18"/>
          <w:szCs w:val="18"/>
        </w:rPr>
        <w:t xml:space="preserve"> Group, cuenta con alrededor de 7.000 expertos en tecnología en España y está presente en todas las Comunidades Autónomas con </w:t>
      </w:r>
      <w:r w:rsidR="007F69B5">
        <w:rPr>
          <w:rFonts w:ascii="Arial" w:eastAsia="Arial" w:hAnsi="Arial" w:cs="Arial"/>
          <w:sz w:val="18"/>
          <w:szCs w:val="18"/>
        </w:rPr>
        <w:t>más de 110</w:t>
      </w:r>
      <w:r w:rsidRPr="00F113F0">
        <w:rPr>
          <w:rFonts w:ascii="Arial" w:eastAsia="Arial" w:hAnsi="Arial" w:cs="Arial"/>
          <w:sz w:val="18"/>
          <w:szCs w:val="18"/>
        </w:rPr>
        <w:t xml:space="preserve"> establecimientos, además de la tienda online y la APP. En el ámbito europeo, la compañía dispone de más de 1.000 puntos de venta ubicados en 11 países y una plantilla de 50.000 personas.   </w:t>
      </w:r>
    </w:p>
    <w:p w14:paraId="450BB501" w14:textId="255BE719" w:rsidR="59302191" w:rsidRPr="00F113F0" w:rsidRDefault="59302191" w:rsidP="153232F1">
      <w:pPr>
        <w:jc w:val="both"/>
        <w:rPr>
          <w:rFonts w:ascii="Arial" w:eastAsia="Arial" w:hAnsi="Arial" w:cs="Arial"/>
          <w:sz w:val="18"/>
          <w:szCs w:val="18"/>
        </w:rPr>
      </w:pPr>
      <w:r w:rsidRPr="00F113F0">
        <w:rPr>
          <w:rFonts w:ascii="Arial" w:eastAsia="Arial" w:hAnsi="Arial" w:cs="Arial"/>
          <w:sz w:val="18"/>
          <w:szCs w:val="18"/>
        </w:rPr>
        <w:t xml:space="preserve"> </w:t>
      </w:r>
    </w:p>
    <w:p w14:paraId="219ECD24" w14:textId="669BE775" w:rsidR="59302191" w:rsidRPr="00F113F0" w:rsidRDefault="59302191" w:rsidP="153232F1">
      <w:pPr>
        <w:jc w:val="both"/>
        <w:rPr>
          <w:rFonts w:ascii="Arial" w:eastAsia="Arial" w:hAnsi="Arial" w:cs="Arial"/>
          <w:sz w:val="18"/>
          <w:szCs w:val="18"/>
        </w:rPr>
      </w:pPr>
      <w:r w:rsidRPr="00F113F0">
        <w:rPr>
          <w:rFonts w:ascii="Arial" w:eastAsia="Arial" w:hAnsi="Arial" w:cs="Arial"/>
          <w:sz w:val="18"/>
          <w:szCs w:val="18"/>
        </w:rPr>
        <w:t xml:space="preserve">Tras 25 años operando en España, el éxito de </w:t>
      </w:r>
      <w:proofErr w:type="spellStart"/>
      <w:r w:rsidRPr="00F113F0">
        <w:rPr>
          <w:rFonts w:ascii="Arial" w:eastAsia="Arial" w:hAnsi="Arial" w:cs="Arial"/>
          <w:sz w:val="18"/>
          <w:szCs w:val="18"/>
        </w:rPr>
        <w:t>MediaMarkt</w:t>
      </w:r>
      <w:proofErr w:type="spellEnd"/>
      <w:r w:rsidRPr="00F113F0">
        <w:rPr>
          <w:rFonts w:ascii="Arial" w:eastAsia="Arial" w:hAnsi="Arial" w:cs="Arial"/>
          <w:sz w:val="18"/>
          <w:szCs w:val="18"/>
        </w:rPr>
        <w:t xml:space="preserve">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  </w:t>
      </w:r>
    </w:p>
    <w:p w14:paraId="39832681" w14:textId="746BEF14" w:rsidR="59302191" w:rsidRPr="00F113F0" w:rsidRDefault="59302191" w:rsidP="153232F1">
      <w:pPr>
        <w:jc w:val="both"/>
        <w:rPr>
          <w:rFonts w:ascii="Arial" w:eastAsia="Arial" w:hAnsi="Arial" w:cs="Arial"/>
          <w:sz w:val="18"/>
          <w:szCs w:val="18"/>
        </w:rPr>
      </w:pPr>
      <w:r w:rsidRPr="00F113F0">
        <w:rPr>
          <w:rFonts w:ascii="Arial" w:eastAsia="Arial" w:hAnsi="Arial" w:cs="Arial"/>
          <w:sz w:val="18"/>
          <w:szCs w:val="18"/>
        </w:rPr>
        <w:t xml:space="preserve"> </w:t>
      </w:r>
    </w:p>
    <w:p w14:paraId="599F1297" w14:textId="6317321E" w:rsidR="59302191" w:rsidRPr="00F113F0" w:rsidRDefault="59302191" w:rsidP="153232F1">
      <w:pPr>
        <w:jc w:val="both"/>
        <w:rPr>
          <w:rFonts w:ascii="Arial" w:eastAsia="Arial" w:hAnsi="Arial" w:cs="Arial"/>
          <w:sz w:val="18"/>
          <w:szCs w:val="18"/>
        </w:rPr>
      </w:pPr>
      <w:r w:rsidRPr="00F113F0">
        <w:rPr>
          <w:rFonts w:ascii="Arial" w:eastAsia="Arial" w:hAnsi="Arial" w:cs="Arial"/>
          <w:sz w:val="18"/>
          <w:szCs w:val="18"/>
        </w:rPr>
        <w:t xml:space="preserve">La compañía se establece también como fuente de talento internacional y </w:t>
      </w:r>
      <w:proofErr w:type="spellStart"/>
      <w:r w:rsidRPr="00F113F0">
        <w:rPr>
          <w:rFonts w:ascii="Arial" w:eastAsia="Arial" w:hAnsi="Arial" w:cs="Arial"/>
          <w:i/>
          <w:iCs/>
          <w:sz w:val="18"/>
          <w:szCs w:val="18"/>
        </w:rPr>
        <w:t>expertise</w:t>
      </w:r>
      <w:proofErr w:type="spellEnd"/>
      <w:r w:rsidRPr="00F113F0">
        <w:rPr>
          <w:rFonts w:ascii="Arial" w:eastAsia="Arial" w:hAnsi="Arial" w:cs="Arial"/>
          <w:sz w:val="18"/>
          <w:szCs w:val="18"/>
        </w:rPr>
        <w:t xml:space="preserve"> para todo el grupo de la mano de su </w:t>
      </w:r>
      <w:proofErr w:type="spellStart"/>
      <w:proofErr w:type="gramStart"/>
      <w:r w:rsidRPr="00F113F0">
        <w:rPr>
          <w:rFonts w:ascii="Arial" w:eastAsia="Arial" w:hAnsi="Arial" w:cs="Arial"/>
          <w:sz w:val="18"/>
          <w:szCs w:val="18"/>
        </w:rPr>
        <w:t>hub</w:t>
      </w:r>
      <w:proofErr w:type="spellEnd"/>
      <w:proofErr w:type="gramEnd"/>
      <w:r w:rsidRPr="00F113F0">
        <w:rPr>
          <w:rFonts w:ascii="Arial" w:eastAsia="Arial" w:hAnsi="Arial" w:cs="Arial"/>
          <w:sz w:val="18"/>
          <w:szCs w:val="18"/>
        </w:rPr>
        <w:t xml:space="preserve"> de tecnología digital y del área de Global Business </w:t>
      </w:r>
      <w:proofErr w:type="spellStart"/>
      <w:r w:rsidRPr="00F113F0">
        <w:rPr>
          <w:rFonts w:ascii="Arial" w:eastAsia="Arial" w:hAnsi="Arial" w:cs="Arial"/>
          <w:sz w:val="18"/>
          <w:szCs w:val="18"/>
        </w:rPr>
        <w:t>Services</w:t>
      </w:r>
      <w:proofErr w:type="spellEnd"/>
      <w:r w:rsidRPr="00F113F0">
        <w:rPr>
          <w:rFonts w:ascii="Arial" w:eastAsia="Arial" w:hAnsi="Arial" w:cs="Arial"/>
          <w:sz w:val="18"/>
          <w:szCs w:val="18"/>
        </w:rPr>
        <w:t xml:space="preserve">, que dan servicio a toda la organización. Además, impulsa su firme compromiso social y sostenible a través de su estrategia </w:t>
      </w:r>
      <w:proofErr w:type="spellStart"/>
      <w:r w:rsidRPr="00F113F0">
        <w:rPr>
          <w:rFonts w:ascii="Arial" w:eastAsia="Arial" w:hAnsi="Arial" w:cs="Arial"/>
          <w:sz w:val="18"/>
          <w:szCs w:val="18"/>
        </w:rPr>
        <w:t>BetterWay</w:t>
      </w:r>
      <w:proofErr w:type="spellEnd"/>
      <w:r w:rsidRPr="00F113F0">
        <w:rPr>
          <w:rFonts w:ascii="Arial" w:eastAsia="Arial" w:hAnsi="Arial" w:cs="Arial"/>
          <w:sz w:val="18"/>
          <w:szCs w:val="18"/>
        </w:rPr>
        <w:t>. </w:t>
      </w:r>
    </w:p>
    <w:p w14:paraId="2E027435" w14:textId="540F5FCD" w:rsidR="004B1982" w:rsidRPr="00F113F0" w:rsidRDefault="004B1982" w:rsidP="008F4CC2">
      <w:pPr>
        <w:pStyle w:val="Default"/>
        <w:suppressAutoHyphens/>
        <w:jc w:val="both"/>
        <w:rPr>
          <w:b/>
          <w:bCs/>
          <w:sz w:val="18"/>
          <w:szCs w:val="18"/>
        </w:rPr>
      </w:pPr>
    </w:p>
    <w:p w14:paraId="07AB1421" w14:textId="0CA7E565" w:rsidR="009D36F7" w:rsidRPr="00F113F0" w:rsidRDefault="009D36F7" w:rsidP="00E177AF">
      <w:pPr>
        <w:pStyle w:val="Default"/>
        <w:suppressAutoHyphens/>
        <w:spacing w:after="240"/>
        <w:jc w:val="both"/>
        <w:rPr>
          <w:b/>
          <w:bCs/>
          <w:sz w:val="18"/>
          <w:szCs w:val="18"/>
        </w:rPr>
      </w:pPr>
      <w:r w:rsidRPr="00F113F0">
        <w:rPr>
          <w:b/>
          <w:bCs/>
          <w:sz w:val="18"/>
          <w:szCs w:val="18"/>
        </w:rPr>
        <w:t>Repsol</w:t>
      </w:r>
    </w:p>
    <w:p w14:paraId="5806937A" w14:textId="2813DE4C" w:rsidR="009D36F7" w:rsidRPr="00F113F0" w:rsidRDefault="009D36F7" w:rsidP="00D81C54">
      <w:pPr>
        <w:pStyle w:val="Default"/>
        <w:suppressAutoHyphens/>
        <w:jc w:val="both"/>
        <w:rPr>
          <w:sz w:val="18"/>
          <w:szCs w:val="18"/>
        </w:rPr>
      </w:pPr>
      <w:r w:rsidRPr="00F113F0">
        <w:rPr>
          <w:sz w:val="18"/>
          <w:szCs w:val="18"/>
        </w:rPr>
        <w:t>Repsol es una compañía energética que</w:t>
      </w:r>
      <w:r w:rsidR="005D2C1B">
        <w:rPr>
          <w:sz w:val="18"/>
          <w:szCs w:val="18"/>
        </w:rPr>
        <w:t xml:space="preserve"> ofrece</w:t>
      </w:r>
      <w:r w:rsidR="00713DD5">
        <w:rPr>
          <w:sz w:val="18"/>
          <w:szCs w:val="18"/>
        </w:rPr>
        <w:t xml:space="preserve"> soluciones a </w:t>
      </w:r>
      <w:r w:rsidR="00555F90">
        <w:rPr>
          <w:sz w:val="18"/>
          <w:szCs w:val="18"/>
        </w:rPr>
        <w:t>t</w:t>
      </w:r>
      <w:r w:rsidRPr="00F113F0">
        <w:rPr>
          <w:sz w:val="18"/>
          <w:szCs w:val="18"/>
        </w:rPr>
        <w:t xml:space="preserve">odas las necesidades de </w:t>
      </w:r>
      <w:r w:rsidR="00713DD5">
        <w:rPr>
          <w:sz w:val="18"/>
          <w:szCs w:val="18"/>
        </w:rPr>
        <w:t>sus</w:t>
      </w:r>
      <w:r w:rsidRPr="00F113F0">
        <w:rPr>
          <w:sz w:val="18"/>
          <w:szCs w:val="18"/>
        </w:rPr>
        <w:t xml:space="preserve"> clientes</w:t>
      </w:r>
      <w:r w:rsidR="00713DD5">
        <w:rPr>
          <w:sz w:val="18"/>
          <w:szCs w:val="18"/>
        </w:rPr>
        <w:t xml:space="preserve"> relacionadas con la energía</w:t>
      </w:r>
      <w:r w:rsidRPr="00F113F0">
        <w:rPr>
          <w:sz w:val="18"/>
          <w:szCs w:val="18"/>
        </w:rPr>
        <w:t xml:space="preserve"> en el hogar y en la movilidad. Emplea a 25.000 personas en más de veinte países y tiene 24 millones de clientes.  Su amplia red de 4.500 estaciones de servicio suministra combustibles en España, Portugal, Perú y México y está incorporando alternativas como la recarga eléctrica, los combustibles 100% renovables, el </w:t>
      </w:r>
      <w:proofErr w:type="spellStart"/>
      <w:r w:rsidRPr="00F113F0">
        <w:rPr>
          <w:sz w:val="18"/>
          <w:szCs w:val="18"/>
        </w:rPr>
        <w:t>AutoGas</w:t>
      </w:r>
      <w:proofErr w:type="spellEnd"/>
      <w:r w:rsidRPr="00F113F0">
        <w:rPr>
          <w:sz w:val="18"/>
          <w:szCs w:val="18"/>
        </w:rPr>
        <w:t xml:space="preserve"> y el gas natural vehicular. Tiene</w:t>
      </w:r>
      <w:r w:rsidR="0099462A" w:rsidRPr="00F113F0">
        <w:rPr>
          <w:sz w:val="18"/>
          <w:szCs w:val="18"/>
        </w:rPr>
        <w:t xml:space="preserve"> </w:t>
      </w:r>
      <w:r w:rsidRPr="00F113F0">
        <w:rPr>
          <w:sz w:val="18"/>
          <w:szCs w:val="18"/>
        </w:rPr>
        <w:t>2,</w:t>
      </w:r>
      <w:r w:rsidR="00B85FB1">
        <w:rPr>
          <w:sz w:val="18"/>
          <w:szCs w:val="18"/>
        </w:rPr>
        <w:t>7</w:t>
      </w:r>
      <w:r w:rsidRPr="00F113F0">
        <w:rPr>
          <w:sz w:val="18"/>
          <w:szCs w:val="18"/>
        </w:rPr>
        <w:t xml:space="preserve"> millones de clientes de electricidad y gas en España y Portugal y es el cuarto operador del mercado eléctrico en España. Además, cuenta con una cartera de generación renovable diversificada, con una capacidad instalada de</w:t>
      </w:r>
      <w:r w:rsidR="00990CDE" w:rsidRPr="00F113F0">
        <w:rPr>
          <w:sz w:val="18"/>
          <w:szCs w:val="18"/>
        </w:rPr>
        <w:t xml:space="preserve"> </w:t>
      </w:r>
      <w:r w:rsidR="00D04DE1" w:rsidRPr="00F113F0">
        <w:rPr>
          <w:sz w:val="18"/>
          <w:szCs w:val="18"/>
        </w:rPr>
        <w:t>m</w:t>
      </w:r>
      <w:r w:rsidR="0048773A" w:rsidRPr="00F113F0">
        <w:rPr>
          <w:sz w:val="18"/>
          <w:szCs w:val="18"/>
        </w:rPr>
        <w:t xml:space="preserve">ás </w:t>
      </w:r>
      <w:r w:rsidR="009B611F" w:rsidRPr="00F113F0">
        <w:rPr>
          <w:sz w:val="18"/>
          <w:szCs w:val="18"/>
        </w:rPr>
        <w:t>de 4</w:t>
      </w:r>
      <w:r w:rsidRPr="00F113F0">
        <w:rPr>
          <w:sz w:val="18"/>
          <w:szCs w:val="18"/>
        </w:rPr>
        <w:t xml:space="preserve"> </w:t>
      </w:r>
      <w:r w:rsidR="009B611F" w:rsidRPr="00F113F0">
        <w:rPr>
          <w:sz w:val="18"/>
          <w:szCs w:val="18"/>
        </w:rPr>
        <w:t>GW</w:t>
      </w:r>
      <w:r w:rsidRPr="00F113F0">
        <w:rPr>
          <w:sz w:val="18"/>
          <w:szCs w:val="18"/>
        </w:rPr>
        <w:t xml:space="preserve">, principalmente en España, Estados Unidos y Chile.  Produce una media de 571.000 barriles de petróleo </w:t>
      </w:r>
      <w:r w:rsidR="005D3995" w:rsidRPr="00F113F0">
        <w:rPr>
          <w:sz w:val="18"/>
          <w:szCs w:val="18"/>
        </w:rPr>
        <w:t xml:space="preserve">equivalente </w:t>
      </w:r>
      <w:r w:rsidRPr="00F113F0">
        <w:rPr>
          <w:sz w:val="18"/>
          <w:szCs w:val="18"/>
        </w:rPr>
        <w:t xml:space="preserve">al día y dispone de uno de los sistemas de refino más eficientes de Europa. Repsol está transformando sus seis complejos industriales en la Península Ibérica en centros </w:t>
      </w:r>
      <w:proofErr w:type="spellStart"/>
      <w:r w:rsidRPr="00F113F0">
        <w:rPr>
          <w:sz w:val="18"/>
          <w:szCs w:val="18"/>
        </w:rPr>
        <w:t>multienergéticos</w:t>
      </w:r>
      <w:proofErr w:type="spellEnd"/>
      <w:r w:rsidRPr="00F113F0">
        <w:rPr>
          <w:sz w:val="18"/>
          <w:szCs w:val="18"/>
        </w:rPr>
        <w:t>, capaces de tratar una amplia variedad de materias primas y residuos para fabricar productos de baja huella de carbono, como los combustibles 100% renovables</w:t>
      </w:r>
      <w:r w:rsidR="004B5AC7">
        <w:rPr>
          <w:sz w:val="18"/>
          <w:szCs w:val="18"/>
        </w:rPr>
        <w:t>.</w:t>
      </w:r>
    </w:p>
    <w:p w14:paraId="1FA9E5E7" w14:textId="6BFFCB58" w:rsidR="43333CA4" w:rsidRPr="00F113F0" w:rsidRDefault="43333CA4" w:rsidP="43333CA4">
      <w:pPr>
        <w:pStyle w:val="Default"/>
        <w:jc w:val="both"/>
        <w:rPr>
          <w:sz w:val="18"/>
          <w:szCs w:val="18"/>
        </w:rPr>
      </w:pPr>
    </w:p>
    <w:p w14:paraId="36463D58" w14:textId="77777777" w:rsidR="43333CA4" w:rsidRPr="00F113F0" w:rsidRDefault="43333CA4" w:rsidP="43333CA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3487C5" w14:textId="15E8BCB4" w:rsidR="230E7C80" w:rsidRPr="00F113F0" w:rsidRDefault="230E7C80" w:rsidP="43333C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113F0">
        <w:rPr>
          <w:rFonts w:ascii="Arial" w:hAnsi="Arial" w:cs="Arial"/>
          <w:b/>
          <w:bCs/>
          <w:sz w:val="20"/>
          <w:szCs w:val="20"/>
        </w:rPr>
        <w:t xml:space="preserve">Contacto de prensa Repsol                                            </w:t>
      </w:r>
    </w:p>
    <w:p w14:paraId="4498DBC3" w14:textId="0F178F7F" w:rsidR="230E7C80" w:rsidRPr="00F113F0" w:rsidRDefault="230E7C80" w:rsidP="43333CA4">
      <w:pPr>
        <w:rPr>
          <w:rFonts w:ascii="Arial" w:eastAsia="Arial" w:hAnsi="Arial" w:cs="Arial"/>
          <w:sz w:val="18"/>
          <w:szCs w:val="18"/>
        </w:rPr>
      </w:pPr>
      <w:r w:rsidRPr="00F113F0">
        <w:rPr>
          <w:rFonts w:ascii="Arial" w:hAnsi="Arial"/>
          <w:sz w:val="20"/>
          <w:szCs w:val="20"/>
        </w:rPr>
        <w:t>Telf. +</w:t>
      </w:r>
      <w:proofErr w:type="gramStart"/>
      <w:r w:rsidRPr="00F113F0">
        <w:rPr>
          <w:rFonts w:ascii="Arial" w:hAnsi="Arial"/>
          <w:sz w:val="20"/>
          <w:szCs w:val="20"/>
        </w:rPr>
        <w:t>34  91</w:t>
      </w:r>
      <w:proofErr w:type="gramEnd"/>
      <w:r w:rsidRPr="00F113F0">
        <w:rPr>
          <w:rFonts w:ascii="Arial" w:hAnsi="Arial"/>
          <w:sz w:val="20"/>
          <w:szCs w:val="20"/>
        </w:rPr>
        <w:t xml:space="preserve"> 753 87 87</w:t>
      </w:r>
      <w:r w:rsidRPr="00F113F0">
        <w:tab/>
      </w:r>
      <w:r w:rsidRPr="00F113F0">
        <w:rPr>
          <w:rFonts w:ascii="Arial" w:hAnsi="Arial"/>
          <w:sz w:val="20"/>
          <w:szCs w:val="20"/>
        </w:rPr>
        <w:t xml:space="preserve">                                                     </w:t>
      </w:r>
      <w:r w:rsidRPr="00F113F0">
        <w:rPr>
          <w:rFonts w:ascii="Arial" w:eastAsia="Arial" w:hAnsi="Arial" w:cs="Arial"/>
          <w:sz w:val="18"/>
          <w:szCs w:val="18"/>
        </w:rPr>
        <w:t xml:space="preserve"> </w:t>
      </w:r>
    </w:p>
    <w:p w14:paraId="6FC13A3C" w14:textId="3B8739BD" w:rsidR="001005E6" w:rsidRDefault="230E7C80" w:rsidP="001005E6">
      <w:pPr>
        <w:ind w:left="-570"/>
        <w:jc w:val="both"/>
        <w:rPr>
          <w:rFonts w:ascii="Arial" w:hAnsi="Arial"/>
          <w:sz w:val="20"/>
          <w:szCs w:val="20"/>
          <w:lang w:val="pt-BR"/>
        </w:rPr>
      </w:pPr>
      <w:r w:rsidRPr="00F113F0">
        <w:rPr>
          <w:rFonts w:ascii="Arial" w:hAnsi="Arial"/>
          <w:sz w:val="20"/>
          <w:szCs w:val="20"/>
        </w:rPr>
        <w:t xml:space="preserve">          </w:t>
      </w:r>
      <w:hyperlink r:id="rId11" w:history="1">
        <w:r w:rsidR="001005E6" w:rsidRPr="001053DB">
          <w:rPr>
            <w:rStyle w:val="Hipervnculo"/>
            <w:rFonts w:ascii="Arial" w:hAnsi="Arial"/>
            <w:sz w:val="20"/>
            <w:szCs w:val="20"/>
          </w:rPr>
          <w:t>prensa@repsol.com</w:t>
        </w:r>
      </w:hyperlink>
      <w:r w:rsidR="001005E6">
        <w:rPr>
          <w:rFonts w:ascii="Arial" w:hAnsi="Arial"/>
          <w:sz w:val="20"/>
          <w:szCs w:val="20"/>
        </w:rPr>
        <w:t xml:space="preserve"> </w:t>
      </w:r>
    </w:p>
    <w:p w14:paraId="11F835B9" w14:textId="0CE0C77D" w:rsidR="230E7C80" w:rsidRPr="001005E6" w:rsidRDefault="001005E6" w:rsidP="001005E6">
      <w:pPr>
        <w:jc w:val="both"/>
        <w:rPr>
          <w:rFonts w:ascii="Arial" w:hAnsi="Arial"/>
          <w:sz w:val="20"/>
          <w:szCs w:val="20"/>
          <w:lang w:val="pt-BR"/>
        </w:rPr>
      </w:pPr>
      <w:hyperlink r:id="rId12" w:history="1">
        <w:r w:rsidRPr="001053DB">
          <w:rPr>
            <w:rStyle w:val="Hipervnculo"/>
            <w:rFonts w:ascii="Arial" w:hAnsi="Arial" w:cs="Arial"/>
            <w:sz w:val="20"/>
            <w:szCs w:val="20"/>
            <w:lang w:val="pt-PT"/>
          </w:rPr>
          <w:t>www.repsol.com</w:t>
        </w:r>
      </w:hyperlink>
      <w:r w:rsidR="230E7C80" w:rsidRPr="00F113F0">
        <w:rPr>
          <w:rFonts w:ascii="Arial" w:hAnsi="Arial" w:cs="Arial"/>
          <w:sz w:val="20"/>
          <w:szCs w:val="20"/>
          <w:lang w:val="pt-PT"/>
        </w:rPr>
        <w:t xml:space="preserve"> </w:t>
      </w:r>
      <w:r w:rsidR="230E7C80" w:rsidRPr="00F113F0">
        <w:rPr>
          <w:rFonts w:ascii="Arial" w:hAnsi="Arial" w:cs="Arial"/>
          <w:noProof/>
          <w:sz w:val="20"/>
          <w:szCs w:val="20"/>
          <w:lang w:val="pt-PT" w:eastAsia="es-ES"/>
        </w:rPr>
        <w:t xml:space="preserve">                                                                     </w:t>
      </w:r>
    </w:p>
    <w:p w14:paraId="54DE261E" w14:textId="5C58D0CF" w:rsidR="230E7C80" w:rsidRPr="00F113F0" w:rsidRDefault="230E7C80" w:rsidP="43333CA4">
      <w:pPr>
        <w:jc w:val="both"/>
        <w:rPr>
          <w:rFonts w:ascii="Arial" w:hAnsi="Arial" w:cs="Arial"/>
          <w:sz w:val="20"/>
          <w:szCs w:val="20"/>
          <w:lang w:val="pt-PT"/>
        </w:rPr>
      </w:pPr>
      <w:r w:rsidRPr="00F113F0">
        <w:rPr>
          <w:rFonts w:ascii="Arial" w:hAnsi="Arial" w:cs="Arial"/>
          <w:sz w:val="20"/>
          <w:szCs w:val="20"/>
          <w:lang w:val="pt-PT"/>
        </w:rPr>
        <w:t xml:space="preserve">                                                                                                 </w:t>
      </w:r>
    </w:p>
    <w:p w14:paraId="507437D8" w14:textId="77777777" w:rsidR="230E7C80" w:rsidRPr="00F113F0" w:rsidRDefault="230E7C80" w:rsidP="43333C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113F0">
        <w:rPr>
          <w:rFonts w:ascii="Arial" w:hAnsi="Arial" w:cs="Arial"/>
          <w:b/>
          <w:bCs/>
          <w:sz w:val="20"/>
          <w:szCs w:val="20"/>
        </w:rPr>
        <w:t xml:space="preserve">Contacto de prensa </w:t>
      </w:r>
      <w:proofErr w:type="spellStart"/>
      <w:r w:rsidRPr="00F113F0">
        <w:rPr>
          <w:rFonts w:ascii="Arial" w:hAnsi="Arial" w:cs="Arial"/>
          <w:b/>
          <w:bCs/>
          <w:sz w:val="20"/>
          <w:szCs w:val="20"/>
        </w:rPr>
        <w:t>MediaMarkt</w:t>
      </w:r>
      <w:proofErr w:type="spellEnd"/>
      <w:r w:rsidRPr="00F113F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3F39A3" w14:textId="030AFF34" w:rsidR="230E7C80" w:rsidRPr="00F113F0" w:rsidRDefault="230E7C80" w:rsidP="43333CA4">
      <w:pPr>
        <w:rPr>
          <w:rFonts w:ascii="Arial" w:hAnsi="Arial"/>
          <w:sz w:val="20"/>
          <w:szCs w:val="20"/>
        </w:rPr>
      </w:pPr>
      <w:r w:rsidRPr="00F113F0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00F113F0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00F113F0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3">
        <w:r w:rsidRPr="00F113F0">
          <w:rPr>
            <w:rStyle w:val="Hipervnculo"/>
            <w:rFonts w:ascii="Arial" w:eastAsia="Arial" w:hAnsi="Arial" w:cs="Arial"/>
            <w:sz w:val="18"/>
            <w:szCs w:val="18"/>
          </w:rPr>
          <w:t>mediamarkt@appletree.agency</w:t>
        </w:r>
      </w:hyperlink>
      <w:r w:rsidRPr="00F113F0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 – 933 184 669 </w:t>
      </w:r>
    </w:p>
    <w:p w14:paraId="294E7427" w14:textId="77777777" w:rsidR="230E7C80" w:rsidRPr="00F113F0" w:rsidRDefault="230E7C80" w:rsidP="43333CA4">
      <w:pPr>
        <w:rPr>
          <w:rFonts w:ascii="Calibri" w:eastAsia="Calibri" w:hAnsi="Calibri" w:cs="Calibri"/>
          <w:color w:val="0000FF"/>
          <w:sz w:val="22"/>
          <w:szCs w:val="22"/>
        </w:rPr>
      </w:pPr>
      <w:r w:rsidRPr="00F113F0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4">
        <w:r w:rsidRPr="00F113F0">
          <w:rPr>
            <w:rStyle w:val="Hipervnculo"/>
            <w:rFonts w:ascii="Arial" w:eastAsia="Arial" w:hAnsi="Arial" w:cs="Arial"/>
            <w:sz w:val="18"/>
            <w:szCs w:val="18"/>
          </w:rPr>
          <w:t>ang@appletree.agency</w:t>
        </w:r>
      </w:hyperlink>
      <w:r w:rsidRPr="00F113F0">
        <w:rPr>
          <w:rStyle w:val="normaltextrun"/>
          <w:rFonts w:ascii="Calibri" w:eastAsia="Calibri" w:hAnsi="Calibri" w:cs="Calibri"/>
          <w:color w:val="0000FF"/>
          <w:u w:val="single"/>
        </w:rPr>
        <w:t> </w:t>
      </w:r>
      <w:r w:rsidRPr="00F113F0">
        <w:rPr>
          <w:rStyle w:val="eop"/>
          <w:rFonts w:ascii="Calibri" w:eastAsia="Calibri" w:hAnsi="Calibri" w:cs="Calibri"/>
          <w:color w:val="0000FF"/>
        </w:rPr>
        <w:t> </w:t>
      </w:r>
    </w:p>
    <w:p w14:paraId="1B544A20" w14:textId="7C39C28F" w:rsidR="230E7C80" w:rsidRPr="00F113F0" w:rsidRDefault="230E7C80" w:rsidP="43333CA4">
      <w:pPr>
        <w:rPr>
          <w:rFonts w:ascii="Calibri" w:eastAsia="Calibri" w:hAnsi="Calibri" w:cs="Calibri"/>
          <w:color w:val="0000FF"/>
          <w:sz w:val="22"/>
          <w:szCs w:val="22"/>
        </w:rPr>
      </w:pPr>
      <w:r w:rsidRPr="00F113F0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Paula Velasco – </w:t>
      </w:r>
      <w:hyperlink r:id="rId15">
        <w:r w:rsidRPr="00F113F0">
          <w:rPr>
            <w:rStyle w:val="Hipervnculo"/>
            <w:rFonts w:ascii="Arial" w:eastAsia="Arial" w:hAnsi="Arial" w:cs="Arial"/>
            <w:sz w:val="18"/>
            <w:szCs w:val="18"/>
          </w:rPr>
          <w:t>pav@appletree.agency</w:t>
        </w:r>
      </w:hyperlink>
      <w:r w:rsidRPr="00F113F0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  </w:t>
      </w:r>
    </w:p>
    <w:p w14:paraId="4F2E85DE" w14:textId="73DA71C9" w:rsidR="007F4CF8" w:rsidRPr="00036728" w:rsidRDefault="230E7C80" w:rsidP="00036728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n-US"/>
        </w:rPr>
      </w:pPr>
      <w:r w:rsidRPr="00F113F0">
        <w:rPr>
          <w:rFonts w:ascii="Arial" w:eastAsia="Arial" w:hAnsi="Arial" w:cs="Arial"/>
          <w:sz w:val="18"/>
          <w:szCs w:val="18"/>
          <w:lang w:val="en-US"/>
        </w:rPr>
        <w:t xml:space="preserve">Carla </w:t>
      </w:r>
      <w:proofErr w:type="spellStart"/>
      <w:r w:rsidRPr="00F113F0">
        <w:rPr>
          <w:rFonts w:ascii="Arial" w:eastAsia="Arial" w:hAnsi="Arial" w:cs="Arial"/>
          <w:sz w:val="18"/>
          <w:szCs w:val="18"/>
          <w:lang w:val="en-US"/>
        </w:rPr>
        <w:t>Solanellas</w:t>
      </w:r>
      <w:proofErr w:type="spellEnd"/>
      <w:r w:rsidRPr="00F113F0">
        <w:rPr>
          <w:rFonts w:ascii="Arial" w:eastAsia="Arial" w:hAnsi="Arial" w:cs="Arial"/>
          <w:sz w:val="18"/>
          <w:szCs w:val="18"/>
          <w:lang w:val="en-US"/>
        </w:rPr>
        <w:t xml:space="preserve"> –</w:t>
      </w:r>
      <w:r w:rsidR="00980C4D" w:rsidRPr="00F113F0">
        <w:t xml:space="preserve"> </w:t>
      </w:r>
      <w:hyperlink r:id="rId16">
        <w:r w:rsidR="00980C4D" w:rsidRPr="00F113F0">
          <w:rPr>
            <w:rStyle w:val="Hipervnculo"/>
            <w:rFonts w:ascii="Arial" w:eastAsia="Arial" w:hAnsi="Arial" w:cs="Arial"/>
            <w:sz w:val="18"/>
            <w:szCs w:val="18"/>
          </w:rPr>
          <w:t>car@appletree.agency</w:t>
        </w:r>
      </w:hyperlink>
    </w:p>
    <w:sectPr w:rsidR="007F4CF8" w:rsidRPr="00036728" w:rsidSect="00036728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2552" w:right="844" w:bottom="709" w:left="850" w:header="79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F434" w14:textId="77777777" w:rsidR="00E00C9B" w:rsidRDefault="00E00C9B" w:rsidP="00AF7EC9">
      <w:r>
        <w:separator/>
      </w:r>
    </w:p>
  </w:endnote>
  <w:endnote w:type="continuationSeparator" w:id="0">
    <w:p w14:paraId="4F851BA7" w14:textId="77777777" w:rsidR="00E00C9B" w:rsidRDefault="00E00C9B" w:rsidP="00AF7EC9">
      <w:r>
        <w:continuationSeparator/>
      </w:r>
    </w:p>
  </w:endnote>
  <w:endnote w:type="continuationNotice" w:id="1">
    <w:p w14:paraId="714BD79E" w14:textId="77777777" w:rsidR="00E00C9B" w:rsidRDefault="00E00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E9F0" w14:textId="77777777" w:rsidR="0043734C" w:rsidRDefault="0043734C" w:rsidP="00C9511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07AE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589738" w14:textId="77777777" w:rsidR="0043734C" w:rsidRDefault="0043734C" w:rsidP="0043734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2BE1" w14:textId="1D02FDAA" w:rsidR="0043734C" w:rsidRPr="00B07AE1" w:rsidRDefault="0043734C" w:rsidP="009F6B7D">
    <w:pPr>
      <w:pStyle w:val="Piedepgina"/>
      <w:tabs>
        <w:tab w:val="clear" w:pos="8504"/>
      </w:tabs>
      <w:ind w:right="1701"/>
      <w:rPr>
        <w:rFonts w:ascii="Arial" w:hAnsi="Arial" w:cs="Arial"/>
        <w:sz w:val="20"/>
        <w:szCs w:val="20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2155" w14:textId="77777777" w:rsidR="00BC09E2" w:rsidRPr="0043734C" w:rsidRDefault="00BC09E2" w:rsidP="00BC09E2">
    <w:pPr>
      <w:pStyle w:val="Piedepgina"/>
      <w:framePr w:wrap="none" w:vAnchor="text" w:hAnchor="page" w:x="10937" w:y="1"/>
      <w:rPr>
        <w:rStyle w:val="Nmerodepgina"/>
        <w:rFonts w:ascii="Arial" w:hAnsi="Arial" w:cs="Arial"/>
        <w:sz w:val="20"/>
        <w:szCs w:val="20"/>
      </w:rPr>
    </w:pPr>
    <w:r w:rsidRPr="0043734C">
      <w:rPr>
        <w:rStyle w:val="Nmerodepgina"/>
        <w:rFonts w:ascii="Arial" w:hAnsi="Arial" w:cs="Arial"/>
        <w:sz w:val="20"/>
        <w:szCs w:val="20"/>
      </w:rPr>
      <w:fldChar w:fldCharType="begin"/>
    </w:r>
    <w:r w:rsidRPr="0043734C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43734C">
      <w:rPr>
        <w:rStyle w:val="Nmerodepgina"/>
        <w:rFonts w:ascii="Arial" w:hAnsi="Arial" w:cs="Arial"/>
        <w:sz w:val="20"/>
        <w:szCs w:val="20"/>
      </w:rPr>
      <w:fldChar w:fldCharType="separate"/>
    </w:r>
    <w:r>
      <w:rPr>
        <w:rStyle w:val="Nmerodepgina"/>
        <w:rFonts w:ascii="Arial" w:hAnsi="Arial" w:cs="Arial"/>
        <w:sz w:val="20"/>
        <w:szCs w:val="20"/>
      </w:rPr>
      <w:t>2</w:t>
    </w:r>
    <w:r w:rsidRPr="0043734C">
      <w:rPr>
        <w:rStyle w:val="Nmerodepgina"/>
        <w:rFonts w:ascii="Arial" w:hAnsi="Arial" w:cs="Arial"/>
        <w:sz w:val="20"/>
        <w:szCs w:val="20"/>
      </w:rPr>
      <w:fldChar w:fldCharType="end"/>
    </w:r>
  </w:p>
  <w:p w14:paraId="0CEF6F62" w14:textId="77777777" w:rsidR="00BC09E2" w:rsidRDefault="00BC09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3EE3" w14:textId="77777777" w:rsidR="00E00C9B" w:rsidRDefault="00E00C9B" w:rsidP="00AF7EC9">
      <w:r>
        <w:separator/>
      </w:r>
    </w:p>
  </w:footnote>
  <w:footnote w:type="continuationSeparator" w:id="0">
    <w:p w14:paraId="3042C67D" w14:textId="77777777" w:rsidR="00E00C9B" w:rsidRDefault="00E00C9B" w:rsidP="00AF7EC9">
      <w:r>
        <w:continuationSeparator/>
      </w:r>
    </w:p>
  </w:footnote>
  <w:footnote w:type="continuationNotice" w:id="1">
    <w:p w14:paraId="10D8C4F6" w14:textId="77777777" w:rsidR="00E00C9B" w:rsidRDefault="00E00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90"/>
      <w:gridCol w:w="221"/>
      <w:gridCol w:w="221"/>
      <w:gridCol w:w="221"/>
    </w:tblGrid>
    <w:tr w:rsidR="0043734C" w14:paraId="71E50283" w14:textId="77777777" w:rsidTr="0F5B096C">
      <w:trPr>
        <w:trHeight w:val="1374"/>
      </w:trPr>
      <w:tc>
        <w:tcPr>
          <w:tcW w:w="2415" w:type="dxa"/>
        </w:tcPr>
        <w:tbl>
          <w:tblPr>
            <w:tblStyle w:val="Tablaconcuadrcula"/>
            <w:tblW w:w="103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29"/>
            <w:gridCol w:w="3472"/>
            <w:gridCol w:w="1696"/>
            <w:gridCol w:w="2552"/>
          </w:tblGrid>
          <w:tr w:rsidR="006D61C3" w14:paraId="45E71D28" w14:textId="77777777" w:rsidTr="0F5B096C">
            <w:trPr>
              <w:trHeight w:val="1374"/>
            </w:trPr>
            <w:tc>
              <w:tcPr>
                <w:tcW w:w="2629" w:type="dxa"/>
              </w:tcPr>
              <w:p w14:paraId="52B04F97" w14:textId="0D107108" w:rsidR="00A33566" w:rsidRPr="00D55CAC" w:rsidRDefault="00CE30EE" w:rsidP="0F5B096C">
                <w:pPr>
                  <w:spacing w:before="240" w:after="240"/>
                </w:pPr>
                <w:r>
                  <w:br/>
                </w:r>
              </w:p>
              <w:p w14:paraId="2ADAD14F" w14:textId="265708E9" w:rsidR="00A33566" w:rsidRPr="00D55CAC" w:rsidRDefault="00A33566" w:rsidP="006D61C3"/>
            </w:tc>
            <w:tc>
              <w:tcPr>
                <w:tcW w:w="3472" w:type="dxa"/>
              </w:tcPr>
              <w:p w14:paraId="173E52AA" w14:textId="5A7C82BF" w:rsidR="006D61C3" w:rsidRDefault="006D61C3" w:rsidP="0F5B096C">
                <w:pPr>
                  <w:spacing w:line="276" w:lineRule="auto"/>
                  <w:ind w:left="94"/>
                </w:pPr>
              </w:p>
              <w:p w14:paraId="14B877D9" w14:textId="0ED4F1DE" w:rsidR="00A5011C" w:rsidRPr="00A5011C" w:rsidRDefault="00A5011C" w:rsidP="00A23D3E"/>
              <w:p w14:paraId="38ED1A7B" w14:textId="67DA8765" w:rsidR="00A5011C" w:rsidRPr="00A5011C" w:rsidRDefault="00A5011C" w:rsidP="00A23D3E"/>
            </w:tc>
            <w:tc>
              <w:tcPr>
                <w:tcW w:w="1696" w:type="dxa"/>
              </w:tcPr>
              <w:p w14:paraId="3D7B4482" w14:textId="7E2DC11A" w:rsidR="006D61C3" w:rsidRDefault="006D61C3" w:rsidP="0F5B096C">
                <w:pPr>
                  <w:spacing w:line="276" w:lineRule="auto"/>
                </w:pPr>
              </w:p>
            </w:tc>
            <w:tc>
              <w:tcPr>
                <w:tcW w:w="2552" w:type="dxa"/>
              </w:tcPr>
              <w:p w14:paraId="61EDDC6B" w14:textId="5954C1BE" w:rsidR="006D61C3" w:rsidRDefault="002A3FB3" w:rsidP="006D61C3">
                <w:pPr>
                  <w:pStyle w:val="Encabezado"/>
                  <w:jc w:val="right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3ABD2042" wp14:editId="2A4A06B3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156210</wp:posOffset>
                      </wp:positionV>
                      <wp:extent cx="1759585" cy="412750"/>
                      <wp:effectExtent l="0" t="0" r="0" b="6350"/>
                      <wp:wrapNone/>
                      <wp:docPr id="1650722486" name="Picture 2" descr="A blue and black logo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0722486" name="Picture 2" descr="A blue and black logo&#10;&#10;AI-generated content may be incorrect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9585" cy="412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6217E583" w14:textId="49F288D4" w:rsidR="000F3ADB" w:rsidRPr="000F3ADB" w:rsidRDefault="000F3ADB" w:rsidP="00805531"/>
              <w:p w14:paraId="3D000C5D" w14:textId="5E2B1F1F" w:rsidR="000F3ADB" w:rsidRPr="000F3ADB" w:rsidRDefault="000F3ADB" w:rsidP="00A23D3E"/>
            </w:tc>
          </w:tr>
        </w:tbl>
        <w:p w14:paraId="324F4AE3" w14:textId="7F61C4DA" w:rsidR="00AF7EC9" w:rsidRPr="00BC09E2" w:rsidRDefault="00AF7EC9" w:rsidP="006002FA">
          <w:pPr>
            <w:pStyle w:val="Encabezado"/>
            <w:spacing w:line="276" w:lineRule="auto"/>
            <w:ind w:firstLine="114"/>
            <w:rPr>
              <w:highlight w:val="yellow"/>
            </w:rPr>
          </w:pPr>
        </w:p>
      </w:tc>
      <w:tc>
        <w:tcPr>
          <w:tcW w:w="2831" w:type="dxa"/>
        </w:tcPr>
        <w:p w14:paraId="76263073" w14:textId="1D5D225D" w:rsidR="00AF7EC9" w:rsidRPr="00906DA6" w:rsidRDefault="00AF7EC9" w:rsidP="006E0C47">
          <w:pPr>
            <w:pStyle w:val="Encabezado"/>
            <w:spacing w:line="276" w:lineRule="auto"/>
          </w:pPr>
        </w:p>
      </w:tc>
      <w:tc>
        <w:tcPr>
          <w:tcW w:w="2551" w:type="dxa"/>
        </w:tcPr>
        <w:p w14:paraId="079C685D" w14:textId="6D70D9B7" w:rsidR="00AF7EC9" w:rsidRPr="009F6B7D" w:rsidRDefault="00AF7EC9" w:rsidP="000B162B">
          <w:pPr>
            <w:pStyle w:val="Encabezado"/>
            <w:spacing w:line="276" w:lineRule="auto"/>
          </w:pPr>
        </w:p>
      </w:tc>
      <w:tc>
        <w:tcPr>
          <w:tcW w:w="2552" w:type="dxa"/>
        </w:tcPr>
        <w:p w14:paraId="165C66EB" w14:textId="2F8C2E82" w:rsidR="00AF7EC9" w:rsidRDefault="00AF7EC9" w:rsidP="00AF7EC9">
          <w:pPr>
            <w:pStyle w:val="Encabezado"/>
            <w:jc w:val="right"/>
          </w:pPr>
        </w:p>
      </w:tc>
    </w:tr>
  </w:tbl>
  <w:p w14:paraId="799E3DD1" w14:textId="4ACCE824" w:rsidR="00AF7EC9" w:rsidRDefault="005C3EA6" w:rsidP="00791511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4BBADA7" wp14:editId="4085C086">
          <wp:simplePos x="0" y="0"/>
          <wp:positionH relativeFrom="column">
            <wp:posOffset>-186055</wp:posOffset>
          </wp:positionH>
          <wp:positionV relativeFrom="paragraph">
            <wp:posOffset>-967105</wp:posOffset>
          </wp:positionV>
          <wp:extent cx="2535555" cy="839470"/>
          <wp:effectExtent l="0" t="0" r="0" b="0"/>
          <wp:wrapNone/>
          <wp:docPr id="1251094921" name="Imagen 1251094921" descr="Logotipo&#10;&#10;Descripción generada automáticamente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839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9"/>
      <w:gridCol w:w="2617"/>
      <w:gridCol w:w="2551"/>
      <w:gridCol w:w="2552"/>
    </w:tblGrid>
    <w:tr w:rsidR="00FB18EC" w14:paraId="609FFC15" w14:textId="77777777" w:rsidTr="00C95114">
      <w:trPr>
        <w:trHeight w:val="1374"/>
      </w:trPr>
      <w:tc>
        <w:tcPr>
          <w:tcW w:w="2629" w:type="dxa"/>
        </w:tcPr>
        <w:p w14:paraId="6FE7C35A" w14:textId="77777777" w:rsidR="00FB18EC" w:rsidRPr="00BC09E2" w:rsidRDefault="00FB18EC" w:rsidP="00FB18EC">
          <w:pPr>
            <w:pStyle w:val="BasicParagraph"/>
            <w:spacing w:line="276" w:lineRule="auto"/>
            <w:ind w:firstLine="114"/>
            <w:rPr>
              <w:rFonts w:ascii="Arial" w:hAnsi="Arial" w:cs="Arial"/>
              <w:sz w:val="14"/>
              <w:szCs w:val="14"/>
              <w:highlight w:val="yellow"/>
            </w:rPr>
          </w:pPr>
          <w:r w:rsidRPr="00BC09E2">
            <w:rPr>
              <w:rFonts w:ascii="Arial" w:hAnsi="Arial" w:cs="Arial"/>
              <w:sz w:val="14"/>
              <w:szCs w:val="14"/>
              <w:highlight w:val="yellow"/>
            </w:rPr>
            <w:t>Comunicado de prensa</w:t>
          </w:r>
        </w:p>
        <w:p w14:paraId="293E41EB" w14:textId="77777777" w:rsidR="00FB18EC" w:rsidRPr="00BC09E2" w:rsidRDefault="00FB18EC" w:rsidP="00FB18EC">
          <w:pPr>
            <w:pStyle w:val="Encabezado"/>
            <w:spacing w:line="276" w:lineRule="auto"/>
            <w:ind w:firstLine="114"/>
            <w:rPr>
              <w:highlight w:val="yellow"/>
            </w:rPr>
          </w:pPr>
          <w:r w:rsidRPr="00BC09E2">
            <w:rPr>
              <w:rFonts w:ascii="Arial" w:hAnsi="Arial" w:cs="Arial"/>
              <w:sz w:val="14"/>
              <w:szCs w:val="14"/>
              <w:highlight w:val="yellow"/>
            </w:rPr>
            <w:t xml:space="preserve">Madrid, </w:t>
          </w:r>
          <w:r w:rsidR="00BC09E2">
            <w:rPr>
              <w:rFonts w:ascii="Arial" w:hAnsi="Arial" w:cs="Arial"/>
              <w:sz w:val="14"/>
              <w:szCs w:val="14"/>
              <w:highlight w:val="yellow"/>
            </w:rPr>
            <w:t>3</w:t>
          </w:r>
          <w:r w:rsidRPr="00BC09E2">
            <w:rPr>
              <w:rFonts w:ascii="Arial" w:hAnsi="Arial" w:cs="Arial"/>
              <w:sz w:val="14"/>
              <w:szCs w:val="14"/>
              <w:highlight w:val="yellow"/>
            </w:rPr>
            <w:t>0 de abril de 2019</w:t>
          </w:r>
        </w:p>
      </w:tc>
      <w:tc>
        <w:tcPr>
          <w:tcW w:w="2617" w:type="dxa"/>
        </w:tcPr>
        <w:p w14:paraId="54738F57" w14:textId="77777777" w:rsidR="00FB18EC" w:rsidRPr="00BC09E2" w:rsidRDefault="00FB18EC" w:rsidP="00FB18EC">
          <w:pPr>
            <w:pStyle w:val="BasicParagraph"/>
            <w:spacing w:line="276" w:lineRule="auto"/>
            <w:ind w:left="94"/>
            <w:rPr>
              <w:rFonts w:ascii="Arial" w:hAnsi="Arial" w:cs="Arial"/>
              <w:b/>
              <w:bCs/>
              <w:sz w:val="14"/>
              <w:szCs w:val="14"/>
              <w:highlight w:val="yellow"/>
            </w:rPr>
          </w:pPr>
          <w:r w:rsidRPr="00BC09E2">
            <w:rPr>
              <w:rFonts w:ascii="Arial" w:hAnsi="Arial" w:cs="Arial"/>
              <w:b/>
              <w:bCs/>
              <w:sz w:val="14"/>
              <w:szCs w:val="14"/>
              <w:highlight w:val="yellow"/>
            </w:rPr>
            <w:t>Dirección General</w:t>
          </w:r>
        </w:p>
        <w:p w14:paraId="704ED492" w14:textId="77777777" w:rsidR="00FB18EC" w:rsidRPr="00BC09E2" w:rsidRDefault="00FB18EC" w:rsidP="00FB18EC">
          <w:pPr>
            <w:pStyle w:val="BasicParagraph"/>
            <w:spacing w:line="276" w:lineRule="auto"/>
            <w:ind w:left="94"/>
            <w:rPr>
              <w:rFonts w:ascii="Arial" w:hAnsi="Arial" w:cs="Arial"/>
              <w:b/>
              <w:bCs/>
              <w:sz w:val="14"/>
              <w:szCs w:val="14"/>
              <w:highlight w:val="yellow"/>
            </w:rPr>
          </w:pPr>
          <w:r w:rsidRPr="00BC09E2">
            <w:rPr>
              <w:rFonts w:ascii="Arial" w:hAnsi="Arial" w:cs="Arial"/>
              <w:b/>
              <w:bCs/>
              <w:sz w:val="14"/>
              <w:szCs w:val="14"/>
              <w:highlight w:val="yellow"/>
            </w:rPr>
            <w:t>de Relaciones Externas</w:t>
          </w:r>
        </w:p>
        <w:p w14:paraId="1B3DC852" w14:textId="77777777" w:rsidR="00FB18EC" w:rsidRPr="00BC09E2" w:rsidRDefault="00FB18EC" w:rsidP="00FB18EC">
          <w:pPr>
            <w:pStyle w:val="Encabezado"/>
            <w:spacing w:line="276" w:lineRule="auto"/>
            <w:ind w:left="94"/>
            <w:rPr>
              <w:highlight w:val="yellow"/>
            </w:rPr>
          </w:pPr>
          <w:r w:rsidRPr="00BC09E2">
            <w:rPr>
              <w:rFonts w:ascii="Arial" w:hAnsi="Arial" w:cs="Arial"/>
              <w:sz w:val="14"/>
              <w:szCs w:val="14"/>
              <w:highlight w:val="yellow"/>
            </w:rPr>
            <w:t>Telf. 91 753 87 87</w:t>
          </w:r>
        </w:p>
      </w:tc>
      <w:tc>
        <w:tcPr>
          <w:tcW w:w="2551" w:type="dxa"/>
        </w:tcPr>
        <w:p w14:paraId="2C3ABF31" w14:textId="77777777" w:rsidR="00FB18EC" w:rsidRPr="00BC09E2" w:rsidRDefault="00FB18EC" w:rsidP="00FB18EC">
          <w:pPr>
            <w:pStyle w:val="BasicParagraph"/>
            <w:spacing w:line="276" w:lineRule="auto"/>
            <w:rPr>
              <w:rFonts w:ascii="Arial" w:hAnsi="Arial" w:cs="Arial"/>
              <w:sz w:val="14"/>
              <w:szCs w:val="14"/>
              <w:highlight w:val="yellow"/>
            </w:rPr>
          </w:pPr>
          <w:r w:rsidRPr="00BC09E2">
            <w:rPr>
              <w:rFonts w:ascii="Arial" w:hAnsi="Arial" w:cs="Arial"/>
              <w:sz w:val="14"/>
              <w:szCs w:val="14"/>
              <w:highlight w:val="yellow"/>
            </w:rPr>
            <w:t>www.repsol.com</w:t>
          </w:r>
        </w:p>
        <w:p w14:paraId="64C586A0" w14:textId="77777777" w:rsidR="00FB18EC" w:rsidRPr="00BC09E2" w:rsidRDefault="00FB18EC" w:rsidP="00FB18EC">
          <w:pPr>
            <w:pStyle w:val="Encabezado"/>
            <w:spacing w:line="276" w:lineRule="auto"/>
            <w:rPr>
              <w:highlight w:val="yellow"/>
            </w:rPr>
          </w:pPr>
          <w:r w:rsidRPr="00BC09E2">
            <w:rPr>
              <w:rFonts w:ascii="Arial" w:hAnsi="Arial" w:cs="Arial"/>
              <w:sz w:val="14"/>
              <w:szCs w:val="14"/>
              <w:highlight w:val="yellow"/>
            </w:rPr>
            <w:t>prensa@repsol.com</w:t>
          </w:r>
        </w:p>
      </w:tc>
      <w:tc>
        <w:tcPr>
          <w:tcW w:w="2552" w:type="dxa"/>
        </w:tcPr>
        <w:p w14:paraId="08CAA170" w14:textId="77777777" w:rsidR="00FB18EC" w:rsidRDefault="00FB18EC" w:rsidP="00FB18E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CF614BA" wp14:editId="4785EA4D">
                <wp:extent cx="1081078" cy="892800"/>
                <wp:effectExtent l="0" t="0" r="0" b="0"/>
                <wp:docPr id="109066771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_REPSOL_VP_POS_CMYK-01-0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810" cy="949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96ACE2" w14:textId="77777777" w:rsidR="00FB18EC" w:rsidRPr="00FB18EC" w:rsidRDefault="00FB18EC" w:rsidP="00FB18E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N0XF6tCKZQ87+" int2:id="TJkDVOM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96C"/>
    <w:multiLevelType w:val="hybridMultilevel"/>
    <w:tmpl w:val="95C0746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C22845"/>
    <w:multiLevelType w:val="hybridMultilevel"/>
    <w:tmpl w:val="9E4AFEE0"/>
    <w:lvl w:ilvl="0" w:tplc="E550F4FC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color w:val="FF82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EB7"/>
    <w:multiLevelType w:val="hybridMultilevel"/>
    <w:tmpl w:val="9E12A668"/>
    <w:lvl w:ilvl="0" w:tplc="9852E9A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4D0C"/>
    <w:multiLevelType w:val="hybridMultilevel"/>
    <w:tmpl w:val="F706352E"/>
    <w:lvl w:ilvl="0" w:tplc="0C0A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4" w15:restartNumberingAfterBreak="0">
    <w:nsid w:val="22264A24"/>
    <w:multiLevelType w:val="hybridMultilevel"/>
    <w:tmpl w:val="38CC5F8A"/>
    <w:lvl w:ilvl="0" w:tplc="97D06A44">
      <w:start w:val="1"/>
      <w:numFmt w:val="bullet"/>
      <w:lvlText w:val="-"/>
      <w:lvlJc w:val="left"/>
      <w:pPr>
        <w:tabs>
          <w:tab w:val="num" w:pos="454"/>
        </w:tabs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E5527"/>
    <w:multiLevelType w:val="hybridMultilevel"/>
    <w:tmpl w:val="07849BC4"/>
    <w:lvl w:ilvl="0" w:tplc="9B523F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A5D11"/>
    <w:multiLevelType w:val="hybridMultilevel"/>
    <w:tmpl w:val="1BB0A60A"/>
    <w:lvl w:ilvl="0" w:tplc="15141CD4">
      <w:start w:val="1"/>
      <w:numFmt w:val="bullet"/>
      <w:lvlText w:val="-"/>
      <w:lvlJc w:val="left"/>
      <w:pPr>
        <w:tabs>
          <w:tab w:val="num" w:pos="284"/>
        </w:tabs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B4ADA"/>
    <w:multiLevelType w:val="hybridMultilevel"/>
    <w:tmpl w:val="FDD46864"/>
    <w:lvl w:ilvl="0" w:tplc="3C1C7118">
      <w:start w:val="1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77B53"/>
    <w:multiLevelType w:val="hybridMultilevel"/>
    <w:tmpl w:val="F7342B40"/>
    <w:lvl w:ilvl="0" w:tplc="9852E9A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C7138"/>
    <w:multiLevelType w:val="hybridMultilevel"/>
    <w:tmpl w:val="A7B42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53F93"/>
    <w:multiLevelType w:val="hybridMultilevel"/>
    <w:tmpl w:val="350A27F4"/>
    <w:lvl w:ilvl="0" w:tplc="AB964EB8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44AF9"/>
    <w:multiLevelType w:val="hybridMultilevel"/>
    <w:tmpl w:val="4D66CA36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5B2"/>
    <w:multiLevelType w:val="hybridMultilevel"/>
    <w:tmpl w:val="135E81D6"/>
    <w:lvl w:ilvl="0" w:tplc="E550F4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82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11B5"/>
    <w:multiLevelType w:val="hybridMultilevel"/>
    <w:tmpl w:val="DD28F66E"/>
    <w:lvl w:ilvl="0" w:tplc="5C464336">
      <w:start w:val="1"/>
      <w:numFmt w:val="bullet"/>
      <w:lvlText w:val="-"/>
      <w:lvlJc w:val="left"/>
      <w:pPr>
        <w:tabs>
          <w:tab w:val="num" w:pos="340"/>
        </w:tabs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620AC"/>
    <w:multiLevelType w:val="hybridMultilevel"/>
    <w:tmpl w:val="58D08F30"/>
    <w:lvl w:ilvl="0" w:tplc="9852E9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16793"/>
    <w:multiLevelType w:val="hybridMultilevel"/>
    <w:tmpl w:val="7B7016AE"/>
    <w:lvl w:ilvl="0" w:tplc="9852E9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84011"/>
    <w:multiLevelType w:val="hybridMultilevel"/>
    <w:tmpl w:val="F8FC72B6"/>
    <w:lvl w:ilvl="0" w:tplc="4F609FD8">
      <w:start w:val="1"/>
      <w:numFmt w:val="bullet"/>
      <w:lvlText w:val="-"/>
      <w:lvlJc w:val="left"/>
      <w:pPr>
        <w:tabs>
          <w:tab w:val="num" w:pos="170"/>
        </w:tabs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B6998"/>
    <w:multiLevelType w:val="hybridMultilevel"/>
    <w:tmpl w:val="6AE655A8"/>
    <w:lvl w:ilvl="0" w:tplc="77405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204E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CD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AE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A3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A5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D4A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CFD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FC1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E0C34A"/>
    <w:multiLevelType w:val="hybridMultilevel"/>
    <w:tmpl w:val="428EB5F8"/>
    <w:lvl w:ilvl="0" w:tplc="81B44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42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A8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2D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41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C4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EA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D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29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2FF38"/>
    <w:multiLevelType w:val="hybridMultilevel"/>
    <w:tmpl w:val="FFFFFFFF"/>
    <w:lvl w:ilvl="0" w:tplc="1CF8B118">
      <w:start w:val="1"/>
      <w:numFmt w:val="decimal"/>
      <w:lvlText w:val="%1."/>
      <w:lvlJc w:val="left"/>
      <w:pPr>
        <w:ind w:left="720" w:hanging="360"/>
      </w:pPr>
    </w:lvl>
    <w:lvl w:ilvl="1" w:tplc="90C67D4A">
      <w:start w:val="1"/>
      <w:numFmt w:val="lowerLetter"/>
      <w:lvlText w:val="%2."/>
      <w:lvlJc w:val="left"/>
      <w:pPr>
        <w:ind w:left="1440" w:hanging="360"/>
      </w:pPr>
    </w:lvl>
    <w:lvl w:ilvl="2" w:tplc="F10CFA92">
      <w:start w:val="1"/>
      <w:numFmt w:val="lowerRoman"/>
      <w:lvlText w:val="%3."/>
      <w:lvlJc w:val="right"/>
      <w:pPr>
        <w:ind w:left="2160" w:hanging="180"/>
      </w:pPr>
    </w:lvl>
    <w:lvl w:ilvl="3" w:tplc="56BE438A">
      <w:start w:val="1"/>
      <w:numFmt w:val="decimal"/>
      <w:lvlText w:val="%4."/>
      <w:lvlJc w:val="left"/>
      <w:pPr>
        <w:ind w:left="2880" w:hanging="360"/>
      </w:pPr>
    </w:lvl>
    <w:lvl w:ilvl="4" w:tplc="95D23640">
      <w:start w:val="1"/>
      <w:numFmt w:val="lowerLetter"/>
      <w:lvlText w:val="%5."/>
      <w:lvlJc w:val="left"/>
      <w:pPr>
        <w:ind w:left="3600" w:hanging="360"/>
      </w:pPr>
    </w:lvl>
    <w:lvl w:ilvl="5" w:tplc="B8B2146A">
      <w:start w:val="1"/>
      <w:numFmt w:val="lowerRoman"/>
      <w:lvlText w:val="%6."/>
      <w:lvlJc w:val="right"/>
      <w:pPr>
        <w:ind w:left="4320" w:hanging="180"/>
      </w:pPr>
    </w:lvl>
    <w:lvl w:ilvl="6" w:tplc="8BFA8BE4">
      <w:start w:val="1"/>
      <w:numFmt w:val="decimal"/>
      <w:lvlText w:val="%7."/>
      <w:lvlJc w:val="left"/>
      <w:pPr>
        <w:ind w:left="5040" w:hanging="360"/>
      </w:pPr>
    </w:lvl>
    <w:lvl w:ilvl="7" w:tplc="22A09C54">
      <w:start w:val="1"/>
      <w:numFmt w:val="lowerLetter"/>
      <w:lvlText w:val="%8."/>
      <w:lvlJc w:val="left"/>
      <w:pPr>
        <w:ind w:left="5760" w:hanging="360"/>
      </w:pPr>
    </w:lvl>
    <w:lvl w:ilvl="8" w:tplc="D92ABA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95FF6"/>
    <w:multiLevelType w:val="hybridMultilevel"/>
    <w:tmpl w:val="4DD07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55C96"/>
    <w:multiLevelType w:val="hybridMultilevel"/>
    <w:tmpl w:val="F21A521E"/>
    <w:lvl w:ilvl="0" w:tplc="BCA6C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8200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96339">
    <w:abstractNumId w:val="19"/>
  </w:num>
  <w:num w:numId="2" w16cid:durableId="193421037">
    <w:abstractNumId w:val="18"/>
  </w:num>
  <w:num w:numId="3" w16cid:durableId="686060251">
    <w:abstractNumId w:val="9"/>
  </w:num>
  <w:num w:numId="4" w16cid:durableId="563569693">
    <w:abstractNumId w:val="5"/>
  </w:num>
  <w:num w:numId="5" w16cid:durableId="983003129">
    <w:abstractNumId w:val="2"/>
  </w:num>
  <w:num w:numId="6" w16cid:durableId="1232347839">
    <w:abstractNumId w:val="8"/>
  </w:num>
  <w:num w:numId="7" w16cid:durableId="1333099524">
    <w:abstractNumId w:val="14"/>
  </w:num>
  <w:num w:numId="8" w16cid:durableId="1167595794">
    <w:abstractNumId w:val="15"/>
  </w:num>
  <w:num w:numId="9" w16cid:durableId="1473669956">
    <w:abstractNumId w:val="16"/>
  </w:num>
  <w:num w:numId="10" w16cid:durableId="904797606">
    <w:abstractNumId w:val="6"/>
  </w:num>
  <w:num w:numId="11" w16cid:durableId="1068579939">
    <w:abstractNumId w:val="13"/>
  </w:num>
  <w:num w:numId="12" w16cid:durableId="1256330488">
    <w:abstractNumId w:val="4"/>
  </w:num>
  <w:num w:numId="13" w16cid:durableId="137233145">
    <w:abstractNumId w:val="10"/>
  </w:num>
  <w:num w:numId="14" w16cid:durableId="439565569">
    <w:abstractNumId w:val="1"/>
  </w:num>
  <w:num w:numId="15" w16cid:durableId="649944536">
    <w:abstractNumId w:val="17"/>
  </w:num>
  <w:num w:numId="16" w16cid:durableId="1442265644">
    <w:abstractNumId w:val="21"/>
  </w:num>
  <w:num w:numId="17" w16cid:durableId="932667106">
    <w:abstractNumId w:val="12"/>
  </w:num>
  <w:num w:numId="18" w16cid:durableId="684330040">
    <w:abstractNumId w:val="0"/>
  </w:num>
  <w:num w:numId="19" w16cid:durableId="1534801965">
    <w:abstractNumId w:val="11"/>
  </w:num>
  <w:num w:numId="20" w16cid:durableId="1173060251">
    <w:abstractNumId w:val="3"/>
  </w:num>
  <w:num w:numId="21" w16cid:durableId="54134884">
    <w:abstractNumId w:val="20"/>
  </w:num>
  <w:num w:numId="22" w16cid:durableId="1982465011">
    <w:abstractNumId w:val="21"/>
  </w:num>
  <w:num w:numId="23" w16cid:durableId="1688864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C9"/>
    <w:rsid w:val="00000F1E"/>
    <w:rsid w:val="00007C6D"/>
    <w:rsid w:val="00007FDC"/>
    <w:rsid w:val="00011663"/>
    <w:rsid w:val="000126AD"/>
    <w:rsid w:val="00013008"/>
    <w:rsid w:val="000143DD"/>
    <w:rsid w:val="00014D0E"/>
    <w:rsid w:val="00015D20"/>
    <w:rsid w:val="00016124"/>
    <w:rsid w:val="000164D5"/>
    <w:rsid w:val="0001658D"/>
    <w:rsid w:val="00017C68"/>
    <w:rsid w:val="000228D8"/>
    <w:rsid w:val="00023010"/>
    <w:rsid w:val="000231A9"/>
    <w:rsid w:val="00023D17"/>
    <w:rsid w:val="00025989"/>
    <w:rsid w:val="000261BC"/>
    <w:rsid w:val="000267CB"/>
    <w:rsid w:val="0002713C"/>
    <w:rsid w:val="000271BD"/>
    <w:rsid w:val="0003161C"/>
    <w:rsid w:val="00034D0D"/>
    <w:rsid w:val="00035E44"/>
    <w:rsid w:val="0003650B"/>
    <w:rsid w:val="00036728"/>
    <w:rsid w:val="00036EDB"/>
    <w:rsid w:val="00037F52"/>
    <w:rsid w:val="00042223"/>
    <w:rsid w:val="00042E9D"/>
    <w:rsid w:val="00043A13"/>
    <w:rsid w:val="0004492D"/>
    <w:rsid w:val="00044A2E"/>
    <w:rsid w:val="00044A61"/>
    <w:rsid w:val="00044ED5"/>
    <w:rsid w:val="000473E6"/>
    <w:rsid w:val="0004785D"/>
    <w:rsid w:val="0004786D"/>
    <w:rsid w:val="00050D8D"/>
    <w:rsid w:val="0005161F"/>
    <w:rsid w:val="0005185F"/>
    <w:rsid w:val="00052EFD"/>
    <w:rsid w:val="0005350F"/>
    <w:rsid w:val="00053669"/>
    <w:rsid w:val="000544A6"/>
    <w:rsid w:val="00054A5E"/>
    <w:rsid w:val="00054F45"/>
    <w:rsid w:val="000552A9"/>
    <w:rsid w:val="00056E21"/>
    <w:rsid w:val="000579AB"/>
    <w:rsid w:val="0006024C"/>
    <w:rsid w:val="00061C65"/>
    <w:rsid w:val="00066CE0"/>
    <w:rsid w:val="000701EB"/>
    <w:rsid w:val="0007120B"/>
    <w:rsid w:val="000717D6"/>
    <w:rsid w:val="000721DA"/>
    <w:rsid w:val="0007280E"/>
    <w:rsid w:val="0007334E"/>
    <w:rsid w:val="00073849"/>
    <w:rsid w:val="000742C9"/>
    <w:rsid w:val="00075DA6"/>
    <w:rsid w:val="000761A6"/>
    <w:rsid w:val="000761C0"/>
    <w:rsid w:val="00077D74"/>
    <w:rsid w:val="0008539B"/>
    <w:rsid w:val="00085AD4"/>
    <w:rsid w:val="00085B2F"/>
    <w:rsid w:val="00086C4A"/>
    <w:rsid w:val="000879A3"/>
    <w:rsid w:val="00091E1C"/>
    <w:rsid w:val="000938DF"/>
    <w:rsid w:val="000957A9"/>
    <w:rsid w:val="00096044"/>
    <w:rsid w:val="00096302"/>
    <w:rsid w:val="000974F7"/>
    <w:rsid w:val="00097C4D"/>
    <w:rsid w:val="000A0696"/>
    <w:rsid w:val="000A0DF4"/>
    <w:rsid w:val="000A15E1"/>
    <w:rsid w:val="000A1DC2"/>
    <w:rsid w:val="000A27A1"/>
    <w:rsid w:val="000A3B86"/>
    <w:rsid w:val="000A50C7"/>
    <w:rsid w:val="000A5254"/>
    <w:rsid w:val="000B0BEF"/>
    <w:rsid w:val="000B162B"/>
    <w:rsid w:val="000B21DC"/>
    <w:rsid w:val="000B27B4"/>
    <w:rsid w:val="000B37F3"/>
    <w:rsid w:val="000B5A2C"/>
    <w:rsid w:val="000B633F"/>
    <w:rsid w:val="000C1AA7"/>
    <w:rsid w:val="000C1C32"/>
    <w:rsid w:val="000C2D36"/>
    <w:rsid w:val="000C2EB4"/>
    <w:rsid w:val="000C3FE6"/>
    <w:rsid w:val="000C4E17"/>
    <w:rsid w:val="000C5A1F"/>
    <w:rsid w:val="000C7BE6"/>
    <w:rsid w:val="000D04E1"/>
    <w:rsid w:val="000D092C"/>
    <w:rsid w:val="000D17A4"/>
    <w:rsid w:val="000D28A4"/>
    <w:rsid w:val="000D4190"/>
    <w:rsid w:val="000D48AB"/>
    <w:rsid w:val="000D5781"/>
    <w:rsid w:val="000D767F"/>
    <w:rsid w:val="000D7CBA"/>
    <w:rsid w:val="000E1271"/>
    <w:rsid w:val="000E29B6"/>
    <w:rsid w:val="000E30C3"/>
    <w:rsid w:val="000E4D02"/>
    <w:rsid w:val="000E5E70"/>
    <w:rsid w:val="000E672B"/>
    <w:rsid w:val="000E739B"/>
    <w:rsid w:val="000F01CF"/>
    <w:rsid w:val="000F173E"/>
    <w:rsid w:val="000F239E"/>
    <w:rsid w:val="000F36AD"/>
    <w:rsid w:val="000F3ADB"/>
    <w:rsid w:val="000F3FBB"/>
    <w:rsid w:val="000F4598"/>
    <w:rsid w:val="000F488C"/>
    <w:rsid w:val="000F4976"/>
    <w:rsid w:val="000F711D"/>
    <w:rsid w:val="001005E6"/>
    <w:rsid w:val="0010146C"/>
    <w:rsid w:val="00101678"/>
    <w:rsid w:val="001023AB"/>
    <w:rsid w:val="00104C42"/>
    <w:rsid w:val="00104F40"/>
    <w:rsid w:val="00107470"/>
    <w:rsid w:val="001140FE"/>
    <w:rsid w:val="00116140"/>
    <w:rsid w:val="0012063A"/>
    <w:rsid w:val="00120855"/>
    <w:rsid w:val="00120C38"/>
    <w:rsid w:val="00120DC1"/>
    <w:rsid w:val="00121588"/>
    <w:rsid w:val="001250F7"/>
    <w:rsid w:val="0012585C"/>
    <w:rsid w:val="001261CF"/>
    <w:rsid w:val="001302CE"/>
    <w:rsid w:val="0013158B"/>
    <w:rsid w:val="00131B87"/>
    <w:rsid w:val="00132D68"/>
    <w:rsid w:val="00134312"/>
    <w:rsid w:val="00137562"/>
    <w:rsid w:val="00137907"/>
    <w:rsid w:val="0013796A"/>
    <w:rsid w:val="001379B1"/>
    <w:rsid w:val="00137EF9"/>
    <w:rsid w:val="00140397"/>
    <w:rsid w:val="00140744"/>
    <w:rsid w:val="00141DC7"/>
    <w:rsid w:val="00142E6A"/>
    <w:rsid w:val="0014307F"/>
    <w:rsid w:val="00143572"/>
    <w:rsid w:val="001438C6"/>
    <w:rsid w:val="00144804"/>
    <w:rsid w:val="00146EB5"/>
    <w:rsid w:val="00147A43"/>
    <w:rsid w:val="00147E74"/>
    <w:rsid w:val="00147F03"/>
    <w:rsid w:val="00147F94"/>
    <w:rsid w:val="001504A2"/>
    <w:rsid w:val="001508DA"/>
    <w:rsid w:val="00150C06"/>
    <w:rsid w:val="001511A6"/>
    <w:rsid w:val="00151584"/>
    <w:rsid w:val="00154105"/>
    <w:rsid w:val="001554CD"/>
    <w:rsid w:val="00155A9D"/>
    <w:rsid w:val="00155B10"/>
    <w:rsid w:val="00155B39"/>
    <w:rsid w:val="001560FB"/>
    <w:rsid w:val="00157CE4"/>
    <w:rsid w:val="00160DF0"/>
    <w:rsid w:val="00160F75"/>
    <w:rsid w:val="001610FC"/>
    <w:rsid w:val="00161FFC"/>
    <w:rsid w:val="001624FA"/>
    <w:rsid w:val="00163ED2"/>
    <w:rsid w:val="00164197"/>
    <w:rsid w:val="00164C5C"/>
    <w:rsid w:val="00164D9D"/>
    <w:rsid w:val="00165D31"/>
    <w:rsid w:val="0017030A"/>
    <w:rsid w:val="001722D9"/>
    <w:rsid w:val="0017258B"/>
    <w:rsid w:val="00173C35"/>
    <w:rsid w:val="00173ED4"/>
    <w:rsid w:val="0017432F"/>
    <w:rsid w:val="00175B79"/>
    <w:rsid w:val="00176D6A"/>
    <w:rsid w:val="00176E7F"/>
    <w:rsid w:val="001821AE"/>
    <w:rsid w:val="001827A5"/>
    <w:rsid w:val="001829D9"/>
    <w:rsid w:val="001853CF"/>
    <w:rsid w:val="00185D6F"/>
    <w:rsid w:val="0018625E"/>
    <w:rsid w:val="001865E9"/>
    <w:rsid w:val="00192560"/>
    <w:rsid w:val="001929E6"/>
    <w:rsid w:val="001931DC"/>
    <w:rsid w:val="00193788"/>
    <w:rsid w:val="00193B48"/>
    <w:rsid w:val="00193CBC"/>
    <w:rsid w:val="00195CD1"/>
    <w:rsid w:val="001963F4"/>
    <w:rsid w:val="001965F3"/>
    <w:rsid w:val="00196B5B"/>
    <w:rsid w:val="00196EA8"/>
    <w:rsid w:val="001974D1"/>
    <w:rsid w:val="001A3730"/>
    <w:rsid w:val="001A420D"/>
    <w:rsid w:val="001A5C1D"/>
    <w:rsid w:val="001A6A12"/>
    <w:rsid w:val="001A6A6F"/>
    <w:rsid w:val="001A7267"/>
    <w:rsid w:val="001A75EC"/>
    <w:rsid w:val="001A79AC"/>
    <w:rsid w:val="001B0659"/>
    <w:rsid w:val="001B0D68"/>
    <w:rsid w:val="001B1320"/>
    <w:rsid w:val="001B2655"/>
    <w:rsid w:val="001B3242"/>
    <w:rsid w:val="001B5B2C"/>
    <w:rsid w:val="001B6010"/>
    <w:rsid w:val="001B630D"/>
    <w:rsid w:val="001B636E"/>
    <w:rsid w:val="001B7698"/>
    <w:rsid w:val="001B7AD1"/>
    <w:rsid w:val="001B7E66"/>
    <w:rsid w:val="001C055F"/>
    <w:rsid w:val="001C0C23"/>
    <w:rsid w:val="001C106F"/>
    <w:rsid w:val="001C29A7"/>
    <w:rsid w:val="001C29DC"/>
    <w:rsid w:val="001C2FAE"/>
    <w:rsid w:val="001C45C2"/>
    <w:rsid w:val="001C58E3"/>
    <w:rsid w:val="001C66D2"/>
    <w:rsid w:val="001C6F89"/>
    <w:rsid w:val="001C714D"/>
    <w:rsid w:val="001C75F5"/>
    <w:rsid w:val="001C7C30"/>
    <w:rsid w:val="001C7D88"/>
    <w:rsid w:val="001D090A"/>
    <w:rsid w:val="001D0C8D"/>
    <w:rsid w:val="001D13C8"/>
    <w:rsid w:val="001D2554"/>
    <w:rsid w:val="001D3C0B"/>
    <w:rsid w:val="001D4A59"/>
    <w:rsid w:val="001D69CE"/>
    <w:rsid w:val="001D708C"/>
    <w:rsid w:val="001D79DA"/>
    <w:rsid w:val="001D7D99"/>
    <w:rsid w:val="001E0B9E"/>
    <w:rsid w:val="001E283C"/>
    <w:rsid w:val="001E31B3"/>
    <w:rsid w:val="001E3A06"/>
    <w:rsid w:val="001E4B5D"/>
    <w:rsid w:val="001E5194"/>
    <w:rsid w:val="001E6444"/>
    <w:rsid w:val="001E6B8C"/>
    <w:rsid w:val="001F0959"/>
    <w:rsid w:val="001F1A0E"/>
    <w:rsid w:val="001F289B"/>
    <w:rsid w:val="001F311C"/>
    <w:rsid w:val="001F36C0"/>
    <w:rsid w:val="001F3FF1"/>
    <w:rsid w:val="001F55F0"/>
    <w:rsid w:val="001F57BB"/>
    <w:rsid w:val="001F596B"/>
    <w:rsid w:val="001F6A20"/>
    <w:rsid w:val="0020178E"/>
    <w:rsid w:val="00201DB6"/>
    <w:rsid w:val="002023A0"/>
    <w:rsid w:val="002028E4"/>
    <w:rsid w:val="002032D3"/>
    <w:rsid w:val="00204A42"/>
    <w:rsid w:val="00204C0A"/>
    <w:rsid w:val="00210095"/>
    <w:rsid w:val="00211A8A"/>
    <w:rsid w:val="00211EC6"/>
    <w:rsid w:val="00213838"/>
    <w:rsid w:val="00214162"/>
    <w:rsid w:val="00214472"/>
    <w:rsid w:val="00214615"/>
    <w:rsid w:val="002156E0"/>
    <w:rsid w:val="00215AC0"/>
    <w:rsid w:val="00217096"/>
    <w:rsid w:val="00217679"/>
    <w:rsid w:val="00217EA9"/>
    <w:rsid w:val="00221A07"/>
    <w:rsid w:val="00223558"/>
    <w:rsid w:val="00223EB4"/>
    <w:rsid w:val="00226975"/>
    <w:rsid w:val="00226D71"/>
    <w:rsid w:val="00226F0A"/>
    <w:rsid w:val="00230488"/>
    <w:rsid w:val="002317ED"/>
    <w:rsid w:val="002332B5"/>
    <w:rsid w:val="00233BB4"/>
    <w:rsid w:val="002341EE"/>
    <w:rsid w:val="00234895"/>
    <w:rsid w:val="00234A14"/>
    <w:rsid w:val="00234A92"/>
    <w:rsid w:val="002372E7"/>
    <w:rsid w:val="0023740D"/>
    <w:rsid w:val="00240172"/>
    <w:rsid w:val="00240839"/>
    <w:rsid w:val="00240D09"/>
    <w:rsid w:val="00240EB7"/>
    <w:rsid w:val="00240FFF"/>
    <w:rsid w:val="002423E1"/>
    <w:rsid w:val="00242859"/>
    <w:rsid w:val="00243497"/>
    <w:rsid w:val="00246762"/>
    <w:rsid w:val="00247F64"/>
    <w:rsid w:val="00250086"/>
    <w:rsid w:val="002505AC"/>
    <w:rsid w:val="00250CB3"/>
    <w:rsid w:val="00251504"/>
    <w:rsid w:val="00252C12"/>
    <w:rsid w:val="00253989"/>
    <w:rsid w:val="002555B0"/>
    <w:rsid w:val="00255D7D"/>
    <w:rsid w:val="00255EAF"/>
    <w:rsid w:val="002560DF"/>
    <w:rsid w:val="00256E5D"/>
    <w:rsid w:val="00257385"/>
    <w:rsid w:val="00260A11"/>
    <w:rsid w:val="00260BE6"/>
    <w:rsid w:val="00262762"/>
    <w:rsid w:val="002636F7"/>
    <w:rsid w:val="002637E7"/>
    <w:rsid w:val="00263838"/>
    <w:rsid w:val="00264649"/>
    <w:rsid w:val="00264BEA"/>
    <w:rsid w:val="002654FC"/>
    <w:rsid w:val="00265706"/>
    <w:rsid w:val="0026585D"/>
    <w:rsid w:val="002673B9"/>
    <w:rsid w:val="00270444"/>
    <w:rsid w:val="0027095E"/>
    <w:rsid w:val="00271736"/>
    <w:rsid w:val="00271B7E"/>
    <w:rsid w:val="0027266B"/>
    <w:rsid w:val="002730A3"/>
    <w:rsid w:val="002730B1"/>
    <w:rsid w:val="00274954"/>
    <w:rsid w:val="00275514"/>
    <w:rsid w:val="00276095"/>
    <w:rsid w:val="002825CE"/>
    <w:rsid w:val="0028330D"/>
    <w:rsid w:val="002856D3"/>
    <w:rsid w:val="00285A40"/>
    <w:rsid w:val="00286790"/>
    <w:rsid w:val="002878F8"/>
    <w:rsid w:val="002912DA"/>
    <w:rsid w:val="00291F69"/>
    <w:rsid w:val="00292DBF"/>
    <w:rsid w:val="002939E0"/>
    <w:rsid w:val="002943D5"/>
    <w:rsid w:val="0029789B"/>
    <w:rsid w:val="002A13FD"/>
    <w:rsid w:val="002A2379"/>
    <w:rsid w:val="002A3FB3"/>
    <w:rsid w:val="002A46B9"/>
    <w:rsid w:val="002A5A83"/>
    <w:rsid w:val="002A5ED9"/>
    <w:rsid w:val="002A65A3"/>
    <w:rsid w:val="002A6F10"/>
    <w:rsid w:val="002A7122"/>
    <w:rsid w:val="002A7135"/>
    <w:rsid w:val="002B11AF"/>
    <w:rsid w:val="002B1FB3"/>
    <w:rsid w:val="002B2077"/>
    <w:rsid w:val="002B263D"/>
    <w:rsid w:val="002B5FE7"/>
    <w:rsid w:val="002B6DEB"/>
    <w:rsid w:val="002C56F6"/>
    <w:rsid w:val="002C6D55"/>
    <w:rsid w:val="002C7297"/>
    <w:rsid w:val="002C7AC8"/>
    <w:rsid w:val="002D045D"/>
    <w:rsid w:val="002D0BDD"/>
    <w:rsid w:val="002D15FE"/>
    <w:rsid w:val="002D215C"/>
    <w:rsid w:val="002D43A8"/>
    <w:rsid w:val="002D6DA0"/>
    <w:rsid w:val="002E0373"/>
    <w:rsid w:val="002E0772"/>
    <w:rsid w:val="002E0878"/>
    <w:rsid w:val="002E0F55"/>
    <w:rsid w:val="002E2E15"/>
    <w:rsid w:val="002E4F1B"/>
    <w:rsid w:val="002E6A5A"/>
    <w:rsid w:val="002E6D12"/>
    <w:rsid w:val="002E6DCA"/>
    <w:rsid w:val="002F053A"/>
    <w:rsid w:val="002F0AE3"/>
    <w:rsid w:val="002F1309"/>
    <w:rsid w:val="002F195C"/>
    <w:rsid w:val="002F1E17"/>
    <w:rsid w:val="002F3E0D"/>
    <w:rsid w:val="002F5092"/>
    <w:rsid w:val="002F612C"/>
    <w:rsid w:val="00300A8F"/>
    <w:rsid w:val="00301349"/>
    <w:rsid w:val="003016F3"/>
    <w:rsid w:val="003020C2"/>
    <w:rsid w:val="00303542"/>
    <w:rsid w:val="00303843"/>
    <w:rsid w:val="00306CEF"/>
    <w:rsid w:val="00314310"/>
    <w:rsid w:val="00314378"/>
    <w:rsid w:val="00316183"/>
    <w:rsid w:val="003166BA"/>
    <w:rsid w:val="00316F03"/>
    <w:rsid w:val="00321887"/>
    <w:rsid w:val="003229DD"/>
    <w:rsid w:val="0032436E"/>
    <w:rsid w:val="00324440"/>
    <w:rsid w:val="00324718"/>
    <w:rsid w:val="00326998"/>
    <w:rsid w:val="00326A91"/>
    <w:rsid w:val="003303F4"/>
    <w:rsid w:val="00330EB0"/>
    <w:rsid w:val="003318C5"/>
    <w:rsid w:val="00333438"/>
    <w:rsid w:val="00333CF1"/>
    <w:rsid w:val="003340E7"/>
    <w:rsid w:val="00334C2A"/>
    <w:rsid w:val="00334DDD"/>
    <w:rsid w:val="00335253"/>
    <w:rsid w:val="00335D90"/>
    <w:rsid w:val="00337F30"/>
    <w:rsid w:val="00341FCB"/>
    <w:rsid w:val="003423F8"/>
    <w:rsid w:val="00342AF1"/>
    <w:rsid w:val="00342ED0"/>
    <w:rsid w:val="003430FC"/>
    <w:rsid w:val="00343881"/>
    <w:rsid w:val="00344564"/>
    <w:rsid w:val="00344DF8"/>
    <w:rsid w:val="00345CFA"/>
    <w:rsid w:val="00346226"/>
    <w:rsid w:val="003466C8"/>
    <w:rsid w:val="003472D5"/>
    <w:rsid w:val="00347B82"/>
    <w:rsid w:val="00351751"/>
    <w:rsid w:val="00352312"/>
    <w:rsid w:val="0035356C"/>
    <w:rsid w:val="00353827"/>
    <w:rsid w:val="00354E87"/>
    <w:rsid w:val="0035517E"/>
    <w:rsid w:val="003563A3"/>
    <w:rsid w:val="00356451"/>
    <w:rsid w:val="00356695"/>
    <w:rsid w:val="00360317"/>
    <w:rsid w:val="0036050B"/>
    <w:rsid w:val="003612D3"/>
    <w:rsid w:val="00361C4C"/>
    <w:rsid w:val="003626DB"/>
    <w:rsid w:val="00363212"/>
    <w:rsid w:val="00363679"/>
    <w:rsid w:val="00364104"/>
    <w:rsid w:val="00365830"/>
    <w:rsid w:val="00366D03"/>
    <w:rsid w:val="003702E8"/>
    <w:rsid w:val="00370859"/>
    <w:rsid w:val="0037184C"/>
    <w:rsid w:val="003718BC"/>
    <w:rsid w:val="00372411"/>
    <w:rsid w:val="00373198"/>
    <w:rsid w:val="003749BE"/>
    <w:rsid w:val="00374CDF"/>
    <w:rsid w:val="00374DF2"/>
    <w:rsid w:val="00375943"/>
    <w:rsid w:val="00377F2F"/>
    <w:rsid w:val="003804D1"/>
    <w:rsid w:val="003820D6"/>
    <w:rsid w:val="003840E8"/>
    <w:rsid w:val="003847DA"/>
    <w:rsid w:val="00385A6D"/>
    <w:rsid w:val="00386169"/>
    <w:rsid w:val="0038675E"/>
    <w:rsid w:val="00387B54"/>
    <w:rsid w:val="00387CD0"/>
    <w:rsid w:val="00390689"/>
    <w:rsid w:val="00390860"/>
    <w:rsid w:val="00390978"/>
    <w:rsid w:val="00391378"/>
    <w:rsid w:val="00392EAF"/>
    <w:rsid w:val="003939D5"/>
    <w:rsid w:val="00393A04"/>
    <w:rsid w:val="00394CA7"/>
    <w:rsid w:val="0039592A"/>
    <w:rsid w:val="003966BB"/>
    <w:rsid w:val="003A040D"/>
    <w:rsid w:val="003A1CE5"/>
    <w:rsid w:val="003A1E49"/>
    <w:rsid w:val="003A1F85"/>
    <w:rsid w:val="003A23C0"/>
    <w:rsid w:val="003A26FE"/>
    <w:rsid w:val="003A418E"/>
    <w:rsid w:val="003A4678"/>
    <w:rsid w:val="003A4935"/>
    <w:rsid w:val="003A54DE"/>
    <w:rsid w:val="003A6062"/>
    <w:rsid w:val="003A758F"/>
    <w:rsid w:val="003A7F2E"/>
    <w:rsid w:val="003B11FA"/>
    <w:rsid w:val="003B42F1"/>
    <w:rsid w:val="003B4AD5"/>
    <w:rsid w:val="003B52DA"/>
    <w:rsid w:val="003B532E"/>
    <w:rsid w:val="003B637A"/>
    <w:rsid w:val="003B69E1"/>
    <w:rsid w:val="003C08C4"/>
    <w:rsid w:val="003C23DB"/>
    <w:rsid w:val="003C2A3D"/>
    <w:rsid w:val="003C3D3B"/>
    <w:rsid w:val="003C59D2"/>
    <w:rsid w:val="003C75F3"/>
    <w:rsid w:val="003C7626"/>
    <w:rsid w:val="003C7AC9"/>
    <w:rsid w:val="003D060E"/>
    <w:rsid w:val="003D06BE"/>
    <w:rsid w:val="003D0C7C"/>
    <w:rsid w:val="003D2B94"/>
    <w:rsid w:val="003D3109"/>
    <w:rsid w:val="003D4003"/>
    <w:rsid w:val="003D422C"/>
    <w:rsid w:val="003D46D3"/>
    <w:rsid w:val="003D6E03"/>
    <w:rsid w:val="003D73FB"/>
    <w:rsid w:val="003D7872"/>
    <w:rsid w:val="003E3C30"/>
    <w:rsid w:val="003E5405"/>
    <w:rsid w:val="003E7A7F"/>
    <w:rsid w:val="003E7A8A"/>
    <w:rsid w:val="003F0A06"/>
    <w:rsid w:val="003F0CF1"/>
    <w:rsid w:val="003F63C0"/>
    <w:rsid w:val="003F66AF"/>
    <w:rsid w:val="003F7E23"/>
    <w:rsid w:val="004000D8"/>
    <w:rsid w:val="004028EA"/>
    <w:rsid w:val="00403423"/>
    <w:rsid w:val="00405104"/>
    <w:rsid w:val="004059A8"/>
    <w:rsid w:val="00407D4A"/>
    <w:rsid w:val="0041087B"/>
    <w:rsid w:val="00411498"/>
    <w:rsid w:val="004124C3"/>
    <w:rsid w:val="00413AD3"/>
    <w:rsid w:val="00413B30"/>
    <w:rsid w:val="00414B22"/>
    <w:rsid w:val="00414D24"/>
    <w:rsid w:val="004150D1"/>
    <w:rsid w:val="00415444"/>
    <w:rsid w:val="004157D9"/>
    <w:rsid w:val="00416FBA"/>
    <w:rsid w:val="004178F3"/>
    <w:rsid w:val="004205AF"/>
    <w:rsid w:val="00422AED"/>
    <w:rsid w:val="00424522"/>
    <w:rsid w:val="00425622"/>
    <w:rsid w:val="00426286"/>
    <w:rsid w:val="00427496"/>
    <w:rsid w:val="00427CB5"/>
    <w:rsid w:val="00430056"/>
    <w:rsid w:val="004300AF"/>
    <w:rsid w:val="00431032"/>
    <w:rsid w:val="004323A5"/>
    <w:rsid w:val="00432934"/>
    <w:rsid w:val="00433732"/>
    <w:rsid w:val="00433DFE"/>
    <w:rsid w:val="00434F34"/>
    <w:rsid w:val="00435114"/>
    <w:rsid w:val="00435584"/>
    <w:rsid w:val="00436C1A"/>
    <w:rsid w:val="00437034"/>
    <w:rsid w:val="0043734C"/>
    <w:rsid w:val="00437E0D"/>
    <w:rsid w:val="00440834"/>
    <w:rsid w:val="00442989"/>
    <w:rsid w:val="00442C8B"/>
    <w:rsid w:val="00443E56"/>
    <w:rsid w:val="0044548A"/>
    <w:rsid w:val="00446985"/>
    <w:rsid w:val="004469C6"/>
    <w:rsid w:val="0045197A"/>
    <w:rsid w:val="00452B2D"/>
    <w:rsid w:val="00453451"/>
    <w:rsid w:val="00454A9D"/>
    <w:rsid w:val="004557BC"/>
    <w:rsid w:val="00455826"/>
    <w:rsid w:val="00456713"/>
    <w:rsid w:val="004571C2"/>
    <w:rsid w:val="00457B9A"/>
    <w:rsid w:val="00460C62"/>
    <w:rsid w:val="004629B8"/>
    <w:rsid w:val="00464D70"/>
    <w:rsid w:val="00464F1B"/>
    <w:rsid w:val="0046540C"/>
    <w:rsid w:val="0046724E"/>
    <w:rsid w:val="004703A0"/>
    <w:rsid w:val="0047136C"/>
    <w:rsid w:val="00471715"/>
    <w:rsid w:val="00472B9A"/>
    <w:rsid w:val="00473C12"/>
    <w:rsid w:val="004745A4"/>
    <w:rsid w:val="004746A0"/>
    <w:rsid w:val="004749FE"/>
    <w:rsid w:val="00475993"/>
    <w:rsid w:val="00476C81"/>
    <w:rsid w:val="00477980"/>
    <w:rsid w:val="00477F62"/>
    <w:rsid w:val="0048036C"/>
    <w:rsid w:val="0048245D"/>
    <w:rsid w:val="0048274A"/>
    <w:rsid w:val="00483A0F"/>
    <w:rsid w:val="004845CF"/>
    <w:rsid w:val="0048610E"/>
    <w:rsid w:val="00487675"/>
    <w:rsid w:val="0048773A"/>
    <w:rsid w:val="00491858"/>
    <w:rsid w:val="0049286F"/>
    <w:rsid w:val="00493C32"/>
    <w:rsid w:val="00494949"/>
    <w:rsid w:val="004952EC"/>
    <w:rsid w:val="0049563A"/>
    <w:rsid w:val="00495CCE"/>
    <w:rsid w:val="004A0262"/>
    <w:rsid w:val="004A15FC"/>
    <w:rsid w:val="004A172A"/>
    <w:rsid w:val="004A22A9"/>
    <w:rsid w:val="004A458E"/>
    <w:rsid w:val="004A50C9"/>
    <w:rsid w:val="004A7653"/>
    <w:rsid w:val="004B0FDC"/>
    <w:rsid w:val="004B1137"/>
    <w:rsid w:val="004B1982"/>
    <w:rsid w:val="004B2010"/>
    <w:rsid w:val="004B2993"/>
    <w:rsid w:val="004B34D4"/>
    <w:rsid w:val="004B48D0"/>
    <w:rsid w:val="004B5AC7"/>
    <w:rsid w:val="004B5BF2"/>
    <w:rsid w:val="004B5CBB"/>
    <w:rsid w:val="004B660B"/>
    <w:rsid w:val="004B6A22"/>
    <w:rsid w:val="004B7702"/>
    <w:rsid w:val="004C1766"/>
    <w:rsid w:val="004C1D8E"/>
    <w:rsid w:val="004C4224"/>
    <w:rsid w:val="004C7F27"/>
    <w:rsid w:val="004D2610"/>
    <w:rsid w:val="004D2BF9"/>
    <w:rsid w:val="004D4748"/>
    <w:rsid w:val="004D495D"/>
    <w:rsid w:val="004D4EEB"/>
    <w:rsid w:val="004D5797"/>
    <w:rsid w:val="004D5D88"/>
    <w:rsid w:val="004D6140"/>
    <w:rsid w:val="004D7735"/>
    <w:rsid w:val="004D7D42"/>
    <w:rsid w:val="004D7F93"/>
    <w:rsid w:val="004E244C"/>
    <w:rsid w:val="004E2DA2"/>
    <w:rsid w:val="004E3DD6"/>
    <w:rsid w:val="004E55F2"/>
    <w:rsid w:val="004E6C9B"/>
    <w:rsid w:val="004E6F7E"/>
    <w:rsid w:val="004F03EE"/>
    <w:rsid w:val="004F07DC"/>
    <w:rsid w:val="004F0937"/>
    <w:rsid w:val="004F0BF2"/>
    <w:rsid w:val="004F20FF"/>
    <w:rsid w:val="004F2C95"/>
    <w:rsid w:val="004F529D"/>
    <w:rsid w:val="004F541A"/>
    <w:rsid w:val="004F5F1D"/>
    <w:rsid w:val="004F6538"/>
    <w:rsid w:val="004F77D6"/>
    <w:rsid w:val="004F792B"/>
    <w:rsid w:val="004FE29F"/>
    <w:rsid w:val="00500797"/>
    <w:rsid w:val="00500FD5"/>
    <w:rsid w:val="005014ED"/>
    <w:rsid w:val="00501AE5"/>
    <w:rsid w:val="00501C01"/>
    <w:rsid w:val="00502904"/>
    <w:rsid w:val="00502F47"/>
    <w:rsid w:val="005035B9"/>
    <w:rsid w:val="00504F70"/>
    <w:rsid w:val="005050DF"/>
    <w:rsid w:val="00505432"/>
    <w:rsid w:val="00505E75"/>
    <w:rsid w:val="0050724E"/>
    <w:rsid w:val="0050782C"/>
    <w:rsid w:val="00510145"/>
    <w:rsid w:val="00510C02"/>
    <w:rsid w:val="00511966"/>
    <w:rsid w:val="00511B35"/>
    <w:rsid w:val="00511F43"/>
    <w:rsid w:val="0051356A"/>
    <w:rsid w:val="0051422A"/>
    <w:rsid w:val="00514F41"/>
    <w:rsid w:val="00516531"/>
    <w:rsid w:val="00516A8B"/>
    <w:rsid w:val="00516E39"/>
    <w:rsid w:val="00517A79"/>
    <w:rsid w:val="00517C17"/>
    <w:rsid w:val="00520BF4"/>
    <w:rsid w:val="00520F30"/>
    <w:rsid w:val="00521279"/>
    <w:rsid w:val="00522A28"/>
    <w:rsid w:val="00523BD5"/>
    <w:rsid w:val="00523FA4"/>
    <w:rsid w:val="00524463"/>
    <w:rsid w:val="005247C4"/>
    <w:rsid w:val="00525B52"/>
    <w:rsid w:val="00526382"/>
    <w:rsid w:val="005272FE"/>
    <w:rsid w:val="00527FF9"/>
    <w:rsid w:val="0053079C"/>
    <w:rsid w:val="005309B6"/>
    <w:rsid w:val="0053146C"/>
    <w:rsid w:val="005319E8"/>
    <w:rsid w:val="00532127"/>
    <w:rsid w:val="005333C8"/>
    <w:rsid w:val="00534449"/>
    <w:rsid w:val="00534657"/>
    <w:rsid w:val="0053519C"/>
    <w:rsid w:val="00535F2B"/>
    <w:rsid w:val="005364D3"/>
    <w:rsid w:val="005370EA"/>
    <w:rsid w:val="00537FCA"/>
    <w:rsid w:val="00540EEB"/>
    <w:rsid w:val="0054236A"/>
    <w:rsid w:val="005440BD"/>
    <w:rsid w:val="0054529D"/>
    <w:rsid w:val="0054782F"/>
    <w:rsid w:val="0055022E"/>
    <w:rsid w:val="005509CC"/>
    <w:rsid w:val="00551230"/>
    <w:rsid w:val="0055140B"/>
    <w:rsid w:val="00551A82"/>
    <w:rsid w:val="005533CE"/>
    <w:rsid w:val="00554384"/>
    <w:rsid w:val="00554F12"/>
    <w:rsid w:val="00555ED1"/>
    <w:rsid w:val="00555F90"/>
    <w:rsid w:val="0055606B"/>
    <w:rsid w:val="00556555"/>
    <w:rsid w:val="00556986"/>
    <w:rsid w:val="00556FCE"/>
    <w:rsid w:val="00557AD1"/>
    <w:rsid w:val="00557FE9"/>
    <w:rsid w:val="005603DC"/>
    <w:rsid w:val="00560EE3"/>
    <w:rsid w:val="00561C47"/>
    <w:rsid w:val="00562035"/>
    <w:rsid w:val="005622F2"/>
    <w:rsid w:val="005658ED"/>
    <w:rsid w:val="00566EE3"/>
    <w:rsid w:val="005673C9"/>
    <w:rsid w:val="00567BA0"/>
    <w:rsid w:val="00567CCA"/>
    <w:rsid w:val="00571A4F"/>
    <w:rsid w:val="00572B76"/>
    <w:rsid w:val="00574510"/>
    <w:rsid w:val="00574ACC"/>
    <w:rsid w:val="00577DDC"/>
    <w:rsid w:val="00582290"/>
    <w:rsid w:val="00582549"/>
    <w:rsid w:val="005826AD"/>
    <w:rsid w:val="00584BFE"/>
    <w:rsid w:val="00585197"/>
    <w:rsid w:val="00585F4D"/>
    <w:rsid w:val="00586F83"/>
    <w:rsid w:val="00590E13"/>
    <w:rsid w:val="00593089"/>
    <w:rsid w:val="005934BF"/>
    <w:rsid w:val="00593BE9"/>
    <w:rsid w:val="00595005"/>
    <w:rsid w:val="005A01A4"/>
    <w:rsid w:val="005A0A6A"/>
    <w:rsid w:val="005A1AB2"/>
    <w:rsid w:val="005A2C60"/>
    <w:rsid w:val="005A34B9"/>
    <w:rsid w:val="005A3EAB"/>
    <w:rsid w:val="005A4ACC"/>
    <w:rsid w:val="005A5BB5"/>
    <w:rsid w:val="005A7A3F"/>
    <w:rsid w:val="005B1487"/>
    <w:rsid w:val="005B1937"/>
    <w:rsid w:val="005B2030"/>
    <w:rsid w:val="005B25E1"/>
    <w:rsid w:val="005B382B"/>
    <w:rsid w:val="005B3AA0"/>
    <w:rsid w:val="005B48E4"/>
    <w:rsid w:val="005B48F2"/>
    <w:rsid w:val="005B5888"/>
    <w:rsid w:val="005B5C16"/>
    <w:rsid w:val="005B672B"/>
    <w:rsid w:val="005B6D48"/>
    <w:rsid w:val="005B7590"/>
    <w:rsid w:val="005B7B76"/>
    <w:rsid w:val="005C0C73"/>
    <w:rsid w:val="005C12B4"/>
    <w:rsid w:val="005C1723"/>
    <w:rsid w:val="005C1AA3"/>
    <w:rsid w:val="005C3B36"/>
    <w:rsid w:val="005C3EA6"/>
    <w:rsid w:val="005C45C1"/>
    <w:rsid w:val="005C51E3"/>
    <w:rsid w:val="005C5893"/>
    <w:rsid w:val="005C6B0B"/>
    <w:rsid w:val="005C6D92"/>
    <w:rsid w:val="005C748C"/>
    <w:rsid w:val="005D11E6"/>
    <w:rsid w:val="005D2C1B"/>
    <w:rsid w:val="005D3995"/>
    <w:rsid w:val="005D6954"/>
    <w:rsid w:val="005D72B2"/>
    <w:rsid w:val="005D7C11"/>
    <w:rsid w:val="005E097C"/>
    <w:rsid w:val="005E1D3D"/>
    <w:rsid w:val="005E1FCE"/>
    <w:rsid w:val="005E346C"/>
    <w:rsid w:val="005E4A05"/>
    <w:rsid w:val="005E62BE"/>
    <w:rsid w:val="005E6C05"/>
    <w:rsid w:val="005E70A5"/>
    <w:rsid w:val="005E7D63"/>
    <w:rsid w:val="005F0CF1"/>
    <w:rsid w:val="005F2F07"/>
    <w:rsid w:val="005F2F66"/>
    <w:rsid w:val="005F30C3"/>
    <w:rsid w:val="005F39EB"/>
    <w:rsid w:val="005F53E9"/>
    <w:rsid w:val="005F7A7E"/>
    <w:rsid w:val="006002FA"/>
    <w:rsid w:val="0060224F"/>
    <w:rsid w:val="006027D2"/>
    <w:rsid w:val="00602FC7"/>
    <w:rsid w:val="006038A8"/>
    <w:rsid w:val="00603BD4"/>
    <w:rsid w:val="00603CAD"/>
    <w:rsid w:val="00604038"/>
    <w:rsid w:val="00604D3A"/>
    <w:rsid w:val="006057EE"/>
    <w:rsid w:val="006065DD"/>
    <w:rsid w:val="00607385"/>
    <w:rsid w:val="00607412"/>
    <w:rsid w:val="00607DB3"/>
    <w:rsid w:val="00607EF9"/>
    <w:rsid w:val="006129A7"/>
    <w:rsid w:val="00614598"/>
    <w:rsid w:val="006161CA"/>
    <w:rsid w:val="006163D9"/>
    <w:rsid w:val="006168CA"/>
    <w:rsid w:val="006169B7"/>
    <w:rsid w:val="00616D41"/>
    <w:rsid w:val="006177B4"/>
    <w:rsid w:val="00617CAF"/>
    <w:rsid w:val="00620531"/>
    <w:rsid w:val="00621572"/>
    <w:rsid w:val="00622074"/>
    <w:rsid w:val="00622805"/>
    <w:rsid w:val="00622995"/>
    <w:rsid w:val="0062384A"/>
    <w:rsid w:val="00627791"/>
    <w:rsid w:val="00630012"/>
    <w:rsid w:val="00630016"/>
    <w:rsid w:val="006307C3"/>
    <w:rsid w:val="00630A0F"/>
    <w:rsid w:val="0063118A"/>
    <w:rsid w:val="00632F86"/>
    <w:rsid w:val="006351AC"/>
    <w:rsid w:val="00636B21"/>
    <w:rsid w:val="006371FC"/>
    <w:rsid w:val="00637FB7"/>
    <w:rsid w:val="00640BD0"/>
    <w:rsid w:val="0064135A"/>
    <w:rsid w:val="006423E5"/>
    <w:rsid w:val="006423F6"/>
    <w:rsid w:val="00644E9D"/>
    <w:rsid w:val="00645C18"/>
    <w:rsid w:val="0064706B"/>
    <w:rsid w:val="00647D37"/>
    <w:rsid w:val="00651251"/>
    <w:rsid w:val="00651425"/>
    <w:rsid w:val="00651546"/>
    <w:rsid w:val="00653BB1"/>
    <w:rsid w:val="00653C49"/>
    <w:rsid w:val="00655672"/>
    <w:rsid w:val="00655ED7"/>
    <w:rsid w:val="006567F9"/>
    <w:rsid w:val="0065797C"/>
    <w:rsid w:val="00657C41"/>
    <w:rsid w:val="00657DA0"/>
    <w:rsid w:val="006603BC"/>
    <w:rsid w:val="00660AE7"/>
    <w:rsid w:val="006632F8"/>
    <w:rsid w:val="00663681"/>
    <w:rsid w:val="00663E98"/>
    <w:rsid w:val="00664172"/>
    <w:rsid w:val="00665C22"/>
    <w:rsid w:val="00665C98"/>
    <w:rsid w:val="0066667C"/>
    <w:rsid w:val="00666A8A"/>
    <w:rsid w:val="00666D21"/>
    <w:rsid w:val="00666DF3"/>
    <w:rsid w:val="00667EBA"/>
    <w:rsid w:val="00670585"/>
    <w:rsid w:val="00670C98"/>
    <w:rsid w:val="006714C2"/>
    <w:rsid w:val="00671B4D"/>
    <w:rsid w:val="0067289D"/>
    <w:rsid w:val="00672A53"/>
    <w:rsid w:val="00672CAE"/>
    <w:rsid w:val="0067528D"/>
    <w:rsid w:val="0067543F"/>
    <w:rsid w:val="006765F9"/>
    <w:rsid w:val="00676A1B"/>
    <w:rsid w:val="00681570"/>
    <w:rsid w:val="0068300E"/>
    <w:rsid w:val="00683C1E"/>
    <w:rsid w:val="0068562B"/>
    <w:rsid w:val="00686BA7"/>
    <w:rsid w:val="00686FCE"/>
    <w:rsid w:val="00687B43"/>
    <w:rsid w:val="006903DA"/>
    <w:rsid w:val="00690C01"/>
    <w:rsid w:val="00690DB5"/>
    <w:rsid w:val="00690E96"/>
    <w:rsid w:val="006912DC"/>
    <w:rsid w:val="00692F56"/>
    <w:rsid w:val="00693A5D"/>
    <w:rsid w:val="006944B0"/>
    <w:rsid w:val="0069576D"/>
    <w:rsid w:val="00696665"/>
    <w:rsid w:val="006A2689"/>
    <w:rsid w:val="006A3025"/>
    <w:rsid w:val="006A3309"/>
    <w:rsid w:val="006A3C4F"/>
    <w:rsid w:val="006A54A0"/>
    <w:rsid w:val="006A556F"/>
    <w:rsid w:val="006A6964"/>
    <w:rsid w:val="006A6EAB"/>
    <w:rsid w:val="006A73BB"/>
    <w:rsid w:val="006A7A30"/>
    <w:rsid w:val="006B0648"/>
    <w:rsid w:val="006B0DD8"/>
    <w:rsid w:val="006B2A16"/>
    <w:rsid w:val="006B4B5B"/>
    <w:rsid w:val="006B4BCC"/>
    <w:rsid w:val="006B7DEC"/>
    <w:rsid w:val="006C01CC"/>
    <w:rsid w:val="006C07F1"/>
    <w:rsid w:val="006C2FD0"/>
    <w:rsid w:val="006C32AD"/>
    <w:rsid w:val="006C4B0B"/>
    <w:rsid w:val="006C53E6"/>
    <w:rsid w:val="006C53F8"/>
    <w:rsid w:val="006C5607"/>
    <w:rsid w:val="006C6FB7"/>
    <w:rsid w:val="006D05B0"/>
    <w:rsid w:val="006D05D2"/>
    <w:rsid w:val="006D0B16"/>
    <w:rsid w:val="006D1A78"/>
    <w:rsid w:val="006D350F"/>
    <w:rsid w:val="006D5863"/>
    <w:rsid w:val="006D5BA1"/>
    <w:rsid w:val="006D61C3"/>
    <w:rsid w:val="006D65FA"/>
    <w:rsid w:val="006D6B78"/>
    <w:rsid w:val="006D6F7D"/>
    <w:rsid w:val="006E0C47"/>
    <w:rsid w:val="006E0EA7"/>
    <w:rsid w:val="006E111E"/>
    <w:rsid w:val="006E1158"/>
    <w:rsid w:val="006E6838"/>
    <w:rsid w:val="006E70F8"/>
    <w:rsid w:val="006F14F2"/>
    <w:rsid w:val="006F1D5A"/>
    <w:rsid w:val="006F1E7F"/>
    <w:rsid w:val="006F285D"/>
    <w:rsid w:val="006F6246"/>
    <w:rsid w:val="006F747C"/>
    <w:rsid w:val="006F76CB"/>
    <w:rsid w:val="00700341"/>
    <w:rsid w:val="007020F5"/>
    <w:rsid w:val="0070247F"/>
    <w:rsid w:val="00705087"/>
    <w:rsid w:val="00705A4D"/>
    <w:rsid w:val="00706138"/>
    <w:rsid w:val="007114A6"/>
    <w:rsid w:val="007119FE"/>
    <w:rsid w:val="007136F9"/>
    <w:rsid w:val="0071393D"/>
    <w:rsid w:val="00713B21"/>
    <w:rsid w:val="00713DD5"/>
    <w:rsid w:val="007142CB"/>
    <w:rsid w:val="007152EE"/>
    <w:rsid w:val="007169E7"/>
    <w:rsid w:val="00716CC4"/>
    <w:rsid w:val="00717B7C"/>
    <w:rsid w:val="00717BD9"/>
    <w:rsid w:val="007220A1"/>
    <w:rsid w:val="0072367E"/>
    <w:rsid w:val="00725482"/>
    <w:rsid w:val="00725BDC"/>
    <w:rsid w:val="007265E3"/>
    <w:rsid w:val="007274CD"/>
    <w:rsid w:val="007278A9"/>
    <w:rsid w:val="00727F23"/>
    <w:rsid w:val="00731761"/>
    <w:rsid w:val="00731EA9"/>
    <w:rsid w:val="0073215E"/>
    <w:rsid w:val="0073470D"/>
    <w:rsid w:val="0073585A"/>
    <w:rsid w:val="00735EAA"/>
    <w:rsid w:val="00741319"/>
    <w:rsid w:val="00741778"/>
    <w:rsid w:val="00742D9D"/>
    <w:rsid w:val="00743C2E"/>
    <w:rsid w:val="00745F4B"/>
    <w:rsid w:val="0075076A"/>
    <w:rsid w:val="00750DB8"/>
    <w:rsid w:val="00751003"/>
    <w:rsid w:val="00752275"/>
    <w:rsid w:val="0075424A"/>
    <w:rsid w:val="0075436D"/>
    <w:rsid w:val="00756441"/>
    <w:rsid w:val="0076013B"/>
    <w:rsid w:val="00761DA7"/>
    <w:rsid w:val="00764578"/>
    <w:rsid w:val="00765118"/>
    <w:rsid w:val="007652DD"/>
    <w:rsid w:val="00766A51"/>
    <w:rsid w:val="00767010"/>
    <w:rsid w:val="007670A3"/>
    <w:rsid w:val="00771FCB"/>
    <w:rsid w:val="00772F9C"/>
    <w:rsid w:val="00773501"/>
    <w:rsid w:val="0077498C"/>
    <w:rsid w:val="0077523F"/>
    <w:rsid w:val="00775257"/>
    <w:rsid w:val="0077632E"/>
    <w:rsid w:val="00776854"/>
    <w:rsid w:val="0077751A"/>
    <w:rsid w:val="0077767A"/>
    <w:rsid w:val="00777BE0"/>
    <w:rsid w:val="00782A12"/>
    <w:rsid w:val="007857BA"/>
    <w:rsid w:val="00787996"/>
    <w:rsid w:val="00787DE3"/>
    <w:rsid w:val="00790D16"/>
    <w:rsid w:val="00791511"/>
    <w:rsid w:val="007917E6"/>
    <w:rsid w:val="007918D2"/>
    <w:rsid w:val="007927F4"/>
    <w:rsid w:val="00792C05"/>
    <w:rsid w:val="007933C8"/>
    <w:rsid w:val="00793D07"/>
    <w:rsid w:val="0079483F"/>
    <w:rsid w:val="00796F80"/>
    <w:rsid w:val="00796FB1"/>
    <w:rsid w:val="007A11D3"/>
    <w:rsid w:val="007A141F"/>
    <w:rsid w:val="007A1BE0"/>
    <w:rsid w:val="007A2D07"/>
    <w:rsid w:val="007A5FA5"/>
    <w:rsid w:val="007A6205"/>
    <w:rsid w:val="007A72CA"/>
    <w:rsid w:val="007A770C"/>
    <w:rsid w:val="007B0141"/>
    <w:rsid w:val="007B09EF"/>
    <w:rsid w:val="007B0A0F"/>
    <w:rsid w:val="007B1CE1"/>
    <w:rsid w:val="007B2106"/>
    <w:rsid w:val="007B71B0"/>
    <w:rsid w:val="007B738A"/>
    <w:rsid w:val="007C01CF"/>
    <w:rsid w:val="007C1566"/>
    <w:rsid w:val="007C1E1C"/>
    <w:rsid w:val="007C3A94"/>
    <w:rsid w:val="007C3AA0"/>
    <w:rsid w:val="007C4330"/>
    <w:rsid w:val="007C46D1"/>
    <w:rsid w:val="007C5251"/>
    <w:rsid w:val="007C5662"/>
    <w:rsid w:val="007C77D1"/>
    <w:rsid w:val="007D1325"/>
    <w:rsid w:val="007D323D"/>
    <w:rsid w:val="007D39D4"/>
    <w:rsid w:val="007D42A4"/>
    <w:rsid w:val="007D47F0"/>
    <w:rsid w:val="007D4E56"/>
    <w:rsid w:val="007D6941"/>
    <w:rsid w:val="007D6E07"/>
    <w:rsid w:val="007E05AC"/>
    <w:rsid w:val="007E0993"/>
    <w:rsid w:val="007E1580"/>
    <w:rsid w:val="007E17C3"/>
    <w:rsid w:val="007E1A64"/>
    <w:rsid w:val="007E337C"/>
    <w:rsid w:val="007E5623"/>
    <w:rsid w:val="007E5941"/>
    <w:rsid w:val="007E6C32"/>
    <w:rsid w:val="007E7BED"/>
    <w:rsid w:val="007E7FDD"/>
    <w:rsid w:val="007F01CA"/>
    <w:rsid w:val="007F1636"/>
    <w:rsid w:val="007F197D"/>
    <w:rsid w:val="007F239E"/>
    <w:rsid w:val="007F23F4"/>
    <w:rsid w:val="007F3460"/>
    <w:rsid w:val="007F492C"/>
    <w:rsid w:val="007F497E"/>
    <w:rsid w:val="007F4CF8"/>
    <w:rsid w:val="007F51ED"/>
    <w:rsid w:val="007F69B5"/>
    <w:rsid w:val="007F6FE4"/>
    <w:rsid w:val="007F75A2"/>
    <w:rsid w:val="007F785B"/>
    <w:rsid w:val="00802D20"/>
    <w:rsid w:val="00803137"/>
    <w:rsid w:val="0080435F"/>
    <w:rsid w:val="00805531"/>
    <w:rsid w:val="00805C59"/>
    <w:rsid w:val="008075FA"/>
    <w:rsid w:val="00807874"/>
    <w:rsid w:val="008100B7"/>
    <w:rsid w:val="00810C3F"/>
    <w:rsid w:val="00810F45"/>
    <w:rsid w:val="00811649"/>
    <w:rsid w:val="008124F6"/>
    <w:rsid w:val="00813053"/>
    <w:rsid w:val="00813EBA"/>
    <w:rsid w:val="00814A81"/>
    <w:rsid w:val="008200AB"/>
    <w:rsid w:val="00820B35"/>
    <w:rsid w:val="00821B6A"/>
    <w:rsid w:val="00822B26"/>
    <w:rsid w:val="0082452D"/>
    <w:rsid w:val="00824B90"/>
    <w:rsid w:val="00825372"/>
    <w:rsid w:val="008272E6"/>
    <w:rsid w:val="0083046B"/>
    <w:rsid w:val="00830608"/>
    <w:rsid w:val="00830FF8"/>
    <w:rsid w:val="008310FD"/>
    <w:rsid w:val="00831415"/>
    <w:rsid w:val="00832CFE"/>
    <w:rsid w:val="0083307C"/>
    <w:rsid w:val="00833D94"/>
    <w:rsid w:val="008346B0"/>
    <w:rsid w:val="00835330"/>
    <w:rsid w:val="00835D3F"/>
    <w:rsid w:val="0083710B"/>
    <w:rsid w:val="008375D7"/>
    <w:rsid w:val="00840F4D"/>
    <w:rsid w:val="008422A1"/>
    <w:rsid w:val="008427A6"/>
    <w:rsid w:val="00844753"/>
    <w:rsid w:val="00844C48"/>
    <w:rsid w:val="00844CD0"/>
    <w:rsid w:val="00845BEE"/>
    <w:rsid w:val="00845D7A"/>
    <w:rsid w:val="00847875"/>
    <w:rsid w:val="0085171A"/>
    <w:rsid w:val="00852B57"/>
    <w:rsid w:val="00852F49"/>
    <w:rsid w:val="00853F65"/>
    <w:rsid w:val="00854845"/>
    <w:rsid w:val="00854A5B"/>
    <w:rsid w:val="0085686C"/>
    <w:rsid w:val="0085687A"/>
    <w:rsid w:val="00860D0C"/>
    <w:rsid w:val="00861BED"/>
    <w:rsid w:val="00862604"/>
    <w:rsid w:val="008659BB"/>
    <w:rsid w:val="00865FD5"/>
    <w:rsid w:val="00870602"/>
    <w:rsid w:val="00870A0D"/>
    <w:rsid w:val="00871E6A"/>
    <w:rsid w:val="008722E3"/>
    <w:rsid w:val="008727FF"/>
    <w:rsid w:val="00873121"/>
    <w:rsid w:val="00873D29"/>
    <w:rsid w:val="00876118"/>
    <w:rsid w:val="00876577"/>
    <w:rsid w:val="00877674"/>
    <w:rsid w:val="00881858"/>
    <w:rsid w:val="00881A6E"/>
    <w:rsid w:val="00881E9F"/>
    <w:rsid w:val="0088274E"/>
    <w:rsid w:val="00883A72"/>
    <w:rsid w:val="008870C4"/>
    <w:rsid w:val="00890516"/>
    <w:rsid w:val="00892D72"/>
    <w:rsid w:val="008941A0"/>
    <w:rsid w:val="008942EE"/>
    <w:rsid w:val="00894B83"/>
    <w:rsid w:val="0089580A"/>
    <w:rsid w:val="00896C0D"/>
    <w:rsid w:val="008977C3"/>
    <w:rsid w:val="008A0E95"/>
    <w:rsid w:val="008A1382"/>
    <w:rsid w:val="008A37B8"/>
    <w:rsid w:val="008A4358"/>
    <w:rsid w:val="008A44DA"/>
    <w:rsid w:val="008A4FCE"/>
    <w:rsid w:val="008A53B0"/>
    <w:rsid w:val="008A6EDD"/>
    <w:rsid w:val="008A7A50"/>
    <w:rsid w:val="008B1D02"/>
    <w:rsid w:val="008B2625"/>
    <w:rsid w:val="008B30D0"/>
    <w:rsid w:val="008B3340"/>
    <w:rsid w:val="008B3819"/>
    <w:rsid w:val="008B3D4E"/>
    <w:rsid w:val="008B3D8C"/>
    <w:rsid w:val="008B4362"/>
    <w:rsid w:val="008B4845"/>
    <w:rsid w:val="008B66AD"/>
    <w:rsid w:val="008B6C6C"/>
    <w:rsid w:val="008B74F9"/>
    <w:rsid w:val="008B7CE0"/>
    <w:rsid w:val="008C09BD"/>
    <w:rsid w:val="008C0F5D"/>
    <w:rsid w:val="008C30DF"/>
    <w:rsid w:val="008C43EA"/>
    <w:rsid w:val="008C45FE"/>
    <w:rsid w:val="008C4F22"/>
    <w:rsid w:val="008C77F0"/>
    <w:rsid w:val="008C7E8B"/>
    <w:rsid w:val="008D00A1"/>
    <w:rsid w:val="008D1F1D"/>
    <w:rsid w:val="008D2733"/>
    <w:rsid w:val="008D2F72"/>
    <w:rsid w:val="008D64CD"/>
    <w:rsid w:val="008D65BD"/>
    <w:rsid w:val="008D68EC"/>
    <w:rsid w:val="008D69B2"/>
    <w:rsid w:val="008D7016"/>
    <w:rsid w:val="008D75E0"/>
    <w:rsid w:val="008D7B67"/>
    <w:rsid w:val="008E052C"/>
    <w:rsid w:val="008E0DB6"/>
    <w:rsid w:val="008E3678"/>
    <w:rsid w:val="008E3801"/>
    <w:rsid w:val="008E3AEE"/>
    <w:rsid w:val="008E4676"/>
    <w:rsid w:val="008F0159"/>
    <w:rsid w:val="008F0783"/>
    <w:rsid w:val="008F1430"/>
    <w:rsid w:val="008F2247"/>
    <w:rsid w:val="008F2EE0"/>
    <w:rsid w:val="008F3149"/>
    <w:rsid w:val="008F3C5C"/>
    <w:rsid w:val="008F47DC"/>
    <w:rsid w:val="008F4C6A"/>
    <w:rsid w:val="008F4CC2"/>
    <w:rsid w:val="008F5099"/>
    <w:rsid w:val="008F567A"/>
    <w:rsid w:val="008F62F5"/>
    <w:rsid w:val="008F64A7"/>
    <w:rsid w:val="008F6CB7"/>
    <w:rsid w:val="008F6D57"/>
    <w:rsid w:val="008F784B"/>
    <w:rsid w:val="009007DB"/>
    <w:rsid w:val="009011FE"/>
    <w:rsid w:val="00904D05"/>
    <w:rsid w:val="009050A9"/>
    <w:rsid w:val="00905EC0"/>
    <w:rsid w:val="00906A45"/>
    <w:rsid w:val="00906DA6"/>
    <w:rsid w:val="00906DF1"/>
    <w:rsid w:val="00913156"/>
    <w:rsid w:val="009131EB"/>
    <w:rsid w:val="00913AEA"/>
    <w:rsid w:val="00913B15"/>
    <w:rsid w:val="009153D1"/>
    <w:rsid w:val="00915CB2"/>
    <w:rsid w:val="00915DD7"/>
    <w:rsid w:val="00916453"/>
    <w:rsid w:val="0092028C"/>
    <w:rsid w:val="00920627"/>
    <w:rsid w:val="00925A56"/>
    <w:rsid w:val="009262D1"/>
    <w:rsid w:val="00926B9B"/>
    <w:rsid w:val="00930E95"/>
    <w:rsid w:val="00931255"/>
    <w:rsid w:val="009354E1"/>
    <w:rsid w:val="00935E16"/>
    <w:rsid w:val="00936251"/>
    <w:rsid w:val="0093626A"/>
    <w:rsid w:val="0093796F"/>
    <w:rsid w:val="009400D8"/>
    <w:rsid w:val="0094107E"/>
    <w:rsid w:val="00941329"/>
    <w:rsid w:val="00943F9F"/>
    <w:rsid w:val="0094453E"/>
    <w:rsid w:val="00944E97"/>
    <w:rsid w:val="009450A8"/>
    <w:rsid w:val="00945916"/>
    <w:rsid w:val="00950766"/>
    <w:rsid w:val="00950C02"/>
    <w:rsid w:val="00951311"/>
    <w:rsid w:val="00952C6E"/>
    <w:rsid w:val="00955A31"/>
    <w:rsid w:val="0095767A"/>
    <w:rsid w:val="00960E89"/>
    <w:rsid w:val="0096215D"/>
    <w:rsid w:val="00962656"/>
    <w:rsid w:val="00962847"/>
    <w:rsid w:val="00963B9D"/>
    <w:rsid w:val="0096754D"/>
    <w:rsid w:val="00970E30"/>
    <w:rsid w:val="00971E29"/>
    <w:rsid w:val="00973B9E"/>
    <w:rsid w:val="00973EEA"/>
    <w:rsid w:val="009745C6"/>
    <w:rsid w:val="009759B3"/>
    <w:rsid w:val="009765BA"/>
    <w:rsid w:val="00977964"/>
    <w:rsid w:val="00980C4D"/>
    <w:rsid w:val="00980E84"/>
    <w:rsid w:val="00982A66"/>
    <w:rsid w:val="00982B48"/>
    <w:rsid w:val="00982C15"/>
    <w:rsid w:val="0098340E"/>
    <w:rsid w:val="0098549E"/>
    <w:rsid w:val="0098595D"/>
    <w:rsid w:val="00986011"/>
    <w:rsid w:val="00987C29"/>
    <w:rsid w:val="009900C1"/>
    <w:rsid w:val="00990CDE"/>
    <w:rsid w:val="00990E7B"/>
    <w:rsid w:val="00991562"/>
    <w:rsid w:val="00992A4C"/>
    <w:rsid w:val="00992D0F"/>
    <w:rsid w:val="00993D28"/>
    <w:rsid w:val="0099462A"/>
    <w:rsid w:val="009968E3"/>
    <w:rsid w:val="00996D93"/>
    <w:rsid w:val="009974A6"/>
    <w:rsid w:val="00997770"/>
    <w:rsid w:val="009A2B8D"/>
    <w:rsid w:val="009A4C20"/>
    <w:rsid w:val="009A5BBE"/>
    <w:rsid w:val="009A5C84"/>
    <w:rsid w:val="009A7D25"/>
    <w:rsid w:val="009B3AB8"/>
    <w:rsid w:val="009B4985"/>
    <w:rsid w:val="009B51F0"/>
    <w:rsid w:val="009B58A8"/>
    <w:rsid w:val="009B5E3F"/>
    <w:rsid w:val="009B611F"/>
    <w:rsid w:val="009B67B1"/>
    <w:rsid w:val="009B6B7D"/>
    <w:rsid w:val="009B6EFF"/>
    <w:rsid w:val="009C1603"/>
    <w:rsid w:val="009C352C"/>
    <w:rsid w:val="009C4723"/>
    <w:rsid w:val="009C5491"/>
    <w:rsid w:val="009C7BEC"/>
    <w:rsid w:val="009D020A"/>
    <w:rsid w:val="009D0ADF"/>
    <w:rsid w:val="009D28F0"/>
    <w:rsid w:val="009D3423"/>
    <w:rsid w:val="009D36F7"/>
    <w:rsid w:val="009D37F3"/>
    <w:rsid w:val="009D48CD"/>
    <w:rsid w:val="009D5485"/>
    <w:rsid w:val="009D5FE7"/>
    <w:rsid w:val="009E04AE"/>
    <w:rsid w:val="009E2993"/>
    <w:rsid w:val="009E4081"/>
    <w:rsid w:val="009F0178"/>
    <w:rsid w:val="009F0C84"/>
    <w:rsid w:val="009F0EFB"/>
    <w:rsid w:val="009F0F97"/>
    <w:rsid w:val="009F25E9"/>
    <w:rsid w:val="009F2B13"/>
    <w:rsid w:val="009F31C7"/>
    <w:rsid w:val="009F3224"/>
    <w:rsid w:val="009F3656"/>
    <w:rsid w:val="009F4ED8"/>
    <w:rsid w:val="009F5E56"/>
    <w:rsid w:val="009F618A"/>
    <w:rsid w:val="009F6B7D"/>
    <w:rsid w:val="009F707B"/>
    <w:rsid w:val="009F7569"/>
    <w:rsid w:val="009F77F6"/>
    <w:rsid w:val="00A00041"/>
    <w:rsid w:val="00A01BE2"/>
    <w:rsid w:val="00A02BE4"/>
    <w:rsid w:val="00A02CFE"/>
    <w:rsid w:val="00A02FDB"/>
    <w:rsid w:val="00A038A3"/>
    <w:rsid w:val="00A03A63"/>
    <w:rsid w:val="00A05868"/>
    <w:rsid w:val="00A0708C"/>
    <w:rsid w:val="00A13D29"/>
    <w:rsid w:val="00A14551"/>
    <w:rsid w:val="00A1680F"/>
    <w:rsid w:val="00A169F3"/>
    <w:rsid w:val="00A16B9F"/>
    <w:rsid w:val="00A17D91"/>
    <w:rsid w:val="00A222DB"/>
    <w:rsid w:val="00A23D3E"/>
    <w:rsid w:val="00A2476D"/>
    <w:rsid w:val="00A248DC"/>
    <w:rsid w:val="00A24980"/>
    <w:rsid w:val="00A24FCE"/>
    <w:rsid w:val="00A25ADF"/>
    <w:rsid w:val="00A25D1A"/>
    <w:rsid w:val="00A25D81"/>
    <w:rsid w:val="00A26068"/>
    <w:rsid w:val="00A26CD0"/>
    <w:rsid w:val="00A27429"/>
    <w:rsid w:val="00A277C8"/>
    <w:rsid w:val="00A3208A"/>
    <w:rsid w:val="00A33566"/>
    <w:rsid w:val="00A339A5"/>
    <w:rsid w:val="00A345A2"/>
    <w:rsid w:val="00A35305"/>
    <w:rsid w:val="00A35A04"/>
    <w:rsid w:val="00A35D26"/>
    <w:rsid w:val="00A35D9A"/>
    <w:rsid w:val="00A36B67"/>
    <w:rsid w:val="00A36D1B"/>
    <w:rsid w:val="00A37EDB"/>
    <w:rsid w:val="00A408D1"/>
    <w:rsid w:val="00A41365"/>
    <w:rsid w:val="00A42B8B"/>
    <w:rsid w:val="00A44F79"/>
    <w:rsid w:val="00A457B1"/>
    <w:rsid w:val="00A46129"/>
    <w:rsid w:val="00A4736C"/>
    <w:rsid w:val="00A5011C"/>
    <w:rsid w:val="00A50796"/>
    <w:rsid w:val="00A50D69"/>
    <w:rsid w:val="00A51A33"/>
    <w:rsid w:val="00A51DEB"/>
    <w:rsid w:val="00A5334C"/>
    <w:rsid w:val="00A54E69"/>
    <w:rsid w:val="00A55AF6"/>
    <w:rsid w:val="00A55E4D"/>
    <w:rsid w:val="00A560CB"/>
    <w:rsid w:val="00A57D7E"/>
    <w:rsid w:val="00A60377"/>
    <w:rsid w:val="00A60687"/>
    <w:rsid w:val="00A63270"/>
    <w:rsid w:val="00A633F8"/>
    <w:rsid w:val="00A634B4"/>
    <w:rsid w:val="00A63667"/>
    <w:rsid w:val="00A6433A"/>
    <w:rsid w:val="00A648FE"/>
    <w:rsid w:val="00A6534D"/>
    <w:rsid w:val="00A66A80"/>
    <w:rsid w:val="00A67903"/>
    <w:rsid w:val="00A7092A"/>
    <w:rsid w:val="00A7111B"/>
    <w:rsid w:val="00A71A3F"/>
    <w:rsid w:val="00A71A61"/>
    <w:rsid w:val="00A72531"/>
    <w:rsid w:val="00A72B2F"/>
    <w:rsid w:val="00A7382E"/>
    <w:rsid w:val="00A764F3"/>
    <w:rsid w:val="00A76A6D"/>
    <w:rsid w:val="00A82217"/>
    <w:rsid w:val="00A85671"/>
    <w:rsid w:val="00A87B03"/>
    <w:rsid w:val="00A87B89"/>
    <w:rsid w:val="00A87E92"/>
    <w:rsid w:val="00A90857"/>
    <w:rsid w:val="00A90A62"/>
    <w:rsid w:val="00A919B2"/>
    <w:rsid w:val="00A921B1"/>
    <w:rsid w:val="00A92AA3"/>
    <w:rsid w:val="00A930E2"/>
    <w:rsid w:val="00A93ED6"/>
    <w:rsid w:val="00A94989"/>
    <w:rsid w:val="00A9517F"/>
    <w:rsid w:val="00A95875"/>
    <w:rsid w:val="00A95E20"/>
    <w:rsid w:val="00A96A54"/>
    <w:rsid w:val="00A97305"/>
    <w:rsid w:val="00AA0177"/>
    <w:rsid w:val="00AA24B6"/>
    <w:rsid w:val="00AA2627"/>
    <w:rsid w:val="00AA33B2"/>
    <w:rsid w:val="00AA4804"/>
    <w:rsid w:val="00AA4F41"/>
    <w:rsid w:val="00AA5D27"/>
    <w:rsid w:val="00AA6798"/>
    <w:rsid w:val="00AA7F32"/>
    <w:rsid w:val="00AB00D1"/>
    <w:rsid w:val="00AB0F63"/>
    <w:rsid w:val="00AB120C"/>
    <w:rsid w:val="00AB1E49"/>
    <w:rsid w:val="00AB2E4B"/>
    <w:rsid w:val="00AB3C41"/>
    <w:rsid w:val="00AB3E37"/>
    <w:rsid w:val="00AB4DAC"/>
    <w:rsid w:val="00AB4E48"/>
    <w:rsid w:val="00AB5661"/>
    <w:rsid w:val="00AB58FF"/>
    <w:rsid w:val="00AB5F80"/>
    <w:rsid w:val="00AB69A6"/>
    <w:rsid w:val="00AB78B1"/>
    <w:rsid w:val="00AC2C9E"/>
    <w:rsid w:val="00AC4A5D"/>
    <w:rsid w:val="00AC5D71"/>
    <w:rsid w:val="00AC6938"/>
    <w:rsid w:val="00AC6E01"/>
    <w:rsid w:val="00AD1268"/>
    <w:rsid w:val="00AD1919"/>
    <w:rsid w:val="00AD2B32"/>
    <w:rsid w:val="00AD2DDE"/>
    <w:rsid w:val="00AD4333"/>
    <w:rsid w:val="00AD6109"/>
    <w:rsid w:val="00AD7729"/>
    <w:rsid w:val="00AE3249"/>
    <w:rsid w:val="00AE419C"/>
    <w:rsid w:val="00AE4D32"/>
    <w:rsid w:val="00AE4D71"/>
    <w:rsid w:val="00AE5B13"/>
    <w:rsid w:val="00AE60CB"/>
    <w:rsid w:val="00AE6F17"/>
    <w:rsid w:val="00AF1D34"/>
    <w:rsid w:val="00AF3DFE"/>
    <w:rsid w:val="00AF3EC9"/>
    <w:rsid w:val="00AF503B"/>
    <w:rsid w:val="00AF717B"/>
    <w:rsid w:val="00AF74BD"/>
    <w:rsid w:val="00AF762C"/>
    <w:rsid w:val="00AF7EC9"/>
    <w:rsid w:val="00B00C71"/>
    <w:rsid w:val="00B0113B"/>
    <w:rsid w:val="00B01818"/>
    <w:rsid w:val="00B035FC"/>
    <w:rsid w:val="00B036D7"/>
    <w:rsid w:val="00B04168"/>
    <w:rsid w:val="00B07AE1"/>
    <w:rsid w:val="00B1004D"/>
    <w:rsid w:val="00B100F8"/>
    <w:rsid w:val="00B10393"/>
    <w:rsid w:val="00B10E3A"/>
    <w:rsid w:val="00B1103C"/>
    <w:rsid w:val="00B12199"/>
    <w:rsid w:val="00B13308"/>
    <w:rsid w:val="00B133E3"/>
    <w:rsid w:val="00B13609"/>
    <w:rsid w:val="00B13706"/>
    <w:rsid w:val="00B148CB"/>
    <w:rsid w:val="00B158CA"/>
    <w:rsid w:val="00B165B2"/>
    <w:rsid w:val="00B16B68"/>
    <w:rsid w:val="00B16CEA"/>
    <w:rsid w:val="00B20997"/>
    <w:rsid w:val="00B20FC2"/>
    <w:rsid w:val="00B221A6"/>
    <w:rsid w:val="00B243E9"/>
    <w:rsid w:val="00B2567B"/>
    <w:rsid w:val="00B25E91"/>
    <w:rsid w:val="00B30C3E"/>
    <w:rsid w:val="00B31C68"/>
    <w:rsid w:val="00B326D1"/>
    <w:rsid w:val="00B334E5"/>
    <w:rsid w:val="00B346E8"/>
    <w:rsid w:val="00B34A51"/>
    <w:rsid w:val="00B361D3"/>
    <w:rsid w:val="00B37D13"/>
    <w:rsid w:val="00B409C2"/>
    <w:rsid w:val="00B409DA"/>
    <w:rsid w:val="00B4124B"/>
    <w:rsid w:val="00B43126"/>
    <w:rsid w:val="00B433F1"/>
    <w:rsid w:val="00B447BF"/>
    <w:rsid w:val="00B44E61"/>
    <w:rsid w:val="00B462B3"/>
    <w:rsid w:val="00B4652F"/>
    <w:rsid w:val="00B4655C"/>
    <w:rsid w:val="00B4728A"/>
    <w:rsid w:val="00B4790C"/>
    <w:rsid w:val="00B50DBC"/>
    <w:rsid w:val="00B51016"/>
    <w:rsid w:val="00B51301"/>
    <w:rsid w:val="00B520AD"/>
    <w:rsid w:val="00B53373"/>
    <w:rsid w:val="00B539DF"/>
    <w:rsid w:val="00B53F2B"/>
    <w:rsid w:val="00B54200"/>
    <w:rsid w:val="00B547DF"/>
    <w:rsid w:val="00B55C90"/>
    <w:rsid w:val="00B5604E"/>
    <w:rsid w:val="00B56A16"/>
    <w:rsid w:val="00B603EC"/>
    <w:rsid w:val="00B604A5"/>
    <w:rsid w:val="00B613B3"/>
    <w:rsid w:val="00B61596"/>
    <w:rsid w:val="00B62544"/>
    <w:rsid w:val="00B709CE"/>
    <w:rsid w:val="00B710DA"/>
    <w:rsid w:val="00B71555"/>
    <w:rsid w:val="00B73578"/>
    <w:rsid w:val="00B74A78"/>
    <w:rsid w:val="00B775E7"/>
    <w:rsid w:val="00B81989"/>
    <w:rsid w:val="00B819C0"/>
    <w:rsid w:val="00B81B54"/>
    <w:rsid w:val="00B83102"/>
    <w:rsid w:val="00B83A1E"/>
    <w:rsid w:val="00B84A98"/>
    <w:rsid w:val="00B84E76"/>
    <w:rsid w:val="00B85FB1"/>
    <w:rsid w:val="00B8729B"/>
    <w:rsid w:val="00B90C94"/>
    <w:rsid w:val="00B91E3D"/>
    <w:rsid w:val="00B91EA2"/>
    <w:rsid w:val="00B953AD"/>
    <w:rsid w:val="00B95AE8"/>
    <w:rsid w:val="00B965CF"/>
    <w:rsid w:val="00BA06ED"/>
    <w:rsid w:val="00BA1F6C"/>
    <w:rsid w:val="00BA355D"/>
    <w:rsid w:val="00BA3CD4"/>
    <w:rsid w:val="00BA5CF1"/>
    <w:rsid w:val="00BA6057"/>
    <w:rsid w:val="00BB0BEF"/>
    <w:rsid w:val="00BB13B8"/>
    <w:rsid w:val="00BB1F12"/>
    <w:rsid w:val="00BB2C39"/>
    <w:rsid w:val="00BB39C8"/>
    <w:rsid w:val="00BB4BE4"/>
    <w:rsid w:val="00BB5CF7"/>
    <w:rsid w:val="00BB6932"/>
    <w:rsid w:val="00BC09E2"/>
    <w:rsid w:val="00BC1201"/>
    <w:rsid w:val="00BC55CA"/>
    <w:rsid w:val="00BC608F"/>
    <w:rsid w:val="00BC6D47"/>
    <w:rsid w:val="00BD00A4"/>
    <w:rsid w:val="00BD0786"/>
    <w:rsid w:val="00BD176E"/>
    <w:rsid w:val="00BD1DFB"/>
    <w:rsid w:val="00BD2719"/>
    <w:rsid w:val="00BD2E8C"/>
    <w:rsid w:val="00BD3996"/>
    <w:rsid w:val="00BD50AF"/>
    <w:rsid w:val="00BD5AF0"/>
    <w:rsid w:val="00BD70BD"/>
    <w:rsid w:val="00BE02DF"/>
    <w:rsid w:val="00BE18D3"/>
    <w:rsid w:val="00BE1ECF"/>
    <w:rsid w:val="00BE252C"/>
    <w:rsid w:val="00BE41B7"/>
    <w:rsid w:val="00BE6D9A"/>
    <w:rsid w:val="00BF00E4"/>
    <w:rsid w:val="00BF0729"/>
    <w:rsid w:val="00BF10D1"/>
    <w:rsid w:val="00BF2309"/>
    <w:rsid w:val="00BF3D4F"/>
    <w:rsid w:val="00BF435C"/>
    <w:rsid w:val="00BF5EA9"/>
    <w:rsid w:val="00BF71CA"/>
    <w:rsid w:val="00C00E16"/>
    <w:rsid w:val="00C0163C"/>
    <w:rsid w:val="00C02AB4"/>
    <w:rsid w:val="00C031B0"/>
    <w:rsid w:val="00C03580"/>
    <w:rsid w:val="00C0489F"/>
    <w:rsid w:val="00C04BE9"/>
    <w:rsid w:val="00C05356"/>
    <w:rsid w:val="00C0578D"/>
    <w:rsid w:val="00C05FA7"/>
    <w:rsid w:val="00C06B38"/>
    <w:rsid w:val="00C06D91"/>
    <w:rsid w:val="00C07DFE"/>
    <w:rsid w:val="00C10394"/>
    <w:rsid w:val="00C11042"/>
    <w:rsid w:val="00C11A19"/>
    <w:rsid w:val="00C12F0A"/>
    <w:rsid w:val="00C15353"/>
    <w:rsid w:val="00C15B83"/>
    <w:rsid w:val="00C160EF"/>
    <w:rsid w:val="00C167E1"/>
    <w:rsid w:val="00C16984"/>
    <w:rsid w:val="00C1747F"/>
    <w:rsid w:val="00C1760C"/>
    <w:rsid w:val="00C17AD2"/>
    <w:rsid w:val="00C20E78"/>
    <w:rsid w:val="00C22493"/>
    <w:rsid w:val="00C232CE"/>
    <w:rsid w:val="00C2638A"/>
    <w:rsid w:val="00C27F91"/>
    <w:rsid w:val="00C30AF9"/>
    <w:rsid w:val="00C30CE3"/>
    <w:rsid w:val="00C31E7D"/>
    <w:rsid w:val="00C332D9"/>
    <w:rsid w:val="00C33773"/>
    <w:rsid w:val="00C34F22"/>
    <w:rsid w:val="00C363EC"/>
    <w:rsid w:val="00C365F9"/>
    <w:rsid w:val="00C3673D"/>
    <w:rsid w:val="00C369C4"/>
    <w:rsid w:val="00C37607"/>
    <w:rsid w:val="00C40B45"/>
    <w:rsid w:val="00C40E78"/>
    <w:rsid w:val="00C41E02"/>
    <w:rsid w:val="00C42892"/>
    <w:rsid w:val="00C43560"/>
    <w:rsid w:val="00C4365B"/>
    <w:rsid w:val="00C4515E"/>
    <w:rsid w:val="00C45628"/>
    <w:rsid w:val="00C45763"/>
    <w:rsid w:val="00C4642E"/>
    <w:rsid w:val="00C467A8"/>
    <w:rsid w:val="00C47D17"/>
    <w:rsid w:val="00C507AC"/>
    <w:rsid w:val="00C50BD2"/>
    <w:rsid w:val="00C51B0B"/>
    <w:rsid w:val="00C52270"/>
    <w:rsid w:val="00C52A31"/>
    <w:rsid w:val="00C53355"/>
    <w:rsid w:val="00C542E5"/>
    <w:rsid w:val="00C55B67"/>
    <w:rsid w:val="00C55DD3"/>
    <w:rsid w:val="00C55E01"/>
    <w:rsid w:val="00C6006F"/>
    <w:rsid w:val="00C603D7"/>
    <w:rsid w:val="00C61043"/>
    <w:rsid w:val="00C61B7B"/>
    <w:rsid w:val="00C61F63"/>
    <w:rsid w:val="00C622B8"/>
    <w:rsid w:val="00C62DCB"/>
    <w:rsid w:val="00C64631"/>
    <w:rsid w:val="00C65000"/>
    <w:rsid w:val="00C65358"/>
    <w:rsid w:val="00C65D42"/>
    <w:rsid w:val="00C65E12"/>
    <w:rsid w:val="00C6D4B3"/>
    <w:rsid w:val="00C702CB"/>
    <w:rsid w:val="00C70749"/>
    <w:rsid w:val="00C70D78"/>
    <w:rsid w:val="00C70E75"/>
    <w:rsid w:val="00C72C90"/>
    <w:rsid w:val="00C751CD"/>
    <w:rsid w:val="00C775B7"/>
    <w:rsid w:val="00C77F3E"/>
    <w:rsid w:val="00C8044F"/>
    <w:rsid w:val="00C80EB2"/>
    <w:rsid w:val="00C81646"/>
    <w:rsid w:val="00C86D25"/>
    <w:rsid w:val="00C872B0"/>
    <w:rsid w:val="00C8730E"/>
    <w:rsid w:val="00C90859"/>
    <w:rsid w:val="00C91166"/>
    <w:rsid w:val="00C918AB"/>
    <w:rsid w:val="00C93595"/>
    <w:rsid w:val="00C94821"/>
    <w:rsid w:val="00C94A29"/>
    <w:rsid w:val="00C95114"/>
    <w:rsid w:val="00C953DD"/>
    <w:rsid w:val="00C9597F"/>
    <w:rsid w:val="00C97CF9"/>
    <w:rsid w:val="00CA015F"/>
    <w:rsid w:val="00CA02F8"/>
    <w:rsid w:val="00CA0F4A"/>
    <w:rsid w:val="00CA2420"/>
    <w:rsid w:val="00CA2AE3"/>
    <w:rsid w:val="00CA3D4B"/>
    <w:rsid w:val="00CA4125"/>
    <w:rsid w:val="00CA6CC7"/>
    <w:rsid w:val="00CA75CF"/>
    <w:rsid w:val="00CA7F9D"/>
    <w:rsid w:val="00CB0BD7"/>
    <w:rsid w:val="00CB142C"/>
    <w:rsid w:val="00CB1B93"/>
    <w:rsid w:val="00CB237A"/>
    <w:rsid w:val="00CB6517"/>
    <w:rsid w:val="00CC1EA3"/>
    <w:rsid w:val="00CC26C1"/>
    <w:rsid w:val="00CC3263"/>
    <w:rsid w:val="00CC3ED8"/>
    <w:rsid w:val="00CD0FE8"/>
    <w:rsid w:val="00CD148D"/>
    <w:rsid w:val="00CD1645"/>
    <w:rsid w:val="00CD4A3F"/>
    <w:rsid w:val="00CD60BB"/>
    <w:rsid w:val="00CD68BB"/>
    <w:rsid w:val="00CD76C4"/>
    <w:rsid w:val="00CD778E"/>
    <w:rsid w:val="00CD7B94"/>
    <w:rsid w:val="00CE065F"/>
    <w:rsid w:val="00CE19BC"/>
    <w:rsid w:val="00CE1F9D"/>
    <w:rsid w:val="00CE30EE"/>
    <w:rsid w:val="00CE47FD"/>
    <w:rsid w:val="00CE5110"/>
    <w:rsid w:val="00CE5A61"/>
    <w:rsid w:val="00CE6D84"/>
    <w:rsid w:val="00CE7004"/>
    <w:rsid w:val="00CE7267"/>
    <w:rsid w:val="00CF0C73"/>
    <w:rsid w:val="00CF1D40"/>
    <w:rsid w:val="00CF1F87"/>
    <w:rsid w:val="00CF230A"/>
    <w:rsid w:val="00CF3A7F"/>
    <w:rsid w:val="00CF3F8D"/>
    <w:rsid w:val="00CF4003"/>
    <w:rsid w:val="00CF5FE3"/>
    <w:rsid w:val="00CF7A9E"/>
    <w:rsid w:val="00CF7ACC"/>
    <w:rsid w:val="00CF7B62"/>
    <w:rsid w:val="00D00040"/>
    <w:rsid w:val="00D00643"/>
    <w:rsid w:val="00D02BB0"/>
    <w:rsid w:val="00D03F44"/>
    <w:rsid w:val="00D04954"/>
    <w:rsid w:val="00D04DE1"/>
    <w:rsid w:val="00D06840"/>
    <w:rsid w:val="00D06AF5"/>
    <w:rsid w:val="00D11525"/>
    <w:rsid w:val="00D11B06"/>
    <w:rsid w:val="00D1313D"/>
    <w:rsid w:val="00D13178"/>
    <w:rsid w:val="00D13CAB"/>
    <w:rsid w:val="00D1415B"/>
    <w:rsid w:val="00D15909"/>
    <w:rsid w:val="00D16E0C"/>
    <w:rsid w:val="00D20ADC"/>
    <w:rsid w:val="00D20BEC"/>
    <w:rsid w:val="00D211D6"/>
    <w:rsid w:val="00D21251"/>
    <w:rsid w:val="00D2354B"/>
    <w:rsid w:val="00D235B8"/>
    <w:rsid w:val="00D23E82"/>
    <w:rsid w:val="00D23F22"/>
    <w:rsid w:val="00D249E7"/>
    <w:rsid w:val="00D24F1F"/>
    <w:rsid w:val="00D25DC9"/>
    <w:rsid w:val="00D25F64"/>
    <w:rsid w:val="00D263B9"/>
    <w:rsid w:val="00D26F82"/>
    <w:rsid w:val="00D30739"/>
    <w:rsid w:val="00D30867"/>
    <w:rsid w:val="00D33F4F"/>
    <w:rsid w:val="00D347B4"/>
    <w:rsid w:val="00D35DBF"/>
    <w:rsid w:val="00D36881"/>
    <w:rsid w:val="00D4274A"/>
    <w:rsid w:val="00D4365C"/>
    <w:rsid w:val="00D4390A"/>
    <w:rsid w:val="00D4484E"/>
    <w:rsid w:val="00D45053"/>
    <w:rsid w:val="00D46E1C"/>
    <w:rsid w:val="00D508DD"/>
    <w:rsid w:val="00D52CFD"/>
    <w:rsid w:val="00D53D33"/>
    <w:rsid w:val="00D53F0F"/>
    <w:rsid w:val="00D54057"/>
    <w:rsid w:val="00D544AA"/>
    <w:rsid w:val="00D546BC"/>
    <w:rsid w:val="00D567F4"/>
    <w:rsid w:val="00D57136"/>
    <w:rsid w:val="00D60755"/>
    <w:rsid w:val="00D60DB8"/>
    <w:rsid w:val="00D61694"/>
    <w:rsid w:val="00D61F0A"/>
    <w:rsid w:val="00D6490D"/>
    <w:rsid w:val="00D650A4"/>
    <w:rsid w:val="00D65808"/>
    <w:rsid w:val="00D66901"/>
    <w:rsid w:val="00D66D13"/>
    <w:rsid w:val="00D66E68"/>
    <w:rsid w:val="00D67005"/>
    <w:rsid w:val="00D67F21"/>
    <w:rsid w:val="00D70948"/>
    <w:rsid w:val="00D70D14"/>
    <w:rsid w:val="00D71CDC"/>
    <w:rsid w:val="00D73FB2"/>
    <w:rsid w:val="00D7517E"/>
    <w:rsid w:val="00D76D5F"/>
    <w:rsid w:val="00D7EB2B"/>
    <w:rsid w:val="00D803B5"/>
    <w:rsid w:val="00D80DFF"/>
    <w:rsid w:val="00D81834"/>
    <w:rsid w:val="00D81C54"/>
    <w:rsid w:val="00D8237C"/>
    <w:rsid w:val="00D8249D"/>
    <w:rsid w:val="00D82BDF"/>
    <w:rsid w:val="00D83FDF"/>
    <w:rsid w:val="00D86A81"/>
    <w:rsid w:val="00D91433"/>
    <w:rsid w:val="00D915EF"/>
    <w:rsid w:val="00D91D8E"/>
    <w:rsid w:val="00D92CDF"/>
    <w:rsid w:val="00D938EE"/>
    <w:rsid w:val="00D94808"/>
    <w:rsid w:val="00D95DFA"/>
    <w:rsid w:val="00D97933"/>
    <w:rsid w:val="00D97EA0"/>
    <w:rsid w:val="00DA1733"/>
    <w:rsid w:val="00DA3CE4"/>
    <w:rsid w:val="00DA45B3"/>
    <w:rsid w:val="00DA59F3"/>
    <w:rsid w:val="00DA61D9"/>
    <w:rsid w:val="00DA64EC"/>
    <w:rsid w:val="00DA79E3"/>
    <w:rsid w:val="00DB0F7A"/>
    <w:rsid w:val="00DB1A0F"/>
    <w:rsid w:val="00DB25F1"/>
    <w:rsid w:val="00DB3967"/>
    <w:rsid w:val="00DB4CC9"/>
    <w:rsid w:val="00DB5DC7"/>
    <w:rsid w:val="00DB6385"/>
    <w:rsid w:val="00DB6E3A"/>
    <w:rsid w:val="00DB7886"/>
    <w:rsid w:val="00DB7C0B"/>
    <w:rsid w:val="00DC03EA"/>
    <w:rsid w:val="00DC0992"/>
    <w:rsid w:val="00DC25E0"/>
    <w:rsid w:val="00DC2883"/>
    <w:rsid w:val="00DC2CE7"/>
    <w:rsid w:val="00DC2E91"/>
    <w:rsid w:val="00DC4366"/>
    <w:rsid w:val="00DC4FBF"/>
    <w:rsid w:val="00DC50C5"/>
    <w:rsid w:val="00DC5765"/>
    <w:rsid w:val="00DC5BDE"/>
    <w:rsid w:val="00DC7A00"/>
    <w:rsid w:val="00DD1F39"/>
    <w:rsid w:val="00DD346C"/>
    <w:rsid w:val="00DD3CB1"/>
    <w:rsid w:val="00DD4641"/>
    <w:rsid w:val="00DD4A41"/>
    <w:rsid w:val="00DD5ACC"/>
    <w:rsid w:val="00DD64FB"/>
    <w:rsid w:val="00DD6EF0"/>
    <w:rsid w:val="00DE0B8F"/>
    <w:rsid w:val="00DE1921"/>
    <w:rsid w:val="00DE1A67"/>
    <w:rsid w:val="00DE2011"/>
    <w:rsid w:val="00DE27C4"/>
    <w:rsid w:val="00DE2927"/>
    <w:rsid w:val="00DE2D54"/>
    <w:rsid w:val="00DE316A"/>
    <w:rsid w:val="00DE32C2"/>
    <w:rsid w:val="00DE393A"/>
    <w:rsid w:val="00DE5F9E"/>
    <w:rsid w:val="00DE6206"/>
    <w:rsid w:val="00DE652C"/>
    <w:rsid w:val="00DE7205"/>
    <w:rsid w:val="00DF0798"/>
    <w:rsid w:val="00DF2BE9"/>
    <w:rsid w:val="00DF50DC"/>
    <w:rsid w:val="00DF6584"/>
    <w:rsid w:val="00DF6BAE"/>
    <w:rsid w:val="00DF7742"/>
    <w:rsid w:val="00DF7C77"/>
    <w:rsid w:val="00E004B5"/>
    <w:rsid w:val="00E00C9B"/>
    <w:rsid w:val="00E00F23"/>
    <w:rsid w:val="00E019BC"/>
    <w:rsid w:val="00E044D8"/>
    <w:rsid w:val="00E04694"/>
    <w:rsid w:val="00E060FD"/>
    <w:rsid w:val="00E06E87"/>
    <w:rsid w:val="00E071E9"/>
    <w:rsid w:val="00E10630"/>
    <w:rsid w:val="00E11931"/>
    <w:rsid w:val="00E11B32"/>
    <w:rsid w:val="00E11ECF"/>
    <w:rsid w:val="00E177AF"/>
    <w:rsid w:val="00E17E33"/>
    <w:rsid w:val="00E217CC"/>
    <w:rsid w:val="00E217F1"/>
    <w:rsid w:val="00E224F9"/>
    <w:rsid w:val="00E22523"/>
    <w:rsid w:val="00E225A2"/>
    <w:rsid w:val="00E232F5"/>
    <w:rsid w:val="00E24F03"/>
    <w:rsid w:val="00E26DB0"/>
    <w:rsid w:val="00E30017"/>
    <w:rsid w:val="00E319AD"/>
    <w:rsid w:val="00E32D03"/>
    <w:rsid w:val="00E33AFD"/>
    <w:rsid w:val="00E33DA3"/>
    <w:rsid w:val="00E34723"/>
    <w:rsid w:val="00E3582A"/>
    <w:rsid w:val="00E35F7A"/>
    <w:rsid w:val="00E37F46"/>
    <w:rsid w:val="00E4065F"/>
    <w:rsid w:val="00E42584"/>
    <w:rsid w:val="00E43726"/>
    <w:rsid w:val="00E4401F"/>
    <w:rsid w:val="00E45257"/>
    <w:rsid w:val="00E46A27"/>
    <w:rsid w:val="00E46A45"/>
    <w:rsid w:val="00E507B3"/>
    <w:rsid w:val="00E50A70"/>
    <w:rsid w:val="00E51F6D"/>
    <w:rsid w:val="00E52C14"/>
    <w:rsid w:val="00E52F0E"/>
    <w:rsid w:val="00E5435B"/>
    <w:rsid w:val="00E55CAA"/>
    <w:rsid w:val="00E608F4"/>
    <w:rsid w:val="00E62EB4"/>
    <w:rsid w:val="00E669A6"/>
    <w:rsid w:val="00E70E86"/>
    <w:rsid w:val="00E718F3"/>
    <w:rsid w:val="00E72889"/>
    <w:rsid w:val="00E736CE"/>
    <w:rsid w:val="00E74729"/>
    <w:rsid w:val="00E74F15"/>
    <w:rsid w:val="00E756D4"/>
    <w:rsid w:val="00E80173"/>
    <w:rsid w:val="00E80765"/>
    <w:rsid w:val="00E8123A"/>
    <w:rsid w:val="00E8260A"/>
    <w:rsid w:val="00E8301D"/>
    <w:rsid w:val="00E865A3"/>
    <w:rsid w:val="00E8713A"/>
    <w:rsid w:val="00E87337"/>
    <w:rsid w:val="00E87A59"/>
    <w:rsid w:val="00E87F90"/>
    <w:rsid w:val="00E9101F"/>
    <w:rsid w:val="00E93064"/>
    <w:rsid w:val="00E946A6"/>
    <w:rsid w:val="00E94BA5"/>
    <w:rsid w:val="00E9581C"/>
    <w:rsid w:val="00EA173D"/>
    <w:rsid w:val="00EA310D"/>
    <w:rsid w:val="00EA3B60"/>
    <w:rsid w:val="00EA4655"/>
    <w:rsid w:val="00EA4EF4"/>
    <w:rsid w:val="00EA53A6"/>
    <w:rsid w:val="00EA7265"/>
    <w:rsid w:val="00EB0D77"/>
    <w:rsid w:val="00EB1BE1"/>
    <w:rsid w:val="00EB2D97"/>
    <w:rsid w:val="00EB36E5"/>
    <w:rsid w:val="00EB4421"/>
    <w:rsid w:val="00EB4C85"/>
    <w:rsid w:val="00EB5C78"/>
    <w:rsid w:val="00EB6178"/>
    <w:rsid w:val="00EB72DE"/>
    <w:rsid w:val="00EB7681"/>
    <w:rsid w:val="00EC1A34"/>
    <w:rsid w:val="00EC27A5"/>
    <w:rsid w:val="00EC2F3F"/>
    <w:rsid w:val="00EC3504"/>
    <w:rsid w:val="00EC37F3"/>
    <w:rsid w:val="00EC3DF7"/>
    <w:rsid w:val="00EC5507"/>
    <w:rsid w:val="00EC6351"/>
    <w:rsid w:val="00EC6696"/>
    <w:rsid w:val="00EC6E8E"/>
    <w:rsid w:val="00ED2D42"/>
    <w:rsid w:val="00ED3448"/>
    <w:rsid w:val="00ED7421"/>
    <w:rsid w:val="00ED785F"/>
    <w:rsid w:val="00ED798B"/>
    <w:rsid w:val="00ED7E79"/>
    <w:rsid w:val="00EE057E"/>
    <w:rsid w:val="00EE61F7"/>
    <w:rsid w:val="00EE722F"/>
    <w:rsid w:val="00EF105B"/>
    <w:rsid w:val="00EF1426"/>
    <w:rsid w:val="00EF1A81"/>
    <w:rsid w:val="00EF1C8D"/>
    <w:rsid w:val="00EF3188"/>
    <w:rsid w:val="00EF351A"/>
    <w:rsid w:val="00EF51AF"/>
    <w:rsid w:val="00EF61E9"/>
    <w:rsid w:val="00EF6657"/>
    <w:rsid w:val="00F00056"/>
    <w:rsid w:val="00F00BE0"/>
    <w:rsid w:val="00F02241"/>
    <w:rsid w:val="00F02513"/>
    <w:rsid w:val="00F0251E"/>
    <w:rsid w:val="00F03606"/>
    <w:rsid w:val="00F04319"/>
    <w:rsid w:val="00F04CE3"/>
    <w:rsid w:val="00F05572"/>
    <w:rsid w:val="00F06F02"/>
    <w:rsid w:val="00F072AA"/>
    <w:rsid w:val="00F113F0"/>
    <w:rsid w:val="00F11728"/>
    <w:rsid w:val="00F13859"/>
    <w:rsid w:val="00F13AA5"/>
    <w:rsid w:val="00F13F00"/>
    <w:rsid w:val="00F1434A"/>
    <w:rsid w:val="00F144A9"/>
    <w:rsid w:val="00F14D18"/>
    <w:rsid w:val="00F16A77"/>
    <w:rsid w:val="00F16B7E"/>
    <w:rsid w:val="00F20D06"/>
    <w:rsid w:val="00F20F42"/>
    <w:rsid w:val="00F2110E"/>
    <w:rsid w:val="00F2236F"/>
    <w:rsid w:val="00F22F16"/>
    <w:rsid w:val="00F245CC"/>
    <w:rsid w:val="00F249E6"/>
    <w:rsid w:val="00F26BA1"/>
    <w:rsid w:val="00F2731E"/>
    <w:rsid w:val="00F3254C"/>
    <w:rsid w:val="00F3301B"/>
    <w:rsid w:val="00F330B2"/>
    <w:rsid w:val="00F33DA6"/>
    <w:rsid w:val="00F3581E"/>
    <w:rsid w:val="00F35B26"/>
    <w:rsid w:val="00F36038"/>
    <w:rsid w:val="00F36647"/>
    <w:rsid w:val="00F36C69"/>
    <w:rsid w:val="00F376A0"/>
    <w:rsid w:val="00F37BD8"/>
    <w:rsid w:val="00F430A8"/>
    <w:rsid w:val="00F438EE"/>
    <w:rsid w:val="00F4485F"/>
    <w:rsid w:val="00F47830"/>
    <w:rsid w:val="00F51F9A"/>
    <w:rsid w:val="00F52D29"/>
    <w:rsid w:val="00F54C1B"/>
    <w:rsid w:val="00F552FE"/>
    <w:rsid w:val="00F559E7"/>
    <w:rsid w:val="00F573B5"/>
    <w:rsid w:val="00F573FA"/>
    <w:rsid w:val="00F57A7A"/>
    <w:rsid w:val="00F62408"/>
    <w:rsid w:val="00F634D7"/>
    <w:rsid w:val="00F63A8A"/>
    <w:rsid w:val="00F64612"/>
    <w:rsid w:val="00F657CC"/>
    <w:rsid w:val="00F65E4F"/>
    <w:rsid w:val="00F667A7"/>
    <w:rsid w:val="00F67218"/>
    <w:rsid w:val="00F673D0"/>
    <w:rsid w:val="00F67A23"/>
    <w:rsid w:val="00F67A69"/>
    <w:rsid w:val="00F70B19"/>
    <w:rsid w:val="00F71A7E"/>
    <w:rsid w:val="00F7265D"/>
    <w:rsid w:val="00F72E62"/>
    <w:rsid w:val="00F72F07"/>
    <w:rsid w:val="00F74F11"/>
    <w:rsid w:val="00F75981"/>
    <w:rsid w:val="00F778EB"/>
    <w:rsid w:val="00F80746"/>
    <w:rsid w:val="00F8146B"/>
    <w:rsid w:val="00F8223C"/>
    <w:rsid w:val="00F838D2"/>
    <w:rsid w:val="00F83925"/>
    <w:rsid w:val="00F870B6"/>
    <w:rsid w:val="00F87510"/>
    <w:rsid w:val="00F906E3"/>
    <w:rsid w:val="00F90C00"/>
    <w:rsid w:val="00F91606"/>
    <w:rsid w:val="00F9171D"/>
    <w:rsid w:val="00F93FC4"/>
    <w:rsid w:val="00F940C9"/>
    <w:rsid w:val="00F94639"/>
    <w:rsid w:val="00F94AB7"/>
    <w:rsid w:val="00F97845"/>
    <w:rsid w:val="00FA0090"/>
    <w:rsid w:val="00FA0550"/>
    <w:rsid w:val="00FA06EA"/>
    <w:rsid w:val="00FA07B0"/>
    <w:rsid w:val="00FA0A8B"/>
    <w:rsid w:val="00FA0F86"/>
    <w:rsid w:val="00FA12A9"/>
    <w:rsid w:val="00FA1809"/>
    <w:rsid w:val="00FA188D"/>
    <w:rsid w:val="00FA3F71"/>
    <w:rsid w:val="00FA4C3C"/>
    <w:rsid w:val="00FA51D9"/>
    <w:rsid w:val="00FA55D7"/>
    <w:rsid w:val="00FA6821"/>
    <w:rsid w:val="00FA6C28"/>
    <w:rsid w:val="00FA7C61"/>
    <w:rsid w:val="00FB118C"/>
    <w:rsid w:val="00FB1521"/>
    <w:rsid w:val="00FB18EC"/>
    <w:rsid w:val="00FB1AAA"/>
    <w:rsid w:val="00FB3A00"/>
    <w:rsid w:val="00FB3ABF"/>
    <w:rsid w:val="00FB4B12"/>
    <w:rsid w:val="00FB4D00"/>
    <w:rsid w:val="00FB51AD"/>
    <w:rsid w:val="00FB5F1A"/>
    <w:rsid w:val="00FB739F"/>
    <w:rsid w:val="00FB7876"/>
    <w:rsid w:val="00FC0D65"/>
    <w:rsid w:val="00FC26CF"/>
    <w:rsid w:val="00FC29C2"/>
    <w:rsid w:val="00FC3146"/>
    <w:rsid w:val="00FC3C5D"/>
    <w:rsid w:val="00FC49AF"/>
    <w:rsid w:val="00FC7AAF"/>
    <w:rsid w:val="00FD01BF"/>
    <w:rsid w:val="00FD0FBC"/>
    <w:rsid w:val="00FD27AB"/>
    <w:rsid w:val="00FD65BB"/>
    <w:rsid w:val="00FD65E1"/>
    <w:rsid w:val="00FD66D1"/>
    <w:rsid w:val="00FD71D3"/>
    <w:rsid w:val="00FD7D7B"/>
    <w:rsid w:val="00FE11CC"/>
    <w:rsid w:val="00FE152F"/>
    <w:rsid w:val="00FE2D59"/>
    <w:rsid w:val="00FE45CC"/>
    <w:rsid w:val="00FE5BFA"/>
    <w:rsid w:val="00FE7140"/>
    <w:rsid w:val="00FE7894"/>
    <w:rsid w:val="00FE791F"/>
    <w:rsid w:val="00FE7F83"/>
    <w:rsid w:val="00FF0597"/>
    <w:rsid w:val="00FF0B08"/>
    <w:rsid w:val="00FF0E60"/>
    <w:rsid w:val="00FF2595"/>
    <w:rsid w:val="00FF3A89"/>
    <w:rsid w:val="00FF4B04"/>
    <w:rsid w:val="00FF563C"/>
    <w:rsid w:val="00FF6A1E"/>
    <w:rsid w:val="01607136"/>
    <w:rsid w:val="016AFB54"/>
    <w:rsid w:val="01B67FEE"/>
    <w:rsid w:val="01F7856A"/>
    <w:rsid w:val="02275FD7"/>
    <w:rsid w:val="024605F8"/>
    <w:rsid w:val="028A191B"/>
    <w:rsid w:val="0293C639"/>
    <w:rsid w:val="02DD0512"/>
    <w:rsid w:val="02F72119"/>
    <w:rsid w:val="02FBE68D"/>
    <w:rsid w:val="032196B4"/>
    <w:rsid w:val="03219F30"/>
    <w:rsid w:val="0354C121"/>
    <w:rsid w:val="03701B70"/>
    <w:rsid w:val="0398184B"/>
    <w:rsid w:val="04033EE5"/>
    <w:rsid w:val="045E2012"/>
    <w:rsid w:val="0480B7F5"/>
    <w:rsid w:val="04C39C8B"/>
    <w:rsid w:val="055D31D7"/>
    <w:rsid w:val="05A21913"/>
    <w:rsid w:val="05C3255E"/>
    <w:rsid w:val="05D9ED42"/>
    <w:rsid w:val="06125A9B"/>
    <w:rsid w:val="06EAD56A"/>
    <w:rsid w:val="076A739F"/>
    <w:rsid w:val="07A5D442"/>
    <w:rsid w:val="07D584DF"/>
    <w:rsid w:val="080AAA94"/>
    <w:rsid w:val="082822A9"/>
    <w:rsid w:val="0850EC75"/>
    <w:rsid w:val="08A529B6"/>
    <w:rsid w:val="08B78664"/>
    <w:rsid w:val="09092DD4"/>
    <w:rsid w:val="09A33D26"/>
    <w:rsid w:val="09E95B42"/>
    <w:rsid w:val="0A00FD57"/>
    <w:rsid w:val="0A02F7E1"/>
    <w:rsid w:val="0A5AFC41"/>
    <w:rsid w:val="0A8390B7"/>
    <w:rsid w:val="0A84366D"/>
    <w:rsid w:val="0ACF901E"/>
    <w:rsid w:val="0B9BF454"/>
    <w:rsid w:val="0BF89C7A"/>
    <w:rsid w:val="0C00C1BC"/>
    <w:rsid w:val="0C0CBC24"/>
    <w:rsid w:val="0C6E8966"/>
    <w:rsid w:val="0CBFC332"/>
    <w:rsid w:val="0CD75DF1"/>
    <w:rsid w:val="0D8F7738"/>
    <w:rsid w:val="0DBFB96B"/>
    <w:rsid w:val="0DF231DF"/>
    <w:rsid w:val="0DF8C296"/>
    <w:rsid w:val="0E61F8AB"/>
    <w:rsid w:val="0EAE2BD6"/>
    <w:rsid w:val="0EB0B634"/>
    <w:rsid w:val="0F47641F"/>
    <w:rsid w:val="0F5B096C"/>
    <w:rsid w:val="0F657724"/>
    <w:rsid w:val="0F6D0B28"/>
    <w:rsid w:val="0F7FB405"/>
    <w:rsid w:val="0F8FEE95"/>
    <w:rsid w:val="0F97C869"/>
    <w:rsid w:val="107DDC8D"/>
    <w:rsid w:val="10B02A4D"/>
    <w:rsid w:val="10E756CA"/>
    <w:rsid w:val="110EBC4B"/>
    <w:rsid w:val="11F72163"/>
    <w:rsid w:val="1202AFD7"/>
    <w:rsid w:val="12447451"/>
    <w:rsid w:val="1249F490"/>
    <w:rsid w:val="1256DA2B"/>
    <w:rsid w:val="12680DE1"/>
    <w:rsid w:val="13796D17"/>
    <w:rsid w:val="1384D23C"/>
    <w:rsid w:val="13859477"/>
    <w:rsid w:val="139DE2D7"/>
    <w:rsid w:val="13CA50AE"/>
    <w:rsid w:val="1467C919"/>
    <w:rsid w:val="148F1CA6"/>
    <w:rsid w:val="149D01E7"/>
    <w:rsid w:val="14DCE342"/>
    <w:rsid w:val="14FD1747"/>
    <w:rsid w:val="15153D78"/>
    <w:rsid w:val="153232F1"/>
    <w:rsid w:val="153F78EF"/>
    <w:rsid w:val="154DA4EF"/>
    <w:rsid w:val="15818C47"/>
    <w:rsid w:val="159B5683"/>
    <w:rsid w:val="15B73E11"/>
    <w:rsid w:val="15CCFC67"/>
    <w:rsid w:val="172536AA"/>
    <w:rsid w:val="17A787A3"/>
    <w:rsid w:val="17AE5A07"/>
    <w:rsid w:val="18658CD1"/>
    <w:rsid w:val="18D0CABF"/>
    <w:rsid w:val="1972A5DF"/>
    <w:rsid w:val="19A4A0A1"/>
    <w:rsid w:val="1A031195"/>
    <w:rsid w:val="1A691A90"/>
    <w:rsid w:val="1A801AEB"/>
    <w:rsid w:val="1AECD88F"/>
    <w:rsid w:val="1B7F102D"/>
    <w:rsid w:val="1BD64A4A"/>
    <w:rsid w:val="1BDE2A61"/>
    <w:rsid w:val="1C4E8B08"/>
    <w:rsid w:val="1C5753FD"/>
    <w:rsid w:val="1CBD3FCE"/>
    <w:rsid w:val="1CD76BE1"/>
    <w:rsid w:val="1CFE8EBC"/>
    <w:rsid w:val="1D15CE2B"/>
    <w:rsid w:val="1D68C097"/>
    <w:rsid w:val="1D77F1D6"/>
    <w:rsid w:val="1D8828B8"/>
    <w:rsid w:val="1DF407B3"/>
    <w:rsid w:val="1E106F81"/>
    <w:rsid w:val="1EF9144E"/>
    <w:rsid w:val="1FD511A9"/>
    <w:rsid w:val="1FF368C2"/>
    <w:rsid w:val="204C282A"/>
    <w:rsid w:val="20614135"/>
    <w:rsid w:val="20C8FC1A"/>
    <w:rsid w:val="20D0A55B"/>
    <w:rsid w:val="230E7C80"/>
    <w:rsid w:val="236014A4"/>
    <w:rsid w:val="23A31E5D"/>
    <w:rsid w:val="23D65D05"/>
    <w:rsid w:val="245760B1"/>
    <w:rsid w:val="246E335D"/>
    <w:rsid w:val="24877B62"/>
    <w:rsid w:val="25526B21"/>
    <w:rsid w:val="25B56EC1"/>
    <w:rsid w:val="25CBC009"/>
    <w:rsid w:val="2623229A"/>
    <w:rsid w:val="26B75861"/>
    <w:rsid w:val="275B45F8"/>
    <w:rsid w:val="280E9EEC"/>
    <w:rsid w:val="282A5A59"/>
    <w:rsid w:val="286DACD9"/>
    <w:rsid w:val="28C88B86"/>
    <w:rsid w:val="29533991"/>
    <w:rsid w:val="298B7D59"/>
    <w:rsid w:val="29C4780B"/>
    <w:rsid w:val="29C6AB08"/>
    <w:rsid w:val="2A3EC145"/>
    <w:rsid w:val="2A74A24C"/>
    <w:rsid w:val="2ABA5E1D"/>
    <w:rsid w:val="2AC9FD30"/>
    <w:rsid w:val="2ACB7081"/>
    <w:rsid w:val="2AD36735"/>
    <w:rsid w:val="2BA87DC2"/>
    <w:rsid w:val="2CFF36B4"/>
    <w:rsid w:val="2D0A5DCD"/>
    <w:rsid w:val="2D2FFB6B"/>
    <w:rsid w:val="2D7BF840"/>
    <w:rsid w:val="2DEE35F5"/>
    <w:rsid w:val="2E12611E"/>
    <w:rsid w:val="2E5675E5"/>
    <w:rsid w:val="2EA585F3"/>
    <w:rsid w:val="2F091898"/>
    <w:rsid w:val="2FC8C013"/>
    <w:rsid w:val="30545D57"/>
    <w:rsid w:val="309A65C5"/>
    <w:rsid w:val="30B5F1B6"/>
    <w:rsid w:val="30D59EB1"/>
    <w:rsid w:val="3148AE7F"/>
    <w:rsid w:val="318A9D8F"/>
    <w:rsid w:val="3204CBB1"/>
    <w:rsid w:val="3262D4A2"/>
    <w:rsid w:val="32779B3F"/>
    <w:rsid w:val="3290BD84"/>
    <w:rsid w:val="3295B326"/>
    <w:rsid w:val="3296025D"/>
    <w:rsid w:val="329F5300"/>
    <w:rsid w:val="32CCAFE3"/>
    <w:rsid w:val="32D5346E"/>
    <w:rsid w:val="32EFC4E3"/>
    <w:rsid w:val="32F6A16B"/>
    <w:rsid w:val="33050B44"/>
    <w:rsid w:val="331E8371"/>
    <w:rsid w:val="3349C26F"/>
    <w:rsid w:val="334BB3C5"/>
    <w:rsid w:val="33F25615"/>
    <w:rsid w:val="3418174F"/>
    <w:rsid w:val="344A9CFB"/>
    <w:rsid w:val="347A1742"/>
    <w:rsid w:val="34BB1A82"/>
    <w:rsid w:val="34EB367B"/>
    <w:rsid w:val="35DE84AA"/>
    <w:rsid w:val="366D4C7E"/>
    <w:rsid w:val="3734CD47"/>
    <w:rsid w:val="374D91EE"/>
    <w:rsid w:val="37DFA4BF"/>
    <w:rsid w:val="37E4996B"/>
    <w:rsid w:val="3806BA52"/>
    <w:rsid w:val="382F2DC6"/>
    <w:rsid w:val="38730BF1"/>
    <w:rsid w:val="3A2F12B2"/>
    <w:rsid w:val="3A6D7081"/>
    <w:rsid w:val="3A8BB7D0"/>
    <w:rsid w:val="3AA5F2AD"/>
    <w:rsid w:val="3B02F55D"/>
    <w:rsid w:val="3B09CD37"/>
    <w:rsid w:val="3B34E560"/>
    <w:rsid w:val="3B682190"/>
    <w:rsid w:val="3B763F7E"/>
    <w:rsid w:val="3B882DC9"/>
    <w:rsid w:val="3BA79E8D"/>
    <w:rsid w:val="3BD80CCC"/>
    <w:rsid w:val="3C0EAAFB"/>
    <w:rsid w:val="3C73130B"/>
    <w:rsid w:val="3CB990EC"/>
    <w:rsid w:val="3CE0D81E"/>
    <w:rsid w:val="3DD16BD3"/>
    <w:rsid w:val="3DF6C2E8"/>
    <w:rsid w:val="3E19AA0E"/>
    <w:rsid w:val="3E1F4DCC"/>
    <w:rsid w:val="3E3F47EA"/>
    <w:rsid w:val="3F092C59"/>
    <w:rsid w:val="3F840727"/>
    <w:rsid w:val="3FCAEF6E"/>
    <w:rsid w:val="3FE6E2D4"/>
    <w:rsid w:val="40681C72"/>
    <w:rsid w:val="40A42E51"/>
    <w:rsid w:val="40E08897"/>
    <w:rsid w:val="40F5ACCF"/>
    <w:rsid w:val="41672463"/>
    <w:rsid w:val="41A9C0C3"/>
    <w:rsid w:val="41E0F347"/>
    <w:rsid w:val="42024F8E"/>
    <w:rsid w:val="423CA75E"/>
    <w:rsid w:val="424146CC"/>
    <w:rsid w:val="424B286F"/>
    <w:rsid w:val="425C5000"/>
    <w:rsid w:val="42B358E2"/>
    <w:rsid w:val="43333CA4"/>
    <w:rsid w:val="43B2DEA3"/>
    <w:rsid w:val="446EE899"/>
    <w:rsid w:val="448F621E"/>
    <w:rsid w:val="44A11ADA"/>
    <w:rsid w:val="44CD217E"/>
    <w:rsid w:val="44F578A6"/>
    <w:rsid w:val="45A86365"/>
    <w:rsid w:val="46301E8F"/>
    <w:rsid w:val="46646A20"/>
    <w:rsid w:val="46664746"/>
    <w:rsid w:val="4666993B"/>
    <w:rsid w:val="47363C32"/>
    <w:rsid w:val="47480FC1"/>
    <w:rsid w:val="47BD5698"/>
    <w:rsid w:val="47F3FB2F"/>
    <w:rsid w:val="48139FDA"/>
    <w:rsid w:val="486381E6"/>
    <w:rsid w:val="48E41F58"/>
    <w:rsid w:val="48EFDAC1"/>
    <w:rsid w:val="491ECDA4"/>
    <w:rsid w:val="493B8A62"/>
    <w:rsid w:val="4985E8C1"/>
    <w:rsid w:val="4A3D71EF"/>
    <w:rsid w:val="4A4608E9"/>
    <w:rsid w:val="4A614245"/>
    <w:rsid w:val="4A9A4F6E"/>
    <w:rsid w:val="4AC46854"/>
    <w:rsid w:val="4AEB9BB6"/>
    <w:rsid w:val="4B2713C6"/>
    <w:rsid w:val="4B721D69"/>
    <w:rsid w:val="4C2E540A"/>
    <w:rsid w:val="4C5252CA"/>
    <w:rsid w:val="4C910357"/>
    <w:rsid w:val="4CADBE8B"/>
    <w:rsid w:val="4D30410B"/>
    <w:rsid w:val="4D49689A"/>
    <w:rsid w:val="4D4F5001"/>
    <w:rsid w:val="4D530887"/>
    <w:rsid w:val="4D56FDB5"/>
    <w:rsid w:val="4D68B1D8"/>
    <w:rsid w:val="4D736362"/>
    <w:rsid w:val="4D7B414C"/>
    <w:rsid w:val="4E4CDF65"/>
    <w:rsid w:val="4E6E61FA"/>
    <w:rsid w:val="4E71D269"/>
    <w:rsid w:val="4EA42942"/>
    <w:rsid w:val="4EB587D6"/>
    <w:rsid w:val="4F84E651"/>
    <w:rsid w:val="4FAFD9E9"/>
    <w:rsid w:val="500A588B"/>
    <w:rsid w:val="50262A8E"/>
    <w:rsid w:val="5096F1EB"/>
    <w:rsid w:val="50C159D7"/>
    <w:rsid w:val="516EED10"/>
    <w:rsid w:val="51CEF8FF"/>
    <w:rsid w:val="51E0C009"/>
    <w:rsid w:val="51E5D52A"/>
    <w:rsid w:val="527D2504"/>
    <w:rsid w:val="52B4E150"/>
    <w:rsid w:val="53220AFE"/>
    <w:rsid w:val="53822BD9"/>
    <w:rsid w:val="53F46598"/>
    <w:rsid w:val="5406FD78"/>
    <w:rsid w:val="5446598F"/>
    <w:rsid w:val="54877CCC"/>
    <w:rsid w:val="54A49AA0"/>
    <w:rsid w:val="54A6DD34"/>
    <w:rsid w:val="5529A387"/>
    <w:rsid w:val="553FD77D"/>
    <w:rsid w:val="5584B3F4"/>
    <w:rsid w:val="55C6C41B"/>
    <w:rsid w:val="5602DCCC"/>
    <w:rsid w:val="560EACB7"/>
    <w:rsid w:val="56546477"/>
    <w:rsid w:val="56ECDD79"/>
    <w:rsid w:val="57A4B5A4"/>
    <w:rsid w:val="57D853F2"/>
    <w:rsid w:val="582964DC"/>
    <w:rsid w:val="586E3F3E"/>
    <w:rsid w:val="5894FB4D"/>
    <w:rsid w:val="58C0BF0A"/>
    <w:rsid w:val="58C471EB"/>
    <w:rsid w:val="59302191"/>
    <w:rsid w:val="5990E7D6"/>
    <w:rsid w:val="59BBCFBC"/>
    <w:rsid w:val="5A4FDCB4"/>
    <w:rsid w:val="5A68ED88"/>
    <w:rsid w:val="5ADAD212"/>
    <w:rsid w:val="5CCB2A90"/>
    <w:rsid w:val="5DAF8869"/>
    <w:rsid w:val="5F46FA56"/>
    <w:rsid w:val="5F7FC9FB"/>
    <w:rsid w:val="5FAB46C4"/>
    <w:rsid w:val="5FE54988"/>
    <w:rsid w:val="5FEBDD5F"/>
    <w:rsid w:val="602E6E5A"/>
    <w:rsid w:val="604569D8"/>
    <w:rsid w:val="60571F5B"/>
    <w:rsid w:val="6066752C"/>
    <w:rsid w:val="60969789"/>
    <w:rsid w:val="61143350"/>
    <w:rsid w:val="61578680"/>
    <w:rsid w:val="6195C2F1"/>
    <w:rsid w:val="61BF6E6E"/>
    <w:rsid w:val="61C6E9C1"/>
    <w:rsid w:val="61FEA2B8"/>
    <w:rsid w:val="6234C7B8"/>
    <w:rsid w:val="62890492"/>
    <w:rsid w:val="62979FCF"/>
    <w:rsid w:val="629D5FE8"/>
    <w:rsid w:val="62C5C822"/>
    <w:rsid w:val="62E9B533"/>
    <w:rsid w:val="635D7EE4"/>
    <w:rsid w:val="64153F22"/>
    <w:rsid w:val="64203185"/>
    <w:rsid w:val="642A6B6C"/>
    <w:rsid w:val="642CDC89"/>
    <w:rsid w:val="6542D4E3"/>
    <w:rsid w:val="65470AF4"/>
    <w:rsid w:val="66EF6F50"/>
    <w:rsid w:val="67DCC2C1"/>
    <w:rsid w:val="68A23857"/>
    <w:rsid w:val="68C3BB20"/>
    <w:rsid w:val="691B289F"/>
    <w:rsid w:val="693592C1"/>
    <w:rsid w:val="6941C4A4"/>
    <w:rsid w:val="698C1314"/>
    <w:rsid w:val="6AC94606"/>
    <w:rsid w:val="6B3AC986"/>
    <w:rsid w:val="6B66AAF4"/>
    <w:rsid w:val="6B920C40"/>
    <w:rsid w:val="6B9A088D"/>
    <w:rsid w:val="6B9CDE74"/>
    <w:rsid w:val="6BAE184C"/>
    <w:rsid w:val="6BC8798D"/>
    <w:rsid w:val="6BE749C9"/>
    <w:rsid w:val="6BF9FFEB"/>
    <w:rsid w:val="6C52D22E"/>
    <w:rsid w:val="6CEB214C"/>
    <w:rsid w:val="6D185215"/>
    <w:rsid w:val="6D2C23BA"/>
    <w:rsid w:val="6DCD4B37"/>
    <w:rsid w:val="6DDFE732"/>
    <w:rsid w:val="6E8D777A"/>
    <w:rsid w:val="6EA502D3"/>
    <w:rsid w:val="6EF5DC08"/>
    <w:rsid w:val="6F55EDCF"/>
    <w:rsid w:val="6F655E51"/>
    <w:rsid w:val="705945EB"/>
    <w:rsid w:val="70EF1289"/>
    <w:rsid w:val="71813D5B"/>
    <w:rsid w:val="718E3655"/>
    <w:rsid w:val="719DB2F3"/>
    <w:rsid w:val="71B4E9FB"/>
    <w:rsid w:val="7248AA6F"/>
    <w:rsid w:val="72690182"/>
    <w:rsid w:val="72C23067"/>
    <w:rsid w:val="72C56389"/>
    <w:rsid w:val="7415C420"/>
    <w:rsid w:val="741A9CA0"/>
    <w:rsid w:val="743AEDF1"/>
    <w:rsid w:val="74981D4A"/>
    <w:rsid w:val="74ADEB5D"/>
    <w:rsid w:val="7517D417"/>
    <w:rsid w:val="75559931"/>
    <w:rsid w:val="75C2061D"/>
    <w:rsid w:val="75DF5A4A"/>
    <w:rsid w:val="765C18B7"/>
    <w:rsid w:val="76FF632E"/>
    <w:rsid w:val="77159743"/>
    <w:rsid w:val="7724B143"/>
    <w:rsid w:val="774AE381"/>
    <w:rsid w:val="7800B219"/>
    <w:rsid w:val="7846A315"/>
    <w:rsid w:val="785035E1"/>
    <w:rsid w:val="7952EBF9"/>
    <w:rsid w:val="79DCC627"/>
    <w:rsid w:val="7A878B51"/>
    <w:rsid w:val="7AA70507"/>
    <w:rsid w:val="7AD9AAB0"/>
    <w:rsid w:val="7B393BD1"/>
    <w:rsid w:val="7B45B09B"/>
    <w:rsid w:val="7BB986CC"/>
    <w:rsid w:val="7C28E3FC"/>
    <w:rsid w:val="7CB28CDE"/>
    <w:rsid w:val="7D209A77"/>
    <w:rsid w:val="7D23A930"/>
    <w:rsid w:val="7D66D2CA"/>
    <w:rsid w:val="7DA21EAA"/>
    <w:rsid w:val="7E28A97B"/>
    <w:rsid w:val="7E6D428A"/>
    <w:rsid w:val="7EBBDB10"/>
    <w:rsid w:val="7EC6D49D"/>
    <w:rsid w:val="7EF57207"/>
    <w:rsid w:val="7F9CD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972E"/>
  <w15:chartTrackingRefBased/>
  <w15:docId w15:val="{AB1FFA76-844E-4462-B473-2C83D4C6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7E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7EC9"/>
  </w:style>
  <w:style w:type="paragraph" w:styleId="Piedepgina">
    <w:name w:val="footer"/>
    <w:basedOn w:val="Normal"/>
    <w:link w:val="PiedepginaCar"/>
    <w:uiPriority w:val="99"/>
    <w:unhideWhenUsed/>
    <w:rsid w:val="00AF7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EC9"/>
  </w:style>
  <w:style w:type="table" w:styleId="Tablaconcuadrcula">
    <w:name w:val="Table Grid"/>
    <w:basedOn w:val="Tablanormal"/>
    <w:uiPriority w:val="39"/>
    <w:rsid w:val="00AF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F7EC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s-ES_tradnl"/>
    </w:rPr>
  </w:style>
  <w:style w:type="paragraph" w:customStyle="1" w:styleId="BasicParagraph">
    <w:name w:val="[Basic Paragraph]"/>
    <w:basedOn w:val="NoParagraphStyle"/>
    <w:uiPriority w:val="99"/>
    <w:rsid w:val="00AF7EC9"/>
  </w:style>
  <w:style w:type="character" w:styleId="Nmerodepgina">
    <w:name w:val="page number"/>
    <w:basedOn w:val="Fuentedeprrafopredeter"/>
    <w:uiPriority w:val="99"/>
    <w:semiHidden/>
    <w:unhideWhenUsed/>
    <w:rsid w:val="0043734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AE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AE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AE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7AE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7A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7A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0431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43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F2C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5D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1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121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906DA6"/>
    <w:rPr>
      <w:color w:val="954F72" w:themeColor="followedHyperlink"/>
      <w:u w:val="single"/>
    </w:rPr>
  </w:style>
  <w:style w:type="paragraph" w:customStyle="1" w:styleId="Default">
    <w:name w:val="Default"/>
    <w:rsid w:val="003C08C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AA7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7F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7F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F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F3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22A28"/>
  </w:style>
  <w:style w:type="paragraph" w:customStyle="1" w:styleId="NOTAPRENSAtexto">
    <w:name w:val="NOTAPRENSA texto"/>
    <w:basedOn w:val="Normal"/>
    <w:rsid w:val="00264BEA"/>
    <w:pPr>
      <w:spacing w:after="100" w:line="280" w:lineRule="exact"/>
      <w:ind w:left="3175"/>
    </w:pPr>
    <w:rPr>
      <w:rFonts w:ascii="Arial" w:eastAsia="Times New Roman" w:hAnsi="Arial" w:cs="Times New Roman"/>
      <w:color w:val="333333"/>
      <w:sz w:val="22"/>
      <w:lang w:val="es-ES_tradnl" w:eastAsia="es-ES_tradnl"/>
    </w:rPr>
  </w:style>
  <w:style w:type="paragraph" w:customStyle="1" w:styleId="04xlpa">
    <w:name w:val="_04xlpa"/>
    <w:basedOn w:val="Normal"/>
    <w:rsid w:val="00C15B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Standard">
    <w:name w:val="Standard"/>
    <w:rsid w:val="008272E6"/>
    <w:pPr>
      <w:suppressAutoHyphens/>
      <w:autoSpaceDN w:val="0"/>
      <w:spacing w:line="276" w:lineRule="auto"/>
    </w:pPr>
    <w:rPr>
      <w:rFonts w:ascii="Calibri" w:eastAsia="Times New Roman" w:hAnsi="Calibri" w:cs="Calibri"/>
      <w:kern w:val="3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7657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D2719"/>
    <w:rPr>
      <w:b/>
      <w:bCs/>
    </w:rPr>
  </w:style>
  <w:style w:type="character" w:customStyle="1" w:styleId="normaltextrun">
    <w:name w:val="normaltextrun"/>
    <w:basedOn w:val="Fuentedeprrafopredeter"/>
    <w:uiPriority w:val="1"/>
    <w:rsid w:val="0F5B096C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Fuentedeprrafopredeter"/>
    <w:uiPriority w:val="1"/>
    <w:rsid w:val="0F5B096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repso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@appletree.agenc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nsa@repsol.com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pav@appletree.agenc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59FD360D6F2D458A303D140643795C" ma:contentTypeVersion="18" ma:contentTypeDescription="Crear nuevo documento." ma:contentTypeScope="" ma:versionID="a0be4147e92550a2c068c55d38afdcea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df1813f0b590d97ea21ae1867491da35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632D3-9930-4869-8B1A-C391979F4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AB9DF-61FF-4F13-B63B-D7BF01F6C9E9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83D315-B35A-43DA-B66F-0FF3018BD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86920-2280-4B1B-93B3-99D0C2F10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  <clbl:label id="{d1119503-6b46-4a43-a658-e1d3aca29592}" enabled="1" method="Standard" siteId="{0a25214f-ee52-483c-b96b-dc79f3227a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1091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D.G. Comunicación</dc:creator>
  <cp:keywords/>
  <dc:description/>
  <cp:lastModifiedBy>Paula Velasco</cp:lastModifiedBy>
  <cp:revision>8</cp:revision>
  <cp:lastPrinted>2025-03-26T14:33:00Z</cp:lastPrinted>
  <dcterms:created xsi:type="dcterms:W3CDTF">2025-06-25T07:26:00Z</dcterms:created>
  <dcterms:modified xsi:type="dcterms:W3CDTF">2025-06-25T07:55:00Z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1119503-6b46-4a43-a658-e1d3aca29592_Enabled">
    <vt:lpwstr>true</vt:lpwstr>
  </property>
  <property fmtid="{D5CDD505-2E9C-101B-9397-08002B2CF9AE}" pid="4" name="MSIP_Label_d1119503-6b46-4a43-a658-e1d3aca29592_SetDate">
    <vt:lpwstr>2021-10-06T10:42:16Z</vt:lpwstr>
  </property>
  <property fmtid="{D5CDD505-2E9C-101B-9397-08002B2CF9AE}" pid="5" name="MSIP_Label_d1119503-6b46-4a43-a658-e1d3aca29592_Method">
    <vt:lpwstr>Standard</vt:lpwstr>
  </property>
  <property fmtid="{D5CDD505-2E9C-101B-9397-08002B2CF9AE}" pid="6" name="MSIP_Label_d1119503-6b46-4a43-a658-e1d3aca29592_Name">
    <vt:lpwstr>No Additional Protections</vt:lpwstr>
  </property>
  <property fmtid="{D5CDD505-2E9C-101B-9397-08002B2CF9AE}" pid="7" name="MSIP_Label_d1119503-6b46-4a43-a658-e1d3aca29592_SiteId">
    <vt:lpwstr>0a25214f-ee52-483c-b96b-dc79f3227a6f</vt:lpwstr>
  </property>
  <property fmtid="{D5CDD505-2E9C-101B-9397-08002B2CF9AE}" pid="8" name="MSIP_Label_d1119503-6b46-4a43-a658-e1d3aca29592_ActionId">
    <vt:lpwstr>3b72c779-fb2c-4c06-95cc-41837cf6ba53</vt:lpwstr>
  </property>
  <property fmtid="{D5CDD505-2E9C-101B-9397-08002B2CF9AE}" pid="9" name="MSIP_Label_d1119503-6b46-4a43-a658-e1d3aca29592_ContentBits">
    <vt:lpwstr>0</vt:lpwstr>
  </property>
  <property fmtid="{D5CDD505-2E9C-101B-9397-08002B2CF9AE}" pid="10" name="Order">
    <vt:r8>550800</vt:r8>
  </property>
  <property fmtid="{D5CDD505-2E9C-101B-9397-08002B2CF9AE}" pid="11" name="MediaServiceImageTags">
    <vt:lpwstr/>
  </property>
  <property fmtid="{D5CDD505-2E9C-101B-9397-08002B2CF9AE}" pid="12" name="ContentTypeId">
    <vt:lpwstr>0x010100FF59FD360D6F2D458A303D140643795C</vt:lpwstr>
  </property>
  <property fmtid="{D5CDD505-2E9C-101B-9397-08002B2CF9AE}" pid="13" name="_dlc_DocIdItemGuid">
    <vt:lpwstr>be3118d5-e3a7-486f-96eb-4a9186a3b21f</vt:lpwstr>
  </property>
</Properties>
</file>