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67C94A" w14:textId="54739C8E" w:rsidR="00F81414" w:rsidRDefault="00230E7E" w:rsidP="00230E7E">
      <w:pPr>
        <w:spacing w:after="0" w:line="276" w:lineRule="auto"/>
        <w:jc w:val="center"/>
        <w:rPr>
          <w:rFonts w:ascii="Questrial" w:hAnsi="Questrial" w:cs="Calibri"/>
          <w:b/>
          <w:bCs/>
          <w:sz w:val="32"/>
          <w:szCs w:val="32"/>
        </w:rPr>
      </w:pPr>
      <w:r w:rsidRPr="00230E7E">
        <w:rPr>
          <w:rFonts w:ascii="Questrial" w:hAnsi="Questrial" w:cs="Calibri"/>
          <w:b/>
          <w:bCs/>
          <w:sz w:val="32"/>
          <w:szCs w:val="32"/>
        </w:rPr>
        <w:t>CHOCOLATES TRAPA</w:t>
      </w:r>
      <w:r w:rsidR="00F5129B">
        <w:rPr>
          <w:rFonts w:ascii="Questrial" w:hAnsi="Questrial" w:cs="Calibri"/>
          <w:b/>
          <w:bCs/>
          <w:sz w:val="32"/>
          <w:szCs w:val="32"/>
        </w:rPr>
        <w:t xml:space="preserve"> ASISTE COMO </w:t>
      </w:r>
      <w:r w:rsidRPr="00230E7E">
        <w:rPr>
          <w:rFonts w:ascii="Questrial" w:hAnsi="Questrial" w:cs="Calibri"/>
          <w:b/>
          <w:bCs/>
          <w:sz w:val="32"/>
          <w:szCs w:val="32"/>
        </w:rPr>
        <w:t>REPRESENTANTE ESPAÑOLA</w:t>
      </w:r>
      <w:r w:rsidR="00F5129B">
        <w:rPr>
          <w:rFonts w:ascii="Questrial" w:hAnsi="Questrial" w:cs="Calibri"/>
          <w:b/>
          <w:bCs/>
          <w:sz w:val="32"/>
          <w:szCs w:val="32"/>
        </w:rPr>
        <w:t xml:space="preserve"> A</w:t>
      </w:r>
      <w:r w:rsidRPr="00230E7E">
        <w:rPr>
          <w:rFonts w:ascii="Questrial" w:hAnsi="Questrial" w:cs="Calibri"/>
          <w:b/>
          <w:bCs/>
          <w:sz w:val="32"/>
          <w:szCs w:val="32"/>
        </w:rPr>
        <w:t xml:space="preserve"> LA MESA REDONDA SOBRE </w:t>
      </w:r>
      <w:r w:rsidR="007C0FAE">
        <w:rPr>
          <w:rFonts w:ascii="Questrial" w:hAnsi="Questrial" w:cs="Calibri"/>
          <w:b/>
          <w:bCs/>
          <w:sz w:val="32"/>
          <w:szCs w:val="32"/>
        </w:rPr>
        <w:t>LA CRISIS D</w:t>
      </w:r>
      <w:r w:rsidRPr="00230E7E">
        <w:rPr>
          <w:rFonts w:ascii="Questrial" w:hAnsi="Questrial" w:cs="Calibri"/>
          <w:b/>
          <w:bCs/>
          <w:sz w:val="32"/>
          <w:szCs w:val="32"/>
        </w:rPr>
        <w:t>EL CACAO</w:t>
      </w:r>
      <w:r w:rsidR="007C0FAE">
        <w:rPr>
          <w:rFonts w:ascii="Questrial" w:hAnsi="Questrial" w:cs="Calibri"/>
          <w:b/>
          <w:bCs/>
          <w:sz w:val="32"/>
          <w:szCs w:val="32"/>
        </w:rPr>
        <w:t xml:space="preserve"> EN EL PARLAMENTO </w:t>
      </w:r>
      <w:r w:rsidR="007C0FAE" w:rsidRPr="00230E7E">
        <w:rPr>
          <w:rFonts w:ascii="Questrial" w:hAnsi="Questrial" w:cs="Calibri"/>
          <w:b/>
          <w:bCs/>
          <w:sz w:val="32"/>
          <w:szCs w:val="32"/>
        </w:rPr>
        <w:t>EUROPE</w:t>
      </w:r>
      <w:r w:rsidR="007C0FAE">
        <w:rPr>
          <w:rFonts w:ascii="Questrial" w:hAnsi="Questrial" w:cs="Calibri"/>
          <w:b/>
          <w:bCs/>
          <w:sz w:val="32"/>
          <w:szCs w:val="32"/>
        </w:rPr>
        <w:t>O</w:t>
      </w:r>
    </w:p>
    <w:p w14:paraId="2C40F47A" w14:textId="77777777" w:rsidR="00230E7E" w:rsidRPr="00F81414" w:rsidRDefault="00230E7E" w:rsidP="00230E7E">
      <w:pPr>
        <w:spacing w:after="0" w:line="276" w:lineRule="auto"/>
        <w:jc w:val="center"/>
        <w:rPr>
          <w:rFonts w:ascii="Questrial" w:hAnsi="Questrial" w:cs="Calibri"/>
          <w:sz w:val="32"/>
          <w:szCs w:val="32"/>
        </w:rPr>
      </w:pPr>
    </w:p>
    <w:p w14:paraId="5B72B0A4" w14:textId="5570A88D" w:rsidR="00230E7E" w:rsidRPr="00D8453D" w:rsidRDefault="00F81414" w:rsidP="00F81414">
      <w:pPr>
        <w:spacing w:after="0"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8453D">
        <w:rPr>
          <w:rFonts w:ascii="Calibri" w:hAnsi="Calibri" w:cs="Calibri"/>
          <w:b/>
          <w:bCs/>
          <w:sz w:val="20"/>
          <w:szCs w:val="20"/>
        </w:rPr>
        <w:t xml:space="preserve">La </w:t>
      </w:r>
      <w:r w:rsidR="00230E7E" w:rsidRPr="00D8453D">
        <w:rPr>
          <w:rFonts w:ascii="Calibri" w:hAnsi="Calibri" w:cs="Calibri"/>
          <w:b/>
          <w:bCs/>
          <w:sz w:val="20"/>
          <w:szCs w:val="20"/>
        </w:rPr>
        <w:t>icónica</w:t>
      </w:r>
      <w:r w:rsidRPr="00D8453D">
        <w:rPr>
          <w:rFonts w:ascii="Calibri" w:hAnsi="Calibri" w:cs="Calibri"/>
          <w:b/>
          <w:bCs/>
          <w:sz w:val="20"/>
          <w:szCs w:val="20"/>
        </w:rPr>
        <w:t xml:space="preserve"> firma </w:t>
      </w:r>
      <w:r w:rsidR="00230E7E" w:rsidRPr="00D8453D">
        <w:rPr>
          <w:rFonts w:ascii="Calibri" w:hAnsi="Calibri" w:cs="Calibri"/>
          <w:b/>
          <w:bCs/>
          <w:sz w:val="20"/>
          <w:szCs w:val="20"/>
        </w:rPr>
        <w:t xml:space="preserve">palentina, reconocida como una de las principales fabricantes de productos de chocolate y cacao en España, </w:t>
      </w:r>
      <w:r w:rsidRPr="00D8453D">
        <w:rPr>
          <w:rFonts w:ascii="Calibri" w:hAnsi="Calibri" w:cs="Calibri"/>
          <w:b/>
          <w:bCs/>
          <w:sz w:val="20"/>
          <w:szCs w:val="20"/>
        </w:rPr>
        <w:t xml:space="preserve">intervino junto a referentes internacionales como </w:t>
      </w:r>
      <w:proofErr w:type="spellStart"/>
      <w:r w:rsidRPr="00D8453D">
        <w:rPr>
          <w:rFonts w:ascii="Calibri" w:hAnsi="Calibri" w:cs="Calibri"/>
          <w:b/>
          <w:bCs/>
          <w:sz w:val="20"/>
          <w:szCs w:val="20"/>
        </w:rPr>
        <w:t>Maison</w:t>
      </w:r>
      <w:proofErr w:type="spellEnd"/>
      <w:r w:rsidRPr="00D8453D">
        <w:rPr>
          <w:rFonts w:ascii="Calibri" w:hAnsi="Calibri" w:cs="Calibri"/>
          <w:b/>
          <w:bCs/>
          <w:sz w:val="20"/>
          <w:szCs w:val="20"/>
        </w:rPr>
        <w:t xml:space="preserve"> Pierre </w:t>
      </w:r>
      <w:proofErr w:type="spellStart"/>
      <w:r w:rsidRPr="00D8453D">
        <w:rPr>
          <w:rFonts w:ascii="Calibri" w:hAnsi="Calibri" w:cs="Calibri"/>
          <w:b/>
          <w:bCs/>
          <w:sz w:val="20"/>
          <w:szCs w:val="20"/>
        </w:rPr>
        <w:t>Marcolini</w:t>
      </w:r>
      <w:proofErr w:type="spellEnd"/>
      <w:r w:rsidRPr="00D8453D">
        <w:rPr>
          <w:rFonts w:ascii="Calibri" w:hAnsi="Calibri" w:cs="Calibri"/>
          <w:b/>
          <w:bCs/>
          <w:sz w:val="20"/>
          <w:szCs w:val="20"/>
        </w:rPr>
        <w:t xml:space="preserve"> y Mondelez</w:t>
      </w:r>
    </w:p>
    <w:p w14:paraId="6DA1C3F8" w14:textId="46706BE9" w:rsidR="00F81414" w:rsidRPr="00D8453D" w:rsidRDefault="00F81414" w:rsidP="00F81414">
      <w:pPr>
        <w:spacing w:after="0"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8453D">
        <w:rPr>
          <w:rFonts w:ascii="Calibri" w:hAnsi="Calibri" w:cs="Calibri"/>
          <w:sz w:val="20"/>
          <w:szCs w:val="20"/>
        </w:rPr>
        <w:br/>
      </w:r>
      <w:r w:rsidRPr="00D8453D">
        <w:rPr>
          <w:rFonts w:ascii="Calibri" w:hAnsi="Calibri" w:cs="Calibri"/>
          <w:b/>
          <w:bCs/>
          <w:sz w:val="20"/>
          <w:szCs w:val="20"/>
        </w:rPr>
        <w:t>César Otero, consejero de Presidencia</w:t>
      </w:r>
      <w:r w:rsidR="00230E7E" w:rsidRPr="00D8453D">
        <w:rPr>
          <w:rFonts w:ascii="Calibri" w:hAnsi="Calibri" w:cs="Calibri"/>
          <w:b/>
          <w:bCs/>
          <w:sz w:val="20"/>
          <w:szCs w:val="20"/>
        </w:rPr>
        <w:t xml:space="preserve"> de la compañía</w:t>
      </w:r>
      <w:r w:rsidRPr="00D8453D">
        <w:rPr>
          <w:rFonts w:ascii="Calibri" w:hAnsi="Calibri" w:cs="Calibri"/>
          <w:b/>
          <w:bCs/>
          <w:sz w:val="20"/>
          <w:szCs w:val="20"/>
        </w:rPr>
        <w:t>, defendió el papel de las PYMES y pidió una normativa europea más ágil y equitativa</w:t>
      </w:r>
    </w:p>
    <w:p w14:paraId="4E9AF88F" w14:textId="77777777" w:rsidR="00230E7E" w:rsidRPr="00D8453D" w:rsidRDefault="00230E7E" w:rsidP="00F81414">
      <w:p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</w:p>
    <w:p w14:paraId="047DEDCB" w14:textId="2D07D16C" w:rsidR="00230E7E" w:rsidRPr="00D8453D" w:rsidRDefault="00D8453D" w:rsidP="00F81414">
      <w:pPr>
        <w:spacing w:after="0"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8453D">
        <w:rPr>
          <w:rFonts w:ascii="Calibri" w:hAnsi="Calibri" w:cs="Calibri"/>
          <w:b/>
          <w:bCs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1EB9A1A" wp14:editId="7A8C3B2F">
            <wp:simplePos x="0" y="0"/>
            <wp:positionH relativeFrom="column">
              <wp:posOffset>184785</wp:posOffset>
            </wp:positionH>
            <wp:positionV relativeFrom="paragraph">
              <wp:posOffset>754380</wp:posOffset>
            </wp:positionV>
            <wp:extent cx="5672455" cy="3814399"/>
            <wp:effectExtent l="0" t="0" r="4445" b="0"/>
            <wp:wrapSquare wrapText="bothSides"/>
            <wp:docPr id="632617958" name="Imagen 1" descr="Personas sentadas en una m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17958" name="Imagen 1" descr="Personas sentadas en una mesa&#10;&#10;El contenido generado por IA puede ser incorrecto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2455" cy="3814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02C6" w:rsidRPr="00D8453D">
        <w:rPr>
          <w:rFonts w:ascii="Calibri" w:hAnsi="Calibri" w:cs="Calibri"/>
          <w:b/>
          <w:bCs/>
          <w:sz w:val="20"/>
          <w:szCs w:val="20"/>
        </w:rPr>
        <w:t>En un año marcado por el encarecimiento del cacao, Trapa ha reafirmado su compromiso con los consumidores, evitando subidas drásticas de precios y logrando un crecimiento récord del 57% en 2024: «</w:t>
      </w:r>
      <w:r w:rsidR="00230E7E" w:rsidRPr="00D8453D">
        <w:rPr>
          <w:rFonts w:ascii="Calibri" w:hAnsi="Calibri" w:cs="Calibri"/>
          <w:b/>
          <w:bCs/>
          <w:sz w:val="20"/>
          <w:szCs w:val="20"/>
        </w:rPr>
        <w:t>Nuestro objetivo ha sido garantizar que nuestros productos sigan siendo asequibles para las familias. Hemos ajustado nuestras tarifas más que otras marcas del sector</w:t>
      </w:r>
      <w:r w:rsidR="002302C6" w:rsidRPr="00D8453D">
        <w:rPr>
          <w:rFonts w:ascii="Calibri" w:hAnsi="Calibri" w:cs="Calibri"/>
          <w:b/>
          <w:bCs/>
          <w:sz w:val="20"/>
          <w:szCs w:val="20"/>
        </w:rPr>
        <w:t>, lo que ha impulsado las ventas», declara su CE</w:t>
      </w:r>
      <w:r w:rsidR="00400B18" w:rsidRPr="00D8453D">
        <w:rPr>
          <w:rFonts w:ascii="Calibri" w:hAnsi="Calibri" w:cs="Calibri"/>
          <w:b/>
          <w:bCs/>
          <w:sz w:val="20"/>
          <w:szCs w:val="20"/>
        </w:rPr>
        <w:t>O</w:t>
      </w:r>
      <w:r w:rsidR="002302C6" w:rsidRPr="00D8453D">
        <w:rPr>
          <w:rFonts w:ascii="Calibri" w:hAnsi="Calibri" w:cs="Calibri"/>
          <w:b/>
          <w:bCs/>
          <w:sz w:val="20"/>
          <w:szCs w:val="20"/>
        </w:rPr>
        <w:t xml:space="preserve"> y presidente, Gerardo Fernández-Calvo</w:t>
      </w:r>
    </w:p>
    <w:p w14:paraId="45B0056E" w14:textId="5F17BF03" w:rsidR="00D8453D" w:rsidRPr="00D8453D" w:rsidRDefault="00D8453D" w:rsidP="00F81414">
      <w:pPr>
        <w:spacing w:after="0" w:line="276" w:lineRule="auto"/>
        <w:jc w:val="both"/>
        <w:rPr>
          <w:rFonts w:ascii="Calibri" w:hAnsi="Calibri" w:cs="Calibri"/>
          <w:b/>
          <w:bCs/>
          <w:sz w:val="20"/>
          <w:szCs w:val="20"/>
        </w:rPr>
      </w:pPr>
    </w:p>
    <w:p w14:paraId="58A2D8A8" w14:textId="5E0B6E65" w:rsidR="002302C6" w:rsidRPr="00D8453D" w:rsidRDefault="002302C6" w:rsidP="00F81414">
      <w:p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  <w:r w:rsidRPr="00D8453D">
        <w:rPr>
          <w:rFonts w:ascii="Calibri" w:hAnsi="Calibri" w:cs="Calibri"/>
          <w:b/>
          <w:bCs/>
          <w:sz w:val="20"/>
          <w:szCs w:val="20"/>
        </w:rPr>
        <w:t>Madrid</w:t>
      </w:r>
      <w:r w:rsidR="00F81414" w:rsidRPr="00D8453D">
        <w:rPr>
          <w:rFonts w:ascii="Calibri" w:hAnsi="Calibri" w:cs="Calibri"/>
          <w:b/>
          <w:bCs/>
          <w:sz w:val="20"/>
          <w:szCs w:val="20"/>
        </w:rPr>
        <w:t>, 26 de junio de 2025</w:t>
      </w:r>
      <w:r w:rsidRPr="00D8453D">
        <w:rPr>
          <w:rFonts w:ascii="Calibri" w:hAnsi="Calibri" w:cs="Calibri"/>
          <w:sz w:val="20"/>
          <w:szCs w:val="20"/>
        </w:rPr>
        <w:t>.</w:t>
      </w:r>
      <w:r w:rsidR="00F81414" w:rsidRPr="00D8453D">
        <w:rPr>
          <w:rFonts w:ascii="Calibri" w:hAnsi="Calibri" w:cs="Calibri"/>
          <w:sz w:val="20"/>
          <w:szCs w:val="20"/>
        </w:rPr>
        <w:t xml:space="preserve">– Chocolates Trapa ha sido </w:t>
      </w:r>
      <w:proofErr w:type="gramStart"/>
      <w:r w:rsidR="00F81414" w:rsidRPr="00D8453D">
        <w:rPr>
          <w:rFonts w:ascii="Calibri" w:hAnsi="Calibri" w:cs="Calibri"/>
          <w:b/>
          <w:bCs/>
          <w:sz w:val="20"/>
          <w:szCs w:val="20"/>
        </w:rPr>
        <w:t>la empresa española invitada a participar</w:t>
      </w:r>
      <w:proofErr w:type="gramEnd"/>
      <w:r w:rsidR="00F81414" w:rsidRPr="00D8453D">
        <w:rPr>
          <w:rFonts w:ascii="Calibri" w:hAnsi="Calibri" w:cs="Calibri"/>
          <w:sz w:val="20"/>
          <w:szCs w:val="20"/>
        </w:rPr>
        <w:t xml:space="preserve"> en la mesa redonda “El cacao en crisis – </w:t>
      </w:r>
      <w:r w:rsidR="00922B31" w:rsidRPr="00D8453D">
        <w:rPr>
          <w:rFonts w:ascii="Calibri" w:hAnsi="Calibri" w:cs="Calibri"/>
          <w:sz w:val="20"/>
          <w:szCs w:val="20"/>
        </w:rPr>
        <w:t xml:space="preserve">impulsada por </w:t>
      </w:r>
      <w:r w:rsidR="00991A19" w:rsidRPr="00D8453D">
        <w:rPr>
          <w:rFonts w:ascii="Calibri" w:hAnsi="Calibri" w:cs="Calibri"/>
          <w:sz w:val="20"/>
          <w:szCs w:val="20"/>
        </w:rPr>
        <w:t>los eurodiputados</w:t>
      </w:r>
      <w:r w:rsidR="00922B31" w:rsidRPr="00D8453D">
        <w:rPr>
          <w:rFonts w:ascii="Calibri" w:hAnsi="Calibri" w:cs="Calibri"/>
          <w:sz w:val="20"/>
          <w:szCs w:val="20"/>
        </w:rPr>
        <w:t xml:space="preserve"> </w:t>
      </w:r>
      <w:r w:rsidR="00E3133D" w:rsidRPr="00D8453D">
        <w:rPr>
          <w:rFonts w:ascii="Calibri" w:hAnsi="Calibri" w:cs="Calibri"/>
          <w:sz w:val="20"/>
          <w:szCs w:val="20"/>
        </w:rPr>
        <w:t>Raúl de la Hoz</w:t>
      </w:r>
      <w:r w:rsidR="00991A19" w:rsidRPr="00D8453D">
        <w:rPr>
          <w:rFonts w:ascii="Calibri" w:hAnsi="Calibri" w:cs="Calibri"/>
          <w:sz w:val="20"/>
          <w:szCs w:val="20"/>
        </w:rPr>
        <w:t xml:space="preserve"> y Christine Schneider</w:t>
      </w:r>
      <w:r w:rsidR="00EB044E" w:rsidRPr="00D8453D">
        <w:rPr>
          <w:rFonts w:ascii="Calibri" w:hAnsi="Calibri" w:cs="Calibri"/>
          <w:sz w:val="20"/>
          <w:szCs w:val="20"/>
        </w:rPr>
        <w:t xml:space="preserve">. </w:t>
      </w:r>
      <w:r w:rsidR="00F81414" w:rsidRPr="00D8453D">
        <w:rPr>
          <w:rFonts w:ascii="Calibri" w:hAnsi="Calibri" w:cs="Calibri"/>
          <w:sz w:val="20"/>
          <w:szCs w:val="20"/>
        </w:rPr>
        <w:t xml:space="preserve">El sector del chocolate en Europa y los desafíos del EUDR”, celebrada </w:t>
      </w:r>
      <w:r w:rsidRPr="00D8453D">
        <w:rPr>
          <w:rFonts w:ascii="Calibri" w:hAnsi="Calibri" w:cs="Calibri"/>
          <w:sz w:val="20"/>
          <w:szCs w:val="20"/>
        </w:rPr>
        <w:t xml:space="preserve">esta mañana </w:t>
      </w:r>
      <w:r w:rsidR="00F81414" w:rsidRPr="00D8453D">
        <w:rPr>
          <w:rFonts w:ascii="Calibri" w:hAnsi="Calibri" w:cs="Calibri"/>
          <w:sz w:val="20"/>
          <w:szCs w:val="20"/>
        </w:rPr>
        <w:t xml:space="preserve">en el Parlamento Europeo. </w:t>
      </w:r>
      <w:r w:rsidRPr="00D8453D">
        <w:rPr>
          <w:rFonts w:ascii="Calibri" w:hAnsi="Calibri" w:cs="Calibri"/>
          <w:sz w:val="20"/>
          <w:szCs w:val="20"/>
        </w:rPr>
        <w:t xml:space="preserve">En un entorno dominado por grandes multinacionales como </w:t>
      </w:r>
      <w:proofErr w:type="spellStart"/>
      <w:r w:rsidRPr="00D8453D">
        <w:rPr>
          <w:rFonts w:ascii="Calibri" w:hAnsi="Calibri" w:cs="Calibri"/>
          <w:sz w:val="20"/>
          <w:szCs w:val="20"/>
        </w:rPr>
        <w:t>Mondelēz</w:t>
      </w:r>
      <w:proofErr w:type="spellEnd"/>
      <w:r w:rsidRPr="00D8453D">
        <w:rPr>
          <w:rFonts w:ascii="Calibri" w:hAnsi="Calibri" w:cs="Calibri"/>
          <w:sz w:val="20"/>
          <w:szCs w:val="20"/>
        </w:rPr>
        <w:t xml:space="preserve"> —compañía estadounidense propietaria de marcas como Oreo, Milka, </w:t>
      </w:r>
      <w:proofErr w:type="spellStart"/>
      <w:r w:rsidRPr="00D8453D">
        <w:rPr>
          <w:rFonts w:ascii="Calibri" w:hAnsi="Calibri" w:cs="Calibri"/>
          <w:sz w:val="20"/>
          <w:szCs w:val="20"/>
        </w:rPr>
        <w:t>Toblerone</w:t>
      </w:r>
      <w:proofErr w:type="spellEnd"/>
      <w:r w:rsidRPr="00D8453D">
        <w:rPr>
          <w:rFonts w:ascii="Calibri" w:hAnsi="Calibri" w:cs="Calibri"/>
          <w:sz w:val="20"/>
          <w:szCs w:val="20"/>
        </w:rPr>
        <w:t xml:space="preserve"> y Cadbury, y uno de los líderes mundiales en la industria de snacks y confitería con presencia en más de 150 países— y marcas de alta chocolatería como </w:t>
      </w:r>
      <w:proofErr w:type="spellStart"/>
      <w:r w:rsidRPr="00D8453D">
        <w:rPr>
          <w:rFonts w:ascii="Calibri" w:hAnsi="Calibri" w:cs="Calibri"/>
          <w:sz w:val="20"/>
          <w:szCs w:val="20"/>
        </w:rPr>
        <w:t>Maison</w:t>
      </w:r>
      <w:proofErr w:type="spellEnd"/>
      <w:r w:rsidRPr="00D8453D">
        <w:rPr>
          <w:rFonts w:ascii="Calibri" w:hAnsi="Calibri" w:cs="Calibri"/>
          <w:sz w:val="20"/>
          <w:szCs w:val="20"/>
        </w:rPr>
        <w:t xml:space="preserve"> Pierre </w:t>
      </w:r>
      <w:proofErr w:type="spellStart"/>
      <w:r w:rsidRPr="00D8453D">
        <w:rPr>
          <w:rFonts w:ascii="Calibri" w:hAnsi="Calibri" w:cs="Calibri"/>
          <w:sz w:val="20"/>
          <w:szCs w:val="20"/>
        </w:rPr>
        <w:t>Marcolini</w:t>
      </w:r>
      <w:proofErr w:type="spellEnd"/>
      <w:r w:rsidRPr="00D8453D">
        <w:rPr>
          <w:rFonts w:ascii="Calibri" w:hAnsi="Calibri" w:cs="Calibri"/>
          <w:sz w:val="20"/>
          <w:szCs w:val="20"/>
        </w:rPr>
        <w:t xml:space="preserve"> —firma belga reconocida internacionalmente, referente en el segmento de lujo y chocolatería de autor—, la presencia de Trapa </w:t>
      </w:r>
      <w:r w:rsidRPr="00D8453D">
        <w:rPr>
          <w:rFonts w:ascii="Calibri" w:hAnsi="Calibri" w:cs="Calibri"/>
          <w:b/>
          <w:bCs/>
          <w:sz w:val="20"/>
          <w:szCs w:val="20"/>
        </w:rPr>
        <w:t>refuerza su creciente papel como actor clave del sector en Europa.</w:t>
      </w:r>
      <w:r w:rsidR="00252ADE" w:rsidRPr="00D8453D">
        <w:rPr>
          <w:rFonts w:ascii="Calibri" w:hAnsi="Calibri" w:cs="Calibri"/>
          <w:b/>
          <w:bCs/>
          <w:sz w:val="20"/>
          <w:szCs w:val="20"/>
        </w:rPr>
        <w:t xml:space="preserve"> </w:t>
      </w:r>
      <w:r w:rsidR="00D40D6B" w:rsidRPr="00D8453D">
        <w:rPr>
          <w:rFonts w:ascii="Calibri" w:hAnsi="Calibri" w:cs="Calibri"/>
          <w:sz w:val="20"/>
          <w:szCs w:val="20"/>
        </w:rPr>
        <w:t>E</w:t>
      </w:r>
      <w:r w:rsidR="00252ADE" w:rsidRPr="00D8453D">
        <w:rPr>
          <w:rFonts w:ascii="Calibri" w:hAnsi="Calibri" w:cs="Calibri"/>
          <w:sz w:val="20"/>
          <w:szCs w:val="20"/>
        </w:rPr>
        <w:t xml:space="preserve">l acto </w:t>
      </w:r>
      <w:r w:rsidR="00D40D6B" w:rsidRPr="00D8453D">
        <w:rPr>
          <w:rFonts w:ascii="Calibri" w:hAnsi="Calibri" w:cs="Calibri"/>
          <w:sz w:val="20"/>
          <w:szCs w:val="20"/>
        </w:rPr>
        <w:t xml:space="preserve">también </w:t>
      </w:r>
      <w:r w:rsidR="00A026CC" w:rsidRPr="00D8453D">
        <w:rPr>
          <w:rFonts w:ascii="Calibri" w:hAnsi="Calibri" w:cs="Calibri"/>
          <w:sz w:val="20"/>
          <w:szCs w:val="20"/>
        </w:rPr>
        <w:t>ha reunido</w:t>
      </w:r>
      <w:r w:rsidR="006F547E" w:rsidRPr="00D8453D">
        <w:rPr>
          <w:rFonts w:ascii="Calibri" w:hAnsi="Calibri" w:cs="Calibri"/>
          <w:sz w:val="20"/>
          <w:szCs w:val="20"/>
        </w:rPr>
        <w:t xml:space="preserve"> a </w:t>
      </w:r>
      <w:r w:rsidR="007C0025" w:rsidRPr="00D8453D">
        <w:rPr>
          <w:rFonts w:ascii="Calibri" w:hAnsi="Calibri" w:cs="Calibri"/>
          <w:sz w:val="20"/>
          <w:szCs w:val="20"/>
        </w:rPr>
        <w:t xml:space="preserve">otros </w:t>
      </w:r>
      <w:r w:rsidR="006F547E" w:rsidRPr="00D8453D">
        <w:rPr>
          <w:rFonts w:ascii="Calibri" w:hAnsi="Calibri" w:cs="Calibri"/>
          <w:sz w:val="20"/>
          <w:szCs w:val="20"/>
        </w:rPr>
        <w:t xml:space="preserve">representantes de empresas líderes del sector como </w:t>
      </w:r>
      <w:r w:rsidR="00AA7E36" w:rsidRPr="00D8453D">
        <w:rPr>
          <w:rFonts w:ascii="Calibri" w:hAnsi="Calibri" w:cs="Calibri"/>
          <w:sz w:val="20"/>
          <w:szCs w:val="20"/>
        </w:rPr>
        <w:t>Nestlé</w:t>
      </w:r>
      <w:r w:rsidR="001521EA" w:rsidRPr="00D8453D">
        <w:rPr>
          <w:rFonts w:ascii="Calibri" w:hAnsi="Calibri" w:cs="Calibri"/>
          <w:sz w:val="20"/>
          <w:szCs w:val="20"/>
        </w:rPr>
        <w:t xml:space="preserve">, Ferrero o </w:t>
      </w:r>
      <w:r w:rsidR="00FE172D" w:rsidRPr="00D8453D">
        <w:rPr>
          <w:rFonts w:ascii="Calibri" w:hAnsi="Calibri" w:cs="Calibri"/>
          <w:sz w:val="20"/>
          <w:szCs w:val="20"/>
        </w:rPr>
        <w:t>Mars</w:t>
      </w:r>
      <w:r w:rsidR="00463864" w:rsidRPr="00D8453D">
        <w:rPr>
          <w:rFonts w:ascii="Calibri" w:hAnsi="Calibri" w:cs="Calibri"/>
          <w:sz w:val="20"/>
          <w:szCs w:val="20"/>
        </w:rPr>
        <w:t xml:space="preserve"> a</w:t>
      </w:r>
      <w:r w:rsidR="006F547E" w:rsidRPr="00D8453D">
        <w:rPr>
          <w:rFonts w:ascii="Calibri" w:hAnsi="Calibri" w:cs="Calibri"/>
          <w:sz w:val="20"/>
          <w:szCs w:val="20"/>
        </w:rPr>
        <w:t xml:space="preserve">demás de </w:t>
      </w:r>
      <w:r w:rsidR="00FE172D" w:rsidRPr="00D8453D">
        <w:rPr>
          <w:rFonts w:ascii="Calibri" w:hAnsi="Calibri" w:cs="Calibri"/>
          <w:sz w:val="20"/>
          <w:szCs w:val="20"/>
        </w:rPr>
        <w:t xml:space="preserve">otros </w:t>
      </w:r>
      <w:r w:rsidR="006F547E" w:rsidRPr="00D8453D">
        <w:rPr>
          <w:rFonts w:ascii="Calibri" w:hAnsi="Calibri" w:cs="Calibri"/>
          <w:sz w:val="20"/>
          <w:szCs w:val="20"/>
        </w:rPr>
        <w:t>representantes de la Comisión Europea</w:t>
      </w:r>
      <w:r w:rsidR="00FE172D" w:rsidRPr="00D8453D">
        <w:rPr>
          <w:rFonts w:ascii="Calibri" w:hAnsi="Calibri" w:cs="Calibri"/>
          <w:sz w:val="20"/>
          <w:szCs w:val="20"/>
        </w:rPr>
        <w:t xml:space="preserve"> como Paulina </w:t>
      </w:r>
      <w:proofErr w:type="spellStart"/>
      <w:r w:rsidR="00FE172D" w:rsidRPr="00D8453D">
        <w:rPr>
          <w:rFonts w:ascii="Calibri" w:hAnsi="Calibri" w:cs="Calibri"/>
          <w:sz w:val="20"/>
          <w:szCs w:val="20"/>
        </w:rPr>
        <w:t>Dejmek</w:t>
      </w:r>
      <w:proofErr w:type="spellEnd"/>
      <w:r w:rsidR="00FE172D" w:rsidRPr="00D8453D">
        <w:rPr>
          <w:rFonts w:ascii="Calibri" w:hAnsi="Calibri" w:cs="Calibri"/>
          <w:sz w:val="20"/>
          <w:szCs w:val="20"/>
        </w:rPr>
        <w:t xml:space="preserve">, jefa de gabinete de la comisaria europea de Medio Ambiente y Resiliencia Hídrica Jessica </w:t>
      </w:r>
      <w:proofErr w:type="spellStart"/>
      <w:r w:rsidR="00FE172D" w:rsidRPr="00D8453D">
        <w:rPr>
          <w:rFonts w:ascii="Calibri" w:hAnsi="Calibri" w:cs="Calibri"/>
          <w:sz w:val="20"/>
          <w:szCs w:val="20"/>
        </w:rPr>
        <w:t>Roswall</w:t>
      </w:r>
      <w:proofErr w:type="spellEnd"/>
      <w:r w:rsidR="00FE172D" w:rsidRPr="00D8453D">
        <w:rPr>
          <w:rFonts w:ascii="Calibri" w:hAnsi="Calibri" w:cs="Calibri"/>
          <w:sz w:val="20"/>
          <w:szCs w:val="20"/>
        </w:rPr>
        <w:t>,</w:t>
      </w:r>
      <w:r w:rsidR="006F547E" w:rsidRPr="00D8453D">
        <w:rPr>
          <w:rFonts w:ascii="Calibri" w:hAnsi="Calibri" w:cs="Calibri"/>
          <w:sz w:val="20"/>
          <w:szCs w:val="20"/>
        </w:rPr>
        <w:t xml:space="preserve"> Embajadores </w:t>
      </w:r>
      <w:r w:rsidR="00FE172D" w:rsidRPr="00D8453D">
        <w:rPr>
          <w:rFonts w:ascii="Calibri" w:hAnsi="Calibri" w:cs="Calibri"/>
          <w:sz w:val="20"/>
          <w:szCs w:val="20"/>
        </w:rPr>
        <w:t xml:space="preserve">de diferentes países productores como Perú </w:t>
      </w:r>
      <w:r w:rsidR="00B13351" w:rsidRPr="00D8453D">
        <w:rPr>
          <w:rFonts w:ascii="Calibri" w:hAnsi="Calibri" w:cs="Calibri"/>
          <w:sz w:val="20"/>
          <w:szCs w:val="20"/>
        </w:rPr>
        <w:t>ç</w:t>
      </w:r>
      <w:r w:rsidR="002C0548" w:rsidRPr="00D8453D">
        <w:rPr>
          <w:rFonts w:ascii="Calibri" w:hAnsi="Calibri" w:cs="Calibri"/>
          <w:sz w:val="20"/>
          <w:szCs w:val="20"/>
        </w:rPr>
        <w:t>1</w:t>
      </w:r>
      <w:r w:rsidR="006F547E" w:rsidRPr="00D8453D">
        <w:rPr>
          <w:rFonts w:ascii="Calibri" w:hAnsi="Calibri" w:cs="Calibri"/>
          <w:sz w:val="20"/>
          <w:szCs w:val="20"/>
        </w:rPr>
        <w:t>y periodistas.</w:t>
      </w:r>
    </w:p>
    <w:p w14:paraId="122427A5" w14:textId="77777777" w:rsidR="002302C6" w:rsidRPr="00D8453D" w:rsidRDefault="002302C6" w:rsidP="00F81414">
      <w:p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</w:p>
    <w:p w14:paraId="67CC68E0" w14:textId="3940278D" w:rsidR="00F81414" w:rsidRPr="00D8453D" w:rsidRDefault="00F81414" w:rsidP="00F81414">
      <w:p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  <w:r w:rsidRPr="00D8453D">
        <w:rPr>
          <w:rFonts w:ascii="Calibri" w:hAnsi="Calibri" w:cs="Calibri"/>
          <w:sz w:val="20"/>
          <w:szCs w:val="20"/>
        </w:rPr>
        <w:t xml:space="preserve">Durante el encuentro, César Otero, consejero de Presidencia de Chocolates Trapa, intervino en representación de la compañía. En su exposición, trasladó a las instituciones europeas </w:t>
      </w:r>
      <w:r w:rsidRPr="00D8453D">
        <w:rPr>
          <w:rFonts w:ascii="Calibri" w:hAnsi="Calibri" w:cs="Calibri"/>
          <w:b/>
          <w:bCs/>
          <w:sz w:val="20"/>
          <w:szCs w:val="20"/>
        </w:rPr>
        <w:t xml:space="preserve">la preocupación de las pequeñas y medianas empresas ante el aumento de la burocracia </w:t>
      </w:r>
      <w:r w:rsidRPr="00D8453D">
        <w:rPr>
          <w:rFonts w:ascii="Calibri" w:hAnsi="Calibri" w:cs="Calibri"/>
          <w:sz w:val="20"/>
          <w:szCs w:val="20"/>
        </w:rPr>
        <w:t>derivada de</w:t>
      </w:r>
      <w:r w:rsidR="00F5034B" w:rsidRPr="00D8453D">
        <w:rPr>
          <w:rFonts w:ascii="Calibri" w:hAnsi="Calibri" w:cs="Calibri"/>
          <w:sz w:val="20"/>
          <w:szCs w:val="20"/>
        </w:rPr>
        <w:t xml:space="preserve"> </w:t>
      </w:r>
      <w:r w:rsidRPr="00D8453D">
        <w:rPr>
          <w:rFonts w:ascii="Calibri" w:hAnsi="Calibri" w:cs="Calibri"/>
          <w:sz w:val="20"/>
          <w:szCs w:val="20"/>
        </w:rPr>
        <w:t>l</w:t>
      </w:r>
      <w:r w:rsidR="00F5034B" w:rsidRPr="00D8453D">
        <w:rPr>
          <w:rFonts w:ascii="Calibri" w:hAnsi="Calibri" w:cs="Calibri"/>
          <w:sz w:val="20"/>
          <w:szCs w:val="20"/>
        </w:rPr>
        <w:t>os</w:t>
      </w:r>
      <w:r w:rsidRPr="00D8453D">
        <w:rPr>
          <w:rFonts w:ascii="Calibri" w:hAnsi="Calibri" w:cs="Calibri"/>
          <w:sz w:val="20"/>
          <w:szCs w:val="20"/>
        </w:rPr>
        <w:t xml:space="preserve"> nuevo</w:t>
      </w:r>
      <w:r w:rsidR="00F5034B" w:rsidRPr="00D8453D">
        <w:rPr>
          <w:rFonts w:ascii="Calibri" w:hAnsi="Calibri" w:cs="Calibri"/>
          <w:sz w:val="20"/>
          <w:szCs w:val="20"/>
        </w:rPr>
        <w:t>s</w:t>
      </w:r>
      <w:r w:rsidRPr="00D8453D">
        <w:rPr>
          <w:rFonts w:ascii="Calibri" w:hAnsi="Calibri" w:cs="Calibri"/>
          <w:sz w:val="20"/>
          <w:szCs w:val="20"/>
        </w:rPr>
        <w:t xml:space="preserve"> </w:t>
      </w:r>
      <w:r w:rsidR="00F5034B" w:rsidRPr="00D8453D">
        <w:rPr>
          <w:rFonts w:ascii="Calibri" w:hAnsi="Calibri" w:cs="Calibri"/>
          <w:sz w:val="20"/>
          <w:szCs w:val="20"/>
        </w:rPr>
        <w:t>r</w:t>
      </w:r>
      <w:r w:rsidRPr="00D8453D">
        <w:rPr>
          <w:rFonts w:ascii="Calibri" w:hAnsi="Calibri" w:cs="Calibri"/>
          <w:sz w:val="20"/>
          <w:szCs w:val="20"/>
        </w:rPr>
        <w:t>eglamento</w:t>
      </w:r>
      <w:r w:rsidR="00F5034B" w:rsidRPr="00D8453D">
        <w:rPr>
          <w:rFonts w:ascii="Calibri" w:hAnsi="Calibri" w:cs="Calibri"/>
          <w:sz w:val="20"/>
          <w:szCs w:val="20"/>
        </w:rPr>
        <w:t>s</w:t>
      </w:r>
      <w:r w:rsidRPr="00D8453D">
        <w:rPr>
          <w:rFonts w:ascii="Calibri" w:hAnsi="Calibri" w:cs="Calibri"/>
          <w:sz w:val="20"/>
          <w:szCs w:val="20"/>
        </w:rPr>
        <w:t xml:space="preserve"> de la UE. </w:t>
      </w:r>
      <w:r w:rsidR="002302C6" w:rsidRPr="00D8453D">
        <w:rPr>
          <w:rFonts w:ascii="Calibri" w:hAnsi="Calibri" w:cs="Calibri"/>
          <w:sz w:val="20"/>
          <w:szCs w:val="20"/>
        </w:rPr>
        <w:t>«</w:t>
      </w:r>
      <w:r w:rsidRPr="00D8453D">
        <w:rPr>
          <w:rFonts w:ascii="Calibri" w:hAnsi="Calibri" w:cs="Calibri"/>
          <w:sz w:val="20"/>
          <w:szCs w:val="20"/>
        </w:rPr>
        <w:t xml:space="preserve">Pedimos a la Unión Europea que actúe de forma proactiva para mejorar la fluidez del mercado del cacao y que tenga en cuenta el impacto desproporcionado que las nuevas regulaciones </w:t>
      </w:r>
      <w:r w:rsidR="00967E70" w:rsidRPr="00D8453D">
        <w:rPr>
          <w:rFonts w:ascii="Calibri" w:hAnsi="Calibri" w:cs="Calibri"/>
          <w:sz w:val="20"/>
          <w:szCs w:val="20"/>
        </w:rPr>
        <w:t xml:space="preserve">pueden llegar a tener </w:t>
      </w:r>
      <w:r w:rsidR="00BE1542" w:rsidRPr="00D8453D">
        <w:rPr>
          <w:rFonts w:ascii="Calibri" w:hAnsi="Calibri" w:cs="Calibri"/>
          <w:sz w:val="20"/>
          <w:szCs w:val="20"/>
        </w:rPr>
        <w:t>sobre</w:t>
      </w:r>
      <w:r w:rsidRPr="00D8453D">
        <w:rPr>
          <w:rFonts w:ascii="Calibri" w:hAnsi="Calibri" w:cs="Calibri"/>
          <w:sz w:val="20"/>
          <w:szCs w:val="20"/>
        </w:rPr>
        <w:t xml:space="preserve"> PYMES como la nuestra</w:t>
      </w:r>
      <w:r w:rsidR="002302C6" w:rsidRPr="00D8453D">
        <w:rPr>
          <w:rFonts w:ascii="Calibri" w:hAnsi="Calibri" w:cs="Calibri"/>
          <w:sz w:val="20"/>
          <w:szCs w:val="20"/>
        </w:rPr>
        <w:t>»</w:t>
      </w:r>
      <w:r w:rsidRPr="00D8453D">
        <w:rPr>
          <w:rFonts w:ascii="Calibri" w:hAnsi="Calibri" w:cs="Calibri"/>
          <w:sz w:val="20"/>
          <w:szCs w:val="20"/>
        </w:rPr>
        <w:t>, señaló.</w:t>
      </w:r>
    </w:p>
    <w:p w14:paraId="33C8FB6A" w14:textId="22DC595C" w:rsidR="002302C6" w:rsidRPr="00D8453D" w:rsidRDefault="002302C6" w:rsidP="00F81414">
      <w:p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</w:p>
    <w:p w14:paraId="706B4640" w14:textId="3F62A22B" w:rsidR="003E486F" w:rsidRPr="00D8453D" w:rsidRDefault="00D8453D" w:rsidP="002302C6">
      <w:pPr>
        <w:spacing w:after="0" w:line="276" w:lineRule="auto"/>
        <w:jc w:val="both"/>
        <w:rPr>
          <w:rFonts w:ascii="Questrial" w:hAnsi="Questrial" w:cs="Calibri"/>
          <w:b/>
          <w:bCs/>
          <w:sz w:val="20"/>
          <w:szCs w:val="20"/>
        </w:rPr>
      </w:pPr>
      <w:r w:rsidRPr="00D8453D">
        <w:rPr>
          <w:rFonts w:ascii="Questrial" w:hAnsi="Questrial" w:cs="Calibri"/>
          <w:b/>
          <w:bCs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4C1C5595" wp14:editId="76FEF99E">
            <wp:simplePos x="0" y="0"/>
            <wp:positionH relativeFrom="margin">
              <wp:posOffset>3480435</wp:posOffset>
            </wp:positionH>
            <wp:positionV relativeFrom="paragraph">
              <wp:posOffset>5715</wp:posOffset>
            </wp:positionV>
            <wp:extent cx="2695575" cy="2490470"/>
            <wp:effectExtent l="0" t="0" r="9525" b="5080"/>
            <wp:wrapSquare wrapText="bothSides"/>
            <wp:docPr id="1611480153" name="Imagen 1" descr="Hombre con traje y corba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480153" name="Imagen 1" descr="Hombre con traje y corbata&#10;&#10;El contenido generado por IA puede ser incorrecto.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490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86F" w:rsidRPr="00D8453D">
        <w:rPr>
          <w:rFonts w:ascii="Questrial" w:hAnsi="Questrial" w:cs="Calibri"/>
          <w:b/>
          <w:bCs/>
          <w:sz w:val="20"/>
          <w:szCs w:val="20"/>
        </w:rPr>
        <w:t>PRECIOS COMPETITIVOS Y COMPROMISO CON LAS FAMILIAS</w:t>
      </w:r>
    </w:p>
    <w:p w14:paraId="70B3FE1B" w14:textId="21AE864B" w:rsidR="002302C6" w:rsidRPr="00D8453D" w:rsidRDefault="00F81414" w:rsidP="002302C6">
      <w:p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  <w:r w:rsidRPr="00D8453D">
        <w:rPr>
          <w:rFonts w:ascii="Calibri" w:hAnsi="Calibri" w:cs="Calibri"/>
          <w:sz w:val="20"/>
          <w:szCs w:val="20"/>
        </w:rPr>
        <w:t xml:space="preserve">La intervención de Trapa </w:t>
      </w:r>
      <w:r w:rsidR="002302C6" w:rsidRPr="00D8453D">
        <w:rPr>
          <w:rFonts w:ascii="Calibri" w:hAnsi="Calibri" w:cs="Calibri"/>
          <w:sz w:val="20"/>
          <w:szCs w:val="20"/>
        </w:rPr>
        <w:t xml:space="preserve">ha tenido </w:t>
      </w:r>
      <w:r w:rsidRPr="00D8453D">
        <w:rPr>
          <w:rFonts w:ascii="Calibri" w:hAnsi="Calibri" w:cs="Calibri"/>
          <w:sz w:val="20"/>
          <w:szCs w:val="20"/>
        </w:rPr>
        <w:t xml:space="preserve">lugar en un momento especialmente sensible para el sector. </w:t>
      </w:r>
      <w:r w:rsidRPr="00D8453D">
        <w:rPr>
          <w:rFonts w:ascii="Calibri" w:hAnsi="Calibri" w:cs="Calibri"/>
          <w:b/>
          <w:bCs/>
          <w:sz w:val="20"/>
          <w:szCs w:val="20"/>
        </w:rPr>
        <w:t xml:space="preserve">El encarecimiento global del cacao ha generado importantes retos para fabricantes y consumidores. </w:t>
      </w:r>
      <w:r w:rsidRPr="00D8453D">
        <w:rPr>
          <w:rFonts w:ascii="Calibri" w:hAnsi="Calibri" w:cs="Calibri"/>
          <w:sz w:val="20"/>
          <w:szCs w:val="20"/>
        </w:rPr>
        <w:t>Aun así, como dest</w:t>
      </w:r>
      <w:r w:rsidR="002302C6" w:rsidRPr="00D8453D">
        <w:rPr>
          <w:rFonts w:ascii="Calibri" w:hAnsi="Calibri" w:cs="Calibri"/>
          <w:sz w:val="20"/>
          <w:szCs w:val="20"/>
        </w:rPr>
        <w:t>aca</w:t>
      </w:r>
      <w:r w:rsidRPr="00D8453D">
        <w:rPr>
          <w:rFonts w:ascii="Calibri" w:hAnsi="Calibri" w:cs="Calibri"/>
          <w:sz w:val="20"/>
          <w:szCs w:val="20"/>
        </w:rPr>
        <w:t xml:space="preserve"> </w:t>
      </w:r>
      <w:r w:rsidR="002302C6" w:rsidRPr="00D8453D">
        <w:rPr>
          <w:rFonts w:ascii="Calibri" w:hAnsi="Calibri" w:cs="Calibri"/>
          <w:sz w:val="20"/>
          <w:szCs w:val="20"/>
        </w:rPr>
        <w:t>Gerardo Fernández Calvo,</w:t>
      </w:r>
      <w:r w:rsidRPr="00D8453D">
        <w:rPr>
          <w:rFonts w:ascii="Calibri" w:hAnsi="Calibri" w:cs="Calibri"/>
          <w:sz w:val="20"/>
          <w:szCs w:val="20"/>
        </w:rPr>
        <w:t xml:space="preserve"> CEO</w:t>
      </w:r>
      <w:r w:rsidR="002302C6" w:rsidRPr="00D8453D">
        <w:rPr>
          <w:rFonts w:ascii="Calibri" w:hAnsi="Calibri" w:cs="Calibri"/>
          <w:sz w:val="20"/>
          <w:szCs w:val="20"/>
        </w:rPr>
        <w:t xml:space="preserve"> y presidente de la compañía, «</w:t>
      </w:r>
      <w:r w:rsidRPr="00D8453D">
        <w:rPr>
          <w:rFonts w:ascii="Calibri" w:hAnsi="Calibri" w:cs="Calibri"/>
          <w:sz w:val="20"/>
          <w:szCs w:val="20"/>
        </w:rPr>
        <w:t>hemos evitado subidas drásticas en nuestros precios para seguir ofreciendo productos excelentes a precios asequibles</w:t>
      </w:r>
      <w:r w:rsidR="002302C6" w:rsidRPr="00D8453D">
        <w:rPr>
          <w:rFonts w:ascii="Calibri" w:hAnsi="Calibri" w:cs="Calibri"/>
          <w:sz w:val="20"/>
          <w:szCs w:val="20"/>
        </w:rPr>
        <w:t xml:space="preserve">. </w:t>
      </w:r>
      <w:r w:rsidR="002302C6" w:rsidRPr="00D8453D">
        <w:rPr>
          <w:rFonts w:ascii="Calibri" w:hAnsi="Calibri" w:cs="Calibri"/>
          <w:b/>
          <w:bCs/>
          <w:sz w:val="20"/>
          <w:szCs w:val="20"/>
        </w:rPr>
        <w:t>Hemos ajustado nuestras tarifas más que otras marcas del sector</w:t>
      </w:r>
      <w:r w:rsidR="002302C6" w:rsidRPr="00D8453D">
        <w:rPr>
          <w:rFonts w:ascii="Calibri" w:hAnsi="Calibri" w:cs="Calibri"/>
          <w:sz w:val="20"/>
          <w:szCs w:val="20"/>
        </w:rPr>
        <w:t xml:space="preserve"> reafirmando nuestro compromiso con las familias, lo cual </w:t>
      </w:r>
      <w:r w:rsidRPr="00D8453D">
        <w:rPr>
          <w:rFonts w:ascii="Calibri" w:hAnsi="Calibri" w:cs="Calibri"/>
          <w:sz w:val="20"/>
          <w:szCs w:val="20"/>
        </w:rPr>
        <w:t>ha impulsado nuestras ventas</w:t>
      </w:r>
      <w:r w:rsidR="002302C6" w:rsidRPr="00D8453D">
        <w:rPr>
          <w:rFonts w:ascii="Calibri" w:hAnsi="Calibri" w:cs="Calibri"/>
          <w:sz w:val="20"/>
          <w:szCs w:val="20"/>
        </w:rPr>
        <w:t>»</w:t>
      </w:r>
      <w:r w:rsidRPr="00D8453D">
        <w:rPr>
          <w:rFonts w:ascii="Calibri" w:hAnsi="Calibri" w:cs="Calibri"/>
          <w:sz w:val="20"/>
          <w:szCs w:val="20"/>
        </w:rPr>
        <w:t>.</w:t>
      </w:r>
      <w:r w:rsidR="002302C6" w:rsidRPr="00D8453D">
        <w:rPr>
          <w:rFonts w:ascii="Calibri" w:hAnsi="Calibri" w:cs="Calibri"/>
          <w:sz w:val="20"/>
          <w:szCs w:val="20"/>
        </w:rPr>
        <w:t xml:space="preserve"> Y añade: «Nos beneficiamos de la flexibilidad y la cercanía que supone nuestro carácter de empresa familiar. Podemos ofrecer un trato más directo al cliente y un servicio y una respuesta más rápida». </w:t>
      </w:r>
    </w:p>
    <w:p w14:paraId="2B99D0A1" w14:textId="77777777" w:rsidR="00E10115" w:rsidRPr="00D8453D" w:rsidRDefault="00E10115" w:rsidP="002302C6">
      <w:p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</w:p>
    <w:p w14:paraId="6A376317" w14:textId="4CAF1783" w:rsidR="002302C6" w:rsidRPr="00D8453D" w:rsidRDefault="002302C6" w:rsidP="00F81414">
      <w:pPr>
        <w:spacing w:after="0" w:line="276" w:lineRule="auto"/>
        <w:jc w:val="both"/>
        <w:rPr>
          <w:rFonts w:ascii="Questrial" w:hAnsi="Questrial" w:cs="Calibri"/>
          <w:b/>
          <w:bCs/>
          <w:sz w:val="20"/>
          <w:szCs w:val="20"/>
        </w:rPr>
      </w:pPr>
      <w:r w:rsidRPr="00D8453D">
        <w:rPr>
          <w:rFonts w:ascii="Questrial" w:hAnsi="Questrial" w:cs="Calibri"/>
          <w:b/>
          <w:bCs/>
          <w:sz w:val="20"/>
          <w:szCs w:val="20"/>
        </w:rPr>
        <w:t xml:space="preserve">CRECIMIENTO SOSTENIDO </w:t>
      </w:r>
    </w:p>
    <w:p w14:paraId="52B4558A" w14:textId="119EA861" w:rsidR="003E486F" w:rsidRPr="00D8453D" w:rsidRDefault="002302C6" w:rsidP="003E486F">
      <w:p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  <w:r w:rsidRPr="00D8453D">
        <w:rPr>
          <w:rFonts w:ascii="Calibri" w:hAnsi="Calibri" w:cs="Calibri"/>
          <w:color w:val="000000" w:themeColor="text1"/>
          <w:sz w:val="20"/>
          <w:szCs w:val="20"/>
        </w:rPr>
        <w:t xml:space="preserve">Fundada en 1891 </w:t>
      </w:r>
      <w:r w:rsidRPr="00D8453D">
        <w:rPr>
          <w:rFonts w:ascii="Calibri" w:hAnsi="Calibri" w:cs="Calibri"/>
          <w:sz w:val="20"/>
          <w:szCs w:val="20"/>
        </w:rPr>
        <w:t xml:space="preserve">por los monjes trapenses de San Isidro de Dueñas (Palencia) y </w:t>
      </w:r>
      <w:r w:rsidRPr="00D8453D">
        <w:rPr>
          <w:rFonts w:ascii="Calibri" w:hAnsi="Calibri" w:cs="Calibri"/>
          <w:bCs/>
          <w:sz w:val="20"/>
          <w:szCs w:val="20"/>
        </w:rPr>
        <w:t xml:space="preserve">artífice de los primeros bombones que se fabricaron en España en los años 60, </w:t>
      </w:r>
      <w:r w:rsidRPr="00D8453D">
        <w:rPr>
          <w:rFonts w:ascii="Calibri" w:hAnsi="Calibri" w:cs="Calibri"/>
          <w:b/>
          <w:bCs/>
          <w:sz w:val="20"/>
          <w:szCs w:val="20"/>
        </w:rPr>
        <w:t>Chocolates Trapa inició hace más de una década una nueva etapa marcada por un fuerte impulso de crecimiento</w:t>
      </w:r>
      <w:r w:rsidRPr="00D8453D">
        <w:rPr>
          <w:rFonts w:ascii="Calibri" w:hAnsi="Calibri" w:cs="Calibri"/>
          <w:bCs/>
          <w:sz w:val="20"/>
          <w:szCs w:val="20"/>
        </w:rPr>
        <w:t>. D</w:t>
      </w:r>
      <w:r w:rsidRPr="00D8453D">
        <w:rPr>
          <w:rFonts w:ascii="Calibri" w:hAnsi="Calibri" w:cs="Calibri"/>
          <w:sz w:val="20"/>
          <w:szCs w:val="20"/>
        </w:rPr>
        <w:t xml:space="preserve">esde que en 2013 tomara las riendas una nueva propiedad —de capital 100% español—, la chocolatera palentina ha experimentado un </w:t>
      </w:r>
      <w:r w:rsidRPr="00D8453D">
        <w:rPr>
          <w:rFonts w:ascii="Calibri" w:hAnsi="Calibri" w:cs="Calibri"/>
          <w:b/>
          <w:bCs/>
          <w:sz w:val="20"/>
          <w:szCs w:val="20"/>
        </w:rPr>
        <w:t xml:space="preserve">crecimiento a doble dígito </w:t>
      </w:r>
      <w:r w:rsidRPr="00D8453D">
        <w:rPr>
          <w:rFonts w:ascii="Calibri" w:hAnsi="Calibri" w:cs="Calibri"/>
          <w:sz w:val="20"/>
          <w:szCs w:val="20"/>
        </w:rPr>
        <w:t>año tras año</w:t>
      </w:r>
      <w:r w:rsidRPr="00D8453D">
        <w:rPr>
          <w:rFonts w:ascii="Calibri" w:hAnsi="Calibri" w:cs="Calibri"/>
          <w:b/>
          <w:bCs/>
          <w:sz w:val="20"/>
          <w:szCs w:val="20"/>
        </w:rPr>
        <w:t xml:space="preserve"> </w:t>
      </w:r>
      <w:r w:rsidRPr="00D8453D">
        <w:rPr>
          <w:rFonts w:ascii="Calibri" w:hAnsi="Calibri" w:cs="Calibri"/>
          <w:sz w:val="20"/>
          <w:szCs w:val="20"/>
        </w:rPr>
        <w:t>y</w:t>
      </w:r>
      <w:r w:rsidR="003E486F" w:rsidRPr="00D8453D">
        <w:rPr>
          <w:rFonts w:ascii="Calibri" w:hAnsi="Calibri" w:cs="Calibri"/>
          <w:sz w:val="20"/>
          <w:szCs w:val="20"/>
        </w:rPr>
        <w:t xml:space="preserve"> todo apunta a que este impulso se mantendrá firme en el futuro inmediato. En el pasado ejercicio, Trapa experimentó un </w:t>
      </w:r>
      <w:r w:rsidR="003E486F" w:rsidRPr="00D8453D">
        <w:rPr>
          <w:rFonts w:ascii="Calibri" w:hAnsi="Calibri" w:cs="Calibri"/>
          <w:b/>
          <w:bCs/>
          <w:sz w:val="20"/>
          <w:szCs w:val="20"/>
        </w:rPr>
        <w:t>crecimiento histórico, alcanzando los 61,6 millones de euros de facturación, un 57% más que el ejercicio anterior.</w:t>
      </w:r>
      <w:r w:rsidR="003E486F" w:rsidRPr="00D8453D">
        <w:rPr>
          <w:rFonts w:ascii="Calibri" w:hAnsi="Calibri" w:cs="Calibri"/>
          <w:sz w:val="20"/>
          <w:szCs w:val="20"/>
        </w:rPr>
        <w:t xml:space="preserve"> Este avance ha posicionado a la marca entre los principales fabricantes de chocolate en España, tanto en volumen como en proyección de futuro. Actualmente, </w:t>
      </w:r>
      <w:r w:rsidR="003E486F" w:rsidRPr="00D8453D">
        <w:rPr>
          <w:rFonts w:ascii="Calibri" w:hAnsi="Calibri" w:cs="Calibri"/>
          <w:b/>
          <w:bCs/>
          <w:sz w:val="20"/>
          <w:szCs w:val="20"/>
        </w:rPr>
        <w:t>Trapa figura entre los ocho primeros productores de tabletas y bombones,</w:t>
      </w:r>
      <w:r w:rsidR="003E486F" w:rsidRPr="00D8453D">
        <w:rPr>
          <w:rFonts w:ascii="Calibri" w:hAnsi="Calibri" w:cs="Calibri"/>
          <w:sz w:val="20"/>
          <w:szCs w:val="20"/>
        </w:rPr>
        <w:t xml:space="preserve"> y aspira a situarse entre los diez mayores del mercado nacional en los próximos años.</w:t>
      </w:r>
    </w:p>
    <w:p w14:paraId="02D5BB97" w14:textId="77777777" w:rsidR="002302C6" w:rsidRPr="00D8453D" w:rsidRDefault="002302C6" w:rsidP="00F81414">
      <w:pPr>
        <w:spacing w:after="0" w:line="276" w:lineRule="auto"/>
        <w:jc w:val="both"/>
        <w:rPr>
          <w:rFonts w:ascii="Calibri" w:hAnsi="Calibri" w:cs="Calibri"/>
          <w:sz w:val="20"/>
          <w:szCs w:val="20"/>
        </w:rPr>
      </w:pPr>
    </w:p>
    <w:p w14:paraId="751FCDB1" w14:textId="6BBA558B" w:rsidR="00F81414" w:rsidRPr="00F81414" w:rsidRDefault="00F81414" w:rsidP="00F81414">
      <w:pPr>
        <w:spacing w:after="0" w:line="276" w:lineRule="auto"/>
        <w:jc w:val="both"/>
        <w:rPr>
          <w:rFonts w:ascii="Calibri" w:hAnsi="Calibri" w:cs="Calibri"/>
          <w:sz w:val="21"/>
          <w:szCs w:val="21"/>
        </w:rPr>
      </w:pPr>
      <w:r w:rsidRPr="00D8453D">
        <w:rPr>
          <w:rFonts w:ascii="Calibri" w:hAnsi="Calibri" w:cs="Calibri"/>
          <w:sz w:val="20"/>
          <w:szCs w:val="20"/>
        </w:rPr>
        <w:t xml:space="preserve">Con más de 130 años de historia, </w:t>
      </w:r>
      <w:r w:rsidR="003E486F" w:rsidRPr="00D8453D">
        <w:rPr>
          <w:rFonts w:ascii="Calibri" w:hAnsi="Calibri" w:cs="Calibri"/>
          <w:sz w:val="20"/>
          <w:szCs w:val="20"/>
        </w:rPr>
        <w:t>la firma chocolatera</w:t>
      </w:r>
      <w:r w:rsidRPr="00D8453D">
        <w:rPr>
          <w:rFonts w:ascii="Calibri" w:hAnsi="Calibri" w:cs="Calibri"/>
          <w:sz w:val="20"/>
          <w:szCs w:val="20"/>
        </w:rPr>
        <w:t xml:space="preserve"> sigue combinando tradición e innovación desde su fábrica en Palencia. Su participación en este foro europeo marca un nuevo hito en su estrategia de internacionalización y visibilidad institucional, consolidando su voz como representante de la industria chocolatera española ante los grandes desafíos globales del sector</w:t>
      </w:r>
      <w:r w:rsidRPr="00F81414">
        <w:rPr>
          <w:rFonts w:ascii="Calibri" w:hAnsi="Calibri" w:cs="Calibri"/>
          <w:sz w:val="21"/>
          <w:szCs w:val="21"/>
        </w:rPr>
        <w:t>.</w:t>
      </w:r>
    </w:p>
    <w:p w14:paraId="332E4AAC" w14:textId="77777777" w:rsidR="006B0B00" w:rsidRDefault="006B0B00" w:rsidP="006B0B00">
      <w:pPr>
        <w:spacing w:after="0" w:line="276" w:lineRule="auto"/>
        <w:jc w:val="both"/>
        <w:rPr>
          <w:rFonts w:ascii="Calibri" w:hAnsi="Calibri" w:cs="Calibri"/>
          <w:sz w:val="21"/>
          <w:szCs w:val="21"/>
        </w:rPr>
      </w:pPr>
    </w:p>
    <w:p w14:paraId="431FC819" w14:textId="77777777" w:rsidR="00D8453D" w:rsidRPr="006B0B00" w:rsidRDefault="00D8453D" w:rsidP="006B0B00">
      <w:pPr>
        <w:spacing w:after="0" w:line="276" w:lineRule="auto"/>
        <w:jc w:val="both"/>
        <w:rPr>
          <w:rFonts w:ascii="Calibri" w:hAnsi="Calibri" w:cs="Calibri"/>
          <w:sz w:val="21"/>
          <w:szCs w:val="21"/>
        </w:rPr>
      </w:pPr>
    </w:p>
    <w:p w14:paraId="2AA50DA8" w14:textId="77777777" w:rsidR="001C3AEF" w:rsidRPr="001C3AEF" w:rsidRDefault="001C3AEF" w:rsidP="001C3AEF">
      <w:pPr>
        <w:spacing w:after="0" w:line="276" w:lineRule="auto"/>
        <w:jc w:val="both"/>
        <w:rPr>
          <w:rFonts w:ascii="Questrial" w:hAnsi="Questrial" w:cs="Calibri"/>
          <w:bCs/>
          <w:color w:val="808080" w:themeColor="background1" w:themeShade="80"/>
          <w:sz w:val="20"/>
          <w:szCs w:val="20"/>
        </w:rPr>
      </w:pPr>
      <w:r w:rsidRPr="001C3AEF">
        <w:rPr>
          <w:rFonts w:ascii="Questrial" w:hAnsi="Questrial" w:cs="Calibri"/>
          <w:b/>
          <w:bCs/>
          <w:color w:val="808080" w:themeColor="background1" w:themeShade="80"/>
          <w:sz w:val="20"/>
          <w:szCs w:val="20"/>
        </w:rPr>
        <w:t>SOBRE CHOCOLATES TRAPA</w:t>
      </w:r>
    </w:p>
    <w:p w14:paraId="1909B801" w14:textId="77777777" w:rsidR="001C3AEF" w:rsidRPr="005929AF" w:rsidRDefault="001C3AEF" w:rsidP="001C3AEF">
      <w:pPr>
        <w:spacing w:line="276" w:lineRule="auto"/>
        <w:jc w:val="both"/>
        <w:rPr>
          <w:rFonts w:ascii="Calibri" w:hAnsi="Calibri" w:cs="Calibri"/>
          <w:color w:val="808080" w:themeColor="background1" w:themeShade="80"/>
          <w:sz w:val="20"/>
          <w:szCs w:val="20"/>
        </w:rPr>
      </w:pPr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Fundada en 1891 por los monjes trapenses, Chocolates Trapa es una de las firmas chocolateras más icónicas y queridas de nuestro país. Una empresa pionera y 100 % española que a partir de 2013 inició un nuevo rumbo de la mano de una familia palentina que quiso invertir en su tierra y modernizar la marca y su porfolio en base a tres pilares: innovación, estilo y conciencia social y medioambiental.  En la actualidad Chocolates Trapa cuenta con cerca de 150 trabajadores, con más de 120 distribuidores en España y con presencia en 50 países, así como con un porfolio de 290 referencias que son el resultado de una fuerte inversión en industria e I+D+i y de la mejora en las formulaciones que, inspirándose en la artesanía y el </w:t>
      </w:r>
      <w:r w:rsidRPr="005929AF">
        <w:rPr>
          <w:rFonts w:ascii="Calibri" w:hAnsi="Calibri" w:cs="Calibri"/>
          <w:i/>
          <w:iCs/>
          <w:color w:val="808080" w:themeColor="background1" w:themeShade="80"/>
          <w:sz w:val="20"/>
          <w:szCs w:val="20"/>
        </w:rPr>
        <w:t>savoir faire</w:t>
      </w:r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 de más de 130 años de historia, buscan siempre mejorar el sabor. </w:t>
      </w:r>
    </w:p>
    <w:p w14:paraId="24E4CD44" w14:textId="77777777" w:rsidR="001C3AEF" w:rsidRPr="005929AF" w:rsidRDefault="001C3AEF" w:rsidP="001C3AEF">
      <w:pPr>
        <w:spacing w:after="0" w:line="276" w:lineRule="auto"/>
        <w:jc w:val="both"/>
        <w:rPr>
          <w:rFonts w:ascii="Calibri" w:hAnsi="Calibri" w:cs="Calibri"/>
          <w:color w:val="808080" w:themeColor="background1" w:themeShade="80"/>
          <w:sz w:val="20"/>
          <w:szCs w:val="20"/>
        </w:rPr>
      </w:pPr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lastRenderedPageBreak/>
        <w:t xml:space="preserve">Entre sus productos destacan sus bombones Sublimes y Sublimes 0 % azúcares, los cortados (los primeros bombones que se elaboraron en España en 1969), los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Bombonísimos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 (de un gramaje superior al del clásico bombón belga), sus bombones sin azúcar, su gama de tabletas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Collection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, la gama de tabletas Intenso, la gama de tabletas con estevia y su gama de tabletas 0 % azúcares añadidos, y su versión Intenso Mini e Intenso 0 % azúcares añadidos. Especialmente pensadas para los más pequeños de la casa,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Trapamilk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 y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Trapamilk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 con galleta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noir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. También su cacao soluble </w:t>
      </w:r>
      <w:proofErr w:type="spellStart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>Trapacao</w:t>
      </w:r>
      <w:proofErr w:type="spellEnd"/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 y su chocolate a la taza.</w:t>
      </w:r>
    </w:p>
    <w:p w14:paraId="78A36771" w14:textId="77777777" w:rsidR="001C3AEF" w:rsidRPr="005929AF" w:rsidRDefault="001C3AEF" w:rsidP="001C3AEF">
      <w:pPr>
        <w:spacing w:after="0" w:line="276" w:lineRule="auto"/>
        <w:jc w:val="both"/>
        <w:rPr>
          <w:rFonts w:ascii="Calibri" w:hAnsi="Calibri" w:cs="Calibri"/>
          <w:color w:val="808080" w:themeColor="background1" w:themeShade="80"/>
          <w:sz w:val="20"/>
          <w:szCs w:val="20"/>
        </w:rPr>
      </w:pPr>
    </w:p>
    <w:p w14:paraId="2FC44DAB" w14:textId="77777777" w:rsidR="001C3AEF" w:rsidRPr="005929AF" w:rsidRDefault="001C3AEF" w:rsidP="001C3AEF">
      <w:pPr>
        <w:spacing w:after="0" w:line="276" w:lineRule="auto"/>
        <w:jc w:val="both"/>
        <w:rPr>
          <w:rStyle w:val="Hipervnculo"/>
          <w:rFonts w:ascii="Calibri" w:hAnsi="Calibri" w:cs="Calibri"/>
          <w:color w:val="808080" w:themeColor="background1" w:themeShade="80"/>
          <w:sz w:val="20"/>
          <w:szCs w:val="20"/>
        </w:rPr>
      </w:pPr>
      <w:r w:rsidRPr="005929AF">
        <w:rPr>
          <w:rFonts w:ascii="Calibri" w:hAnsi="Calibri" w:cs="Calibri"/>
          <w:color w:val="808080" w:themeColor="background1" w:themeShade="80"/>
          <w:sz w:val="20"/>
          <w:szCs w:val="20"/>
        </w:rPr>
        <w:t xml:space="preserve">Más información: </w:t>
      </w:r>
      <w:hyperlink r:id="rId8" w:history="1">
        <w:r w:rsidRPr="005929AF">
          <w:rPr>
            <w:rStyle w:val="Hipervnculo"/>
            <w:rFonts w:ascii="Calibri" w:hAnsi="Calibri" w:cs="Calibri"/>
            <w:color w:val="808080" w:themeColor="background1" w:themeShade="80"/>
            <w:sz w:val="20"/>
            <w:szCs w:val="20"/>
          </w:rPr>
          <w:t>www.trapa.es</w:t>
        </w:r>
      </w:hyperlink>
    </w:p>
    <w:p w14:paraId="18E45717" w14:textId="77777777" w:rsidR="001C3AEF" w:rsidRPr="005929AF" w:rsidRDefault="001C3AEF" w:rsidP="001C3AEF">
      <w:pPr>
        <w:spacing w:after="0" w:line="276" w:lineRule="auto"/>
        <w:jc w:val="both"/>
        <w:rPr>
          <w:rFonts w:ascii="Calibri" w:hAnsi="Calibri" w:cs="Calibri"/>
          <w:color w:val="808080" w:themeColor="background1" w:themeShade="80"/>
          <w:sz w:val="20"/>
          <w:szCs w:val="20"/>
        </w:rPr>
      </w:pPr>
    </w:p>
    <w:p w14:paraId="0AEDC927" w14:textId="797BCC6F" w:rsidR="001C3AEF" w:rsidRPr="00CD13BF" w:rsidRDefault="003E486F" w:rsidP="001C3AEF">
      <w:pPr>
        <w:spacing w:line="276" w:lineRule="auto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3AF1EAE" wp14:editId="1D5EBC22">
            <wp:simplePos x="0" y="0"/>
            <wp:positionH relativeFrom="margin">
              <wp:align>left</wp:align>
            </wp:positionH>
            <wp:positionV relativeFrom="paragraph">
              <wp:posOffset>213149</wp:posOffset>
            </wp:positionV>
            <wp:extent cx="1651000" cy="346075"/>
            <wp:effectExtent l="0" t="0" r="6350" b="0"/>
            <wp:wrapTopAndBottom/>
            <wp:docPr id="1072194245" name="image28.png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 descr="Texto&#10;&#10;Descripción generada automáticamente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34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A8EB2" w14:textId="6B88C85F" w:rsidR="001C3AEF" w:rsidRPr="00BB6981" w:rsidRDefault="001C3AEF" w:rsidP="001C3AEF">
      <w:pPr>
        <w:spacing w:after="0"/>
        <w:rPr>
          <w:rFonts w:ascii="Calibri" w:hAnsi="Calibri" w:cs="Calibri"/>
          <w:sz w:val="18"/>
          <w:szCs w:val="18"/>
          <w:u w:val="single"/>
        </w:rPr>
      </w:pPr>
      <w:r w:rsidRPr="00BB6981">
        <w:rPr>
          <w:rFonts w:ascii="Calibri" w:hAnsi="Calibri" w:cs="Calibri"/>
          <w:b/>
          <w:bCs/>
          <w:sz w:val="18"/>
          <w:szCs w:val="18"/>
        </w:rPr>
        <w:t>Directora:</w:t>
      </w:r>
      <w:r w:rsidRPr="00BB6981">
        <w:rPr>
          <w:rFonts w:ascii="Calibri" w:hAnsi="Calibri" w:cs="Calibri"/>
          <w:sz w:val="18"/>
          <w:szCs w:val="18"/>
        </w:rPr>
        <w:t xml:space="preserve"> Ana Escobar / </w:t>
      </w:r>
      <w:hyperlink r:id="rId10" w:history="1">
        <w:r w:rsidRPr="00BB6981">
          <w:rPr>
            <w:rStyle w:val="Hipervnculo"/>
            <w:rFonts w:ascii="Calibri" w:hAnsi="Calibri" w:cs="Calibri"/>
            <w:sz w:val="18"/>
            <w:szCs w:val="18"/>
          </w:rPr>
          <w:t>anaescobar@accionycomunicacion.com</w:t>
        </w:r>
      </w:hyperlink>
    </w:p>
    <w:p w14:paraId="4A511EFA" w14:textId="77777777" w:rsidR="001C3AEF" w:rsidRPr="00BB6981" w:rsidRDefault="001C3AEF" w:rsidP="001C3AEF">
      <w:pPr>
        <w:spacing w:after="0"/>
        <w:rPr>
          <w:rFonts w:ascii="Calibri" w:hAnsi="Calibri" w:cs="Calibri"/>
          <w:sz w:val="18"/>
          <w:szCs w:val="18"/>
        </w:rPr>
      </w:pPr>
      <w:r w:rsidRPr="00BB6981">
        <w:rPr>
          <w:rFonts w:ascii="Calibri" w:hAnsi="Calibri" w:cs="Calibri"/>
          <w:b/>
          <w:bCs/>
          <w:sz w:val="18"/>
          <w:szCs w:val="18"/>
        </w:rPr>
        <w:t xml:space="preserve">Ejecutiva: </w:t>
      </w:r>
      <w:r w:rsidRPr="00BB6981">
        <w:rPr>
          <w:rFonts w:ascii="Calibri" w:hAnsi="Calibri" w:cs="Calibri"/>
          <w:sz w:val="18"/>
          <w:szCs w:val="18"/>
        </w:rPr>
        <w:t xml:space="preserve">Belén Lozada / </w:t>
      </w:r>
      <w:hyperlink r:id="rId11" w:history="1">
        <w:r w:rsidRPr="00BB6981">
          <w:rPr>
            <w:rStyle w:val="Hipervnculo"/>
            <w:rFonts w:ascii="Calibri" w:hAnsi="Calibri" w:cs="Calibri"/>
            <w:sz w:val="18"/>
            <w:szCs w:val="18"/>
          </w:rPr>
          <w:t>belenlozada@accionycomunicacion.com</w:t>
        </w:r>
      </w:hyperlink>
    </w:p>
    <w:p w14:paraId="251E2E45" w14:textId="77777777" w:rsidR="001C3AEF" w:rsidRDefault="001C3AEF" w:rsidP="001C3AEF">
      <w:pPr>
        <w:spacing w:after="0"/>
        <w:rPr>
          <w:rFonts w:ascii="Calibri" w:hAnsi="Calibri" w:cs="Calibri"/>
          <w:bCs/>
          <w:sz w:val="18"/>
          <w:szCs w:val="18"/>
        </w:rPr>
      </w:pPr>
      <w:r w:rsidRPr="00BB6981">
        <w:rPr>
          <w:rFonts w:ascii="Calibri" w:hAnsi="Calibri" w:cs="Calibri"/>
          <w:b/>
          <w:bCs/>
          <w:sz w:val="18"/>
          <w:szCs w:val="18"/>
        </w:rPr>
        <w:t>Redactora:</w:t>
      </w:r>
      <w:r>
        <w:rPr>
          <w:rFonts w:ascii="Calibri" w:hAnsi="Calibri" w:cs="Calibri"/>
          <w:bCs/>
          <w:sz w:val="18"/>
          <w:szCs w:val="18"/>
        </w:rPr>
        <w:t xml:space="preserve"> Paula de la Hoz / </w:t>
      </w:r>
      <w:hyperlink r:id="rId12" w:history="1">
        <w:r w:rsidRPr="00DB53FE">
          <w:rPr>
            <w:rStyle w:val="Hipervnculo"/>
            <w:rFonts w:ascii="Calibri" w:hAnsi="Calibri" w:cs="Calibri"/>
            <w:bCs/>
            <w:sz w:val="18"/>
            <w:szCs w:val="18"/>
          </w:rPr>
          <w:t>pauladelahoz@accionycomunicacion.com</w:t>
        </w:r>
      </w:hyperlink>
    </w:p>
    <w:p w14:paraId="11E1D18E" w14:textId="77777777" w:rsidR="001C3AEF" w:rsidRPr="008A0201" w:rsidRDefault="001C3AEF" w:rsidP="001C3AEF">
      <w:pPr>
        <w:spacing w:after="0"/>
        <w:rPr>
          <w:rFonts w:ascii="Calibri" w:hAnsi="Calibri" w:cs="Calibri"/>
          <w:bCs/>
          <w:sz w:val="18"/>
          <w:szCs w:val="18"/>
          <w:lang w:val="en-US"/>
        </w:rPr>
      </w:pPr>
      <w:r w:rsidRPr="00BB6981">
        <w:rPr>
          <w:rFonts w:ascii="Calibri" w:hAnsi="Calibri" w:cs="Calibri"/>
          <w:b/>
          <w:bCs/>
          <w:sz w:val="18"/>
          <w:szCs w:val="18"/>
          <w:lang w:val="en-US"/>
        </w:rPr>
        <w:t>Web:</w:t>
      </w:r>
      <w:r w:rsidRPr="00BB6981">
        <w:rPr>
          <w:rFonts w:ascii="Calibri" w:hAnsi="Calibri" w:cs="Calibri"/>
          <w:sz w:val="18"/>
          <w:szCs w:val="18"/>
          <w:lang w:val="en-US"/>
        </w:rPr>
        <w:t xml:space="preserve"> </w:t>
      </w:r>
      <w:hyperlink r:id="rId13" w:history="1">
        <w:r w:rsidRPr="00BB6981">
          <w:rPr>
            <w:rStyle w:val="Hipervnculo"/>
            <w:rFonts w:ascii="Calibri" w:hAnsi="Calibri" w:cs="Calibri"/>
            <w:sz w:val="18"/>
            <w:szCs w:val="18"/>
            <w:lang w:val="en-US"/>
          </w:rPr>
          <w:t>www.accionycomunicacion.com</w:t>
        </w:r>
      </w:hyperlink>
      <w:r w:rsidRPr="00BB6981">
        <w:rPr>
          <w:rFonts w:ascii="Calibri" w:hAnsi="Calibri" w:cs="Calibri"/>
          <w:sz w:val="18"/>
          <w:szCs w:val="18"/>
          <w:lang w:val="en-US"/>
        </w:rPr>
        <w:t xml:space="preserve"> / Tel.: 91 443 02 93</w:t>
      </w:r>
    </w:p>
    <w:p w14:paraId="1F30E8D0" w14:textId="77777777" w:rsidR="001C3AEF" w:rsidRPr="00BB6981" w:rsidRDefault="001C3AEF" w:rsidP="001C3AEF">
      <w:pPr>
        <w:rPr>
          <w:lang w:val="en-US"/>
        </w:rPr>
      </w:pPr>
    </w:p>
    <w:p w14:paraId="551ADABC" w14:textId="77777777" w:rsidR="00114DBD" w:rsidRPr="001C3AEF" w:rsidRDefault="00114DBD" w:rsidP="006B0B00">
      <w:pPr>
        <w:spacing w:after="0" w:line="276" w:lineRule="auto"/>
        <w:jc w:val="both"/>
        <w:rPr>
          <w:rFonts w:ascii="Calibri" w:hAnsi="Calibri" w:cs="Calibri"/>
          <w:sz w:val="21"/>
          <w:szCs w:val="21"/>
          <w:lang w:val="en-US"/>
        </w:rPr>
      </w:pPr>
    </w:p>
    <w:sectPr w:rsidR="00114DBD" w:rsidRPr="001C3AEF" w:rsidSect="00D8453D">
      <w:headerReference w:type="default" r:id="rId14"/>
      <w:pgSz w:w="11906" w:h="16838"/>
      <w:pgMar w:top="1701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4496B" w14:textId="77777777" w:rsidR="006D3E74" w:rsidRDefault="006D3E74" w:rsidP="001C3AEF">
      <w:pPr>
        <w:spacing w:after="0" w:line="240" w:lineRule="auto"/>
      </w:pPr>
      <w:r>
        <w:separator/>
      </w:r>
    </w:p>
  </w:endnote>
  <w:endnote w:type="continuationSeparator" w:id="0">
    <w:p w14:paraId="466E2FF7" w14:textId="77777777" w:rsidR="006D3E74" w:rsidRDefault="006D3E74" w:rsidP="001C3A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Questrial">
    <w:panose1 w:val="00000000000000000000"/>
    <w:charset w:val="00"/>
    <w:family w:val="auto"/>
    <w:pitch w:val="variable"/>
    <w:sig w:usb0="A00000FF" w:usb1="4000201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5FF3E0" w14:textId="77777777" w:rsidR="006D3E74" w:rsidRDefault="006D3E74" w:rsidP="001C3AEF">
      <w:pPr>
        <w:spacing w:after="0" w:line="240" w:lineRule="auto"/>
      </w:pPr>
      <w:r>
        <w:separator/>
      </w:r>
    </w:p>
  </w:footnote>
  <w:footnote w:type="continuationSeparator" w:id="0">
    <w:p w14:paraId="352912CD" w14:textId="77777777" w:rsidR="006D3E74" w:rsidRDefault="006D3E74" w:rsidP="001C3A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DA47A" w14:textId="47B28041" w:rsidR="001C3AEF" w:rsidRDefault="003E486F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hidden="0" allowOverlap="1" wp14:anchorId="25EF2B3C" wp14:editId="3152C1F0">
          <wp:simplePos x="0" y="0"/>
          <wp:positionH relativeFrom="margin">
            <wp:align>left</wp:align>
          </wp:positionH>
          <wp:positionV relativeFrom="paragraph">
            <wp:posOffset>-166997</wp:posOffset>
          </wp:positionV>
          <wp:extent cx="1651000" cy="346075"/>
          <wp:effectExtent l="0" t="0" r="6350" b="0"/>
          <wp:wrapTopAndBottom/>
          <wp:docPr id="44149712" name="image28.png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8.png" descr="Texto&#10;&#10;Descripción generada automáticamente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1000" cy="346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3AEF">
      <w:rPr>
        <w:noProof/>
      </w:rPr>
      <w:drawing>
        <wp:anchor distT="0" distB="0" distL="114300" distR="114300" simplePos="0" relativeHeight="251659264" behindDoc="1" locked="0" layoutInCell="1" allowOverlap="1" wp14:anchorId="2E0CAAE2" wp14:editId="754DE0B5">
          <wp:simplePos x="0" y="0"/>
          <wp:positionH relativeFrom="margin">
            <wp:posOffset>7790815</wp:posOffset>
          </wp:positionH>
          <wp:positionV relativeFrom="paragraph">
            <wp:posOffset>-5907405</wp:posOffset>
          </wp:positionV>
          <wp:extent cx="786765" cy="11722735"/>
          <wp:effectExtent l="0" t="635" r="0" b="0"/>
          <wp:wrapTight wrapText="bothSides">
            <wp:wrapPolygon edited="0">
              <wp:start x="-17" y="21599"/>
              <wp:lineTo x="20903" y="21599"/>
              <wp:lineTo x="20903" y="47"/>
              <wp:lineTo x="-17" y="47"/>
              <wp:lineTo x="-17" y="21599"/>
            </wp:wrapPolygon>
          </wp:wrapTight>
          <wp:docPr id="2024164222" name="Imagen 9" descr="Imagen que contiene Forma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A8236C04-427E-8701-DD4B-8613CC09C24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9" descr="Imagen que contiene Forma&#10;&#10;Descripción generada automáticamente">
                    <a:extLst>
                      <a:ext uri="{FF2B5EF4-FFF2-40B4-BE49-F238E27FC236}">
                        <a16:creationId xmlns:a16="http://schemas.microsoft.com/office/drawing/2014/main" id="{A8236C04-427E-8701-DD4B-8613CC09C24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2401"/>
                  <a:stretch/>
                </pic:blipFill>
                <pic:spPr>
                  <a:xfrm rot="5400000">
                    <a:off x="0" y="0"/>
                    <a:ext cx="786765" cy="11722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3AEF">
      <w:rPr>
        <w:noProof/>
      </w:rPr>
      <w:drawing>
        <wp:anchor distT="0" distB="0" distL="114300" distR="114300" simplePos="0" relativeHeight="251661312" behindDoc="0" locked="0" layoutInCell="1" allowOverlap="1" wp14:anchorId="3EFA9EC3" wp14:editId="780AECFF">
          <wp:simplePos x="0" y="0"/>
          <wp:positionH relativeFrom="margin">
            <wp:posOffset>4909185</wp:posOffset>
          </wp:positionH>
          <wp:positionV relativeFrom="paragraph">
            <wp:posOffset>-408848</wp:posOffset>
          </wp:positionV>
          <wp:extent cx="1132840" cy="749935"/>
          <wp:effectExtent l="0" t="0" r="0" b="0"/>
          <wp:wrapSquare wrapText="bothSides"/>
          <wp:docPr id="592587007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4867420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2840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0B00"/>
    <w:rsid w:val="00045B74"/>
    <w:rsid w:val="00062972"/>
    <w:rsid w:val="000A1905"/>
    <w:rsid w:val="000B0AEC"/>
    <w:rsid w:val="000C0CC0"/>
    <w:rsid w:val="00114DBD"/>
    <w:rsid w:val="0014516C"/>
    <w:rsid w:val="001521EA"/>
    <w:rsid w:val="00170C3E"/>
    <w:rsid w:val="00171449"/>
    <w:rsid w:val="001C3AEF"/>
    <w:rsid w:val="001C60B6"/>
    <w:rsid w:val="001F48A6"/>
    <w:rsid w:val="002302C6"/>
    <w:rsid w:val="00230E7E"/>
    <w:rsid w:val="00252ADE"/>
    <w:rsid w:val="00265DA7"/>
    <w:rsid w:val="002C0548"/>
    <w:rsid w:val="00390B52"/>
    <w:rsid w:val="003E486F"/>
    <w:rsid w:val="003F551F"/>
    <w:rsid w:val="00400B18"/>
    <w:rsid w:val="00415EC5"/>
    <w:rsid w:val="00461D45"/>
    <w:rsid w:val="00463864"/>
    <w:rsid w:val="0050056D"/>
    <w:rsid w:val="00514B6B"/>
    <w:rsid w:val="005647A5"/>
    <w:rsid w:val="00597400"/>
    <w:rsid w:val="005B1B01"/>
    <w:rsid w:val="006164EC"/>
    <w:rsid w:val="00665FEC"/>
    <w:rsid w:val="00672466"/>
    <w:rsid w:val="006959E0"/>
    <w:rsid w:val="006B0B00"/>
    <w:rsid w:val="006C26A8"/>
    <w:rsid w:val="006D319E"/>
    <w:rsid w:val="006D3E74"/>
    <w:rsid w:val="006D5ACB"/>
    <w:rsid w:val="006F547E"/>
    <w:rsid w:val="007018F7"/>
    <w:rsid w:val="0075638A"/>
    <w:rsid w:val="00765321"/>
    <w:rsid w:val="007858DC"/>
    <w:rsid w:val="00794679"/>
    <w:rsid w:val="007B719B"/>
    <w:rsid w:val="007C0025"/>
    <w:rsid w:val="007C0FAE"/>
    <w:rsid w:val="007E202F"/>
    <w:rsid w:val="00822372"/>
    <w:rsid w:val="00870165"/>
    <w:rsid w:val="008730DA"/>
    <w:rsid w:val="008A0201"/>
    <w:rsid w:val="008B4A30"/>
    <w:rsid w:val="00922B31"/>
    <w:rsid w:val="00967E70"/>
    <w:rsid w:val="00977AD1"/>
    <w:rsid w:val="0098435F"/>
    <w:rsid w:val="00991A19"/>
    <w:rsid w:val="009B61E4"/>
    <w:rsid w:val="009C4B8D"/>
    <w:rsid w:val="009D2615"/>
    <w:rsid w:val="00A026CC"/>
    <w:rsid w:val="00A40921"/>
    <w:rsid w:val="00AA7E36"/>
    <w:rsid w:val="00AC2D38"/>
    <w:rsid w:val="00AD546D"/>
    <w:rsid w:val="00B04596"/>
    <w:rsid w:val="00B13351"/>
    <w:rsid w:val="00B4739C"/>
    <w:rsid w:val="00B94E88"/>
    <w:rsid w:val="00BE1542"/>
    <w:rsid w:val="00C04ABD"/>
    <w:rsid w:val="00C05CDD"/>
    <w:rsid w:val="00C902B0"/>
    <w:rsid w:val="00CB392E"/>
    <w:rsid w:val="00CD220C"/>
    <w:rsid w:val="00D40D6B"/>
    <w:rsid w:val="00D8453D"/>
    <w:rsid w:val="00D921B9"/>
    <w:rsid w:val="00E10115"/>
    <w:rsid w:val="00E3133D"/>
    <w:rsid w:val="00EB044E"/>
    <w:rsid w:val="00ED4C4F"/>
    <w:rsid w:val="00F5034B"/>
    <w:rsid w:val="00F5129B"/>
    <w:rsid w:val="00F70854"/>
    <w:rsid w:val="00F81414"/>
    <w:rsid w:val="00FC01A7"/>
    <w:rsid w:val="00FD0FD4"/>
    <w:rsid w:val="00FE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C9B16"/>
  <w15:chartTrackingRefBased/>
  <w15:docId w15:val="{77A312E9-6549-49AE-959E-72E300552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6B0B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0B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B0B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B0B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B0B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B0B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B0B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B0B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B0B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B0B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0B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B0B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B0B0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B0B0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B0B0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B0B0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B0B0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B0B0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B0B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B0B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B0B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6B0B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B0B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B0B0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B0B0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B0B0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B0B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B0B0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B0B0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C3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3AEF"/>
  </w:style>
  <w:style w:type="paragraph" w:styleId="Piedepgina">
    <w:name w:val="footer"/>
    <w:basedOn w:val="Normal"/>
    <w:link w:val="PiedepginaCar"/>
    <w:uiPriority w:val="99"/>
    <w:unhideWhenUsed/>
    <w:rsid w:val="001C3AE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AEF"/>
  </w:style>
  <w:style w:type="character" w:styleId="Hipervnculo">
    <w:name w:val="Hyperlink"/>
    <w:basedOn w:val="Fuentedeprrafopredeter"/>
    <w:uiPriority w:val="99"/>
    <w:unhideWhenUsed/>
    <w:rsid w:val="001C3AE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24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0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pa.es" TargetMode="External"/><Relationship Id="rId13" Type="http://schemas.openxmlformats.org/officeDocument/2006/relationships/hyperlink" Target="http://www.accionycomunicacion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pauladelahoz@accionycomunicacion.com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belenlozada@accionycomunicacion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anaescobar@accionycomunicacion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1046</Words>
  <Characters>5756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Accion y Comunicacion</dc:creator>
  <cp:keywords/>
  <dc:description/>
  <cp:lastModifiedBy>Accion y Comunicacion</cp:lastModifiedBy>
  <cp:revision>2</cp:revision>
  <dcterms:created xsi:type="dcterms:W3CDTF">2025-06-26T09:40:00Z</dcterms:created>
  <dcterms:modified xsi:type="dcterms:W3CDTF">2025-06-26T09:40:00Z</dcterms:modified>
</cp:coreProperties>
</file>