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3873F" w14:textId="0F62EB9D" w:rsidR="00D83A22" w:rsidRDefault="00D83A22" w:rsidP="000239C6">
      <w:pPr>
        <w:spacing w:after="0"/>
        <w:jc w:val="center"/>
        <w:rPr>
          <w:rFonts w:ascii="Rubik" w:hAnsi="Rubik" w:cs="Rubik"/>
          <w:b/>
          <w:sz w:val="32"/>
          <w:szCs w:val="32"/>
        </w:rPr>
      </w:pPr>
      <w:r w:rsidRPr="00D83A22">
        <w:rPr>
          <w:rFonts w:ascii="Rubik" w:hAnsi="Rubik" w:cs="Rubik"/>
          <w:b/>
          <w:sz w:val="32"/>
          <w:szCs w:val="32"/>
        </w:rPr>
        <w:t>Granada acoge la presentación del I Campeonato Nacional de Baristas con motivo del 60 aniversario del batido de cristal Puleva</w:t>
      </w:r>
    </w:p>
    <w:p w14:paraId="132FC5E2" w14:textId="77777777" w:rsidR="00260CD2" w:rsidRDefault="00B86C3E" w:rsidP="00D879B0">
      <w:pPr>
        <w:spacing w:after="0"/>
        <w:jc w:val="center"/>
        <w:rPr>
          <w:rFonts w:ascii="Rubik" w:hAnsi="Rubik" w:cs="Rubik"/>
          <w:i/>
          <w:iCs/>
        </w:rPr>
      </w:pPr>
      <w:r>
        <w:rPr>
          <w:rFonts w:ascii="Rubik" w:hAnsi="Rubik" w:cs="Rubik"/>
          <w:i/>
          <w:iCs/>
          <w:sz w:val="24"/>
          <w:szCs w:val="24"/>
        </w:rPr>
        <w:br/>
      </w:r>
      <w:r w:rsidR="00B070E9" w:rsidRPr="00260CD2">
        <w:rPr>
          <w:rFonts w:ascii="Rubik" w:hAnsi="Rubik" w:cs="Rubik"/>
          <w:i/>
          <w:iCs/>
        </w:rPr>
        <w:t xml:space="preserve">El campeonato, impulsado por </w:t>
      </w:r>
      <w:proofErr w:type="spellStart"/>
      <w:r w:rsidR="00B070E9" w:rsidRPr="00260CD2">
        <w:rPr>
          <w:rFonts w:ascii="Rubik" w:hAnsi="Rubik" w:cs="Rubik"/>
          <w:i/>
          <w:iCs/>
        </w:rPr>
        <w:t>Lactalis</w:t>
      </w:r>
      <w:proofErr w:type="spellEnd"/>
      <w:r w:rsidR="00B070E9" w:rsidRPr="00260CD2">
        <w:rPr>
          <w:rFonts w:ascii="Rubik" w:hAnsi="Rubik" w:cs="Rubik"/>
          <w:i/>
          <w:iCs/>
        </w:rPr>
        <w:t xml:space="preserve"> </w:t>
      </w:r>
      <w:proofErr w:type="spellStart"/>
      <w:r w:rsidR="00B070E9" w:rsidRPr="00260CD2">
        <w:rPr>
          <w:rFonts w:ascii="Rubik" w:hAnsi="Rubik" w:cs="Rubik"/>
          <w:i/>
          <w:iCs/>
        </w:rPr>
        <w:t>Foodservice</w:t>
      </w:r>
      <w:proofErr w:type="spellEnd"/>
      <w:r w:rsidR="00B070E9" w:rsidRPr="00260CD2">
        <w:rPr>
          <w:rFonts w:ascii="Rubik" w:hAnsi="Rubik" w:cs="Rubik"/>
          <w:i/>
          <w:iCs/>
        </w:rPr>
        <w:t xml:space="preserve"> a través de la marca Puleva, </w:t>
      </w:r>
    </w:p>
    <w:p w14:paraId="7D807850" w14:textId="030FE0CD" w:rsidR="00D879B0" w:rsidRPr="00260CD2" w:rsidRDefault="00F346AB" w:rsidP="00D879B0">
      <w:pPr>
        <w:spacing w:after="0"/>
        <w:jc w:val="center"/>
        <w:rPr>
          <w:rFonts w:ascii="Rubik" w:hAnsi="Rubik" w:cs="Rubik"/>
          <w:i/>
          <w:iCs/>
        </w:rPr>
      </w:pPr>
      <w:r w:rsidRPr="00260CD2">
        <w:rPr>
          <w:rFonts w:ascii="Rubik" w:hAnsi="Rubik" w:cs="Rubik"/>
          <w:i/>
          <w:iCs/>
        </w:rPr>
        <w:t>premia la creatividad y el talento de los baristas</w:t>
      </w:r>
    </w:p>
    <w:p w14:paraId="553BD8AC" w14:textId="77777777" w:rsidR="00B72083" w:rsidRPr="00260CD2" w:rsidRDefault="00B72083" w:rsidP="00D879B0">
      <w:pPr>
        <w:spacing w:after="0"/>
        <w:jc w:val="center"/>
        <w:rPr>
          <w:rFonts w:ascii="Rubik" w:hAnsi="Rubik" w:cs="Rubik"/>
          <w:i/>
          <w:iCs/>
        </w:rPr>
      </w:pPr>
    </w:p>
    <w:p w14:paraId="1C32420B" w14:textId="1E33B380" w:rsidR="00B72083" w:rsidRPr="00260CD2" w:rsidRDefault="00B72083" w:rsidP="00B72083">
      <w:pPr>
        <w:spacing w:after="0"/>
        <w:jc w:val="center"/>
        <w:rPr>
          <w:rFonts w:ascii="Rubik" w:hAnsi="Rubik" w:cs="Rubik"/>
          <w:i/>
          <w:iCs/>
        </w:rPr>
      </w:pPr>
      <w:r w:rsidRPr="00260CD2">
        <w:rPr>
          <w:rFonts w:ascii="Rubik" w:hAnsi="Rubik" w:cs="Rubik"/>
          <w:i/>
          <w:iCs/>
        </w:rPr>
        <w:t>El ayuntamiento de Granada y la federación de hostelería</w:t>
      </w:r>
      <w:r w:rsidR="00260CD2">
        <w:rPr>
          <w:rFonts w:ascii="Rubik" w:hAnsi="Rubik" w:cs="Rubik"/>
          <w:i/>
          <w:iCs/>
        </w:rPr>
        <w:t xml:space="preserve"> </w:t>
      </w:r>
      <w:r w:rsidRPr="00260CD2">
        <w:rPr>
          <w:rFonts w:ascii="Rubik" w:hAnsi="Rubik" w:cs="Rubik"/>
          <w:i/>
          <w:iCs/>
        </w:rPr>
        <w:t>han puesto en valor el legado hostelero de la marca</w:t>
      </w:r>
      <w:r w:rsidR="00D21F26">
        <w:rPr>
          <w:rFonts w:ascii="Rubik" w:hAnsi="Rubik" w:cs="Rubik"/>
          <w:i/>
          <w:iCs/>
        </w:rPr>
        <w:t>, que celebra su 60 aniversario</w:t>
      </w:r>
    </w:p>
    <w:p w14:paraId="6FD80B5D" w14:textId="77777777" w:rsidR="00B070E9" w:rsidRPr="00B86C3E" w:rsidRDefault="00B070E9" w:rsidP="00D879B0">
      <w:pPr>
        <w:spacing w:after="0"/>
        <w:jc w:val="center"/>
        <w:rPr>
          <w:rFonts w:ascii="Rubik" w:hAnsi="Rubik" w:cs="Rubik"/>
          <w:i/>
          <w:iCs/>
          <w:sz w:val="24"/>
          <w:szCs w:val="24"/>
        </w:rPr>
      </w:pPr>
    </w:p>
    <w:p w14:paraId="2F17EC0F" w14:textId="77777777" w:rsidR="0059558A" w:rsidRDefault="0059558A" w:rsidP="00933F32">
      <w:pPr>
        <w:jc w:val="both"/>
        <w:rPr>
          <w:rFonts w:ascii="Rubik" w:hAnsi="Rubik" w:cs="Rubik"/>
          <w:b/>
          <w:bCs/>
        </w:rPr>
      </w:pPr>
    </w:p>
    <w:p w14:paraId="5497F74A" w14:textId="4560D6A9" w:rsidR="00933F32" w:rsidRPr="00933F32" w:rsidRDefault="001222FF" w:rsidP="00933F32">
      <w:pPr>
        <w:jc w:val="both"/>
        <w:rPr>
          <w:rFonts w:ascii="Rubik" w:hAnsi="Rubik" w:cs="Rubik"/>
        </w:rPr>
      </w:pPr>
      <w:r>
        <w:rPr>
          <w:rFonts w:ascii="Rubik" w:hAnsi="Rubik" w:cs="Rubik"/>
          <w:b/>
          <w:bCs/>
        </w:rPr>
        <w:t>Granada</w:t>
      </w:r>
      <w:r w:rsidR="007756B3" w:rsidRPr="00B86C3E">
        <w:rPr>
          <w:rFonts w:ascii="Rubik" w:hAnsi="Rubik" w:cs="Rubik"/>
          <w:b/>
          <w:bCs/>
        </w:rPr>
        <w:t xml:space="preserve">, </w:t>
      </w:r>
      <w:r w:rsidR="00F96363">
        <w:rPr>
          <w:rFonts w:ascii="Rubik" w:hAnsi="Rubik" w:cs="Rubik"/>
          <w:b/>
          <w:bCs/>
        </w:rPr>
        <w:t>3</w:t>
      </w:r>
      <w:r w:rsidR="00B86C3E">
        <w:rPr>
          <w:rFonts w:ascii="Rubik" w:hAnsi="Rubik" w:cs="Rubik"/>
          <w:b/>
          <w:bCs/>
        </w:rPr>
        <w:t xml:space="preserve"> d</w:t>
      </w:r>
      <w:r w:rsidR="007756B3" w:rsidRPr="00B86C3E">
        <w:rPr>
          <w:rFonts w:ascii="Rubik" w:hAnsi="Rubik" w:cs="Rubik"/>
          <w:b/>
          <w:bCs/>
        </w:rPr>
        <w:t xml:space="preserve">e </w:t>
      </w:r>
      <w:r w:rsidR="0026073B">
        <w:rPr>
          <w:rFonts w:ascii="Rubik" w:hAnsi="Rubik" w:cs="Rubik"/>
          <w:b/>
          <w:bCs/>
        </w:rPr>
        <w:t>julio</w:t>
      </w:r>
      <w:r w:rsidR="007756B3" w:rsidRPr="00B86C3E">
        <w:rPr>
          <w:rFonts w:ascii="Rubik" w:hAnsi="Rubik" w:cs="Rubik"/>
          <w:b/>
          <w:bCs/>
        </w:rPr>
        <w:t xml:space="preserve"> de 2025.-</w:t>
      </w:r>
      <w:r w:rsidR="007756B3" w:rsidRPr="00B86C3E">
        <w:rPr>
          <w:rFonts w:ascii="Rubik" w:hAnsi="Rubik" w:cs="Rubik"/>
        </w:rPr>
        <w:t xml:space="preserve"> </w:t>
      </w:r>
      <w:r w:rsidR="00933F32" w:rsidRPr="00933F32">
        <w:rPr>
          <w:rFonts w:ascii="Rubik" w:hAnsi="Rubik" w:cs="Rubik"/>
        </w:rPr>
        <w:t xml:space="preserve">El Ayuntamiento de Granada ha acogido hoy la presentación oficial del I Campeonato Nacional de Baristas “60 años batiéndolo”, una iniciativa impulsada por </w:t>
      </w:r>
      <w:proofErr w:type="spellStart"/>
      <w:r w:rsidR="00933F32" w:rsidRPr="00933F32">
        <w:rPr>
          <w:rFonts w:ascii="Rubik" w:hAnsi="Rubik" w:cs="Rubik"/>
        </w:rPr>
        <w:t>Lactalis</w:t>
      </w:r>
      <w:proofErr w:type="spellEnd"/>
      <w:r w:rsidR="00933F32" w:rsidRPr="00933F32">
        <w:rPr>
          <w:rFonts w:ascii="Rubik" w:hAnsi="Rubik" w:cs="Rubik"/>
        </w:rPr>
        <w:t xml:space="preserve"> </w:t>
      </w:r>
      <w:proofErr w:type="spellStart"/>
      <w:r w:rsidR="00933F32" w:rsidRPr="00933F32">
        <w:rPr>
          <w:rFonts w:ascii="Rubik" w:hAnsi="Rubik" w:cs="Rubik"/>
        </w:rPr>
        <w:t>Food</w:t>
      </w:r>
      <w:proofErr w:type="spellEnd"/>
      <w:r w:rsidR="00933F32" w:rsidRPr="00933F32">
        <w:rPr>
          <w:rFonts w:ascii="Rubik" w:hAnsi="Rubik" w:cs="Rubik"/>
        </w:rPr>
        <w:t xml:space="preserve"> </w:t>
      </w:r>
      <w:proofErr w:type="spellStart"/>
      <w:r w:rsidR="00933F32" w:rsidRPr="00933F32">
        <w:rPr>
          <w:rFonts w:ascii="Rubik" w:hAnsi="Rubik" w:cs="Rubik"/>
        </w:rPr>
        <w:t>Service</w:t>
      </w:r>
      <w:proofErr w:type="spellEnd"/>
      <w:r w:rsidR="00933F32" w:rsidRPr="00933F32">
        <w:rPr>
          <w:rFonts w:ascii="Rubik" w:hAnsi="Rubik" w:cs="Rubik"/>
        </w:rPr>
        <w:t xml:space="preserve"> con motivo del 60 aniversario del icónico batido de cristal Puleva, símbolo del disfrute fuera del hogar y de la cultura del bar en España.</w:t>
      </w:r>
    </w:p>
    <w:p w14:paraId="65ADEF4F" w14:textId="5AE2A870" w:rsidR="00933F32" w:rsidRPr="00933F32" w:rsidRDefault="00933F32" w:rsidP="00933F32">
      <w:pPr>
        <w:jc w:val="both"/>
        <w:rPr>
          <w:rFonts w:ascii="Rubik" w:hAnsi="Rubik" w:cs="Rubik"/>
        </w:rPr>
      </w:pPr>
      <w:r w:rsidRPr="00933F32">
        <w:rPr>
          <w:rFonts w:ascii="Rubik" w:hAnsi="Rubik" w:cs="Rubik"/>
        </w:rPr>
        <w:t>Granada ha sido la ciudad elegida para dar comienzo a esta acción por su fuerte valor simbólico: fue aquí donde, un 7 de julio de 1964, se fabricó el primer litro de leche Puleva, lo que convirtió a la ciudad en cuna de una marca que forma parte del patrimonio emocional de varias generaciones.</w:t>
      </w:r>
    </w:p>
    <w:p w14:paraId="301CF5B3" w14:textId="6B8EDC3C" w:rsidR="00933F32" w:rsidRPr="00933F32" w:rsidRDefault="00933F32" w:rsidP="00933F32">
      <w:pPr>
        <w:jc w:val="both"/>
        <w:rPr>
          <w:rFonts w:ascii="Rubik" w:hAnsi="Rubik" w:cs="Rubik"/>
        </w:rPr>
      </w:pPr>
      <w:r w:rsidRPr="00933F32">
        <w:rPr>
          <w:rFonts w:ascii="Rubik" w:hAnsi="Rubik" w:cs="Rubik"/>
        </w:rPr>
        <w:t xml:space="preserve">Durante el acto, </w:t>
      </w:r>
      <w:r w:rsidRPr="004F1B7A">
        <w:rPr>
          <w:rFonts w:ascii="Rubik" w:hAnsi="Rubik" w:cs="Rubik"/>
          <w:b/>
          <w:bCs/>
        </w:rPr>
        <w:t xml:space="preserve">la alcaldesa de Granada, </w:t>
      </w:r>
      <w:proofErr w:type="spellStart"/>
      <w:r w:rsidRPr="004F1B7A">
        <w:rPr>
          <w:rFonts w:ascii="Rubik" w:hAnsi="Rubik" w:cs="Rubik"/>
          <w:b/>
          <w:bCs/>
        </w:rPr>
        <w:t>Marifrán</w:t>
      </w:r>
      <w:proofErr w:type="spellEnd"/>
      <w:r w:rsidRPr="004F1B7A">
        <w:rPr>
          <w:rFonts w:ascii="Rubik" w:hAnsi="Rubik" w:cs="Rubik"/>
          <w:b/>
          <w:bCs/>
        </w:rPr>
        <w:t xml:space="preserve"> Carazo</w:t>
      </w:r>
      <w:r w:rsidRPr="00933F32">
        <w:rPr>
          <w:rFonts w:ascii="Rubik" w:hAnsi="Rubik" w:cs="Rubik"/>
        </w:rPr>
        <w:t>, ha señalado</w:t>
      </w:r>
      <w:r>
        <w:rPr>
          <w:rFonts w:ascii="Rubik" w:hAnsi="Rubik" w:cs="Rubik"/>
        </w:rPr>
        <w:t xml:space="preserve"> que</w:t>
      </w:r>
      <w:r w:rsidRPr="00933F32">
        <w:rPr>
          <w:rFonts w:ascii="Rubik" w:hAnsi="Rubik" w:cs="Rubik"/>
        </w:rPr>
        <w:t xml:space="preserve"> “</w:t>
      </w:r>
      <w:r w:rsidRPr="00FB5915">
        <w:rPr>
          <w:rFonts w:ascii="Rubik" w:hAnsi="Rubik" w:cs="Rubik"/>
          <w:i/>
          <w:iCs/>
        </w:rPr>
        <w:t>Puleva forma parte del corazón de esta ciudad. Que una marca nacida aquí hace 60 años siga apostando por Granada y por la hostelería local es motivo de orgullo. Este campeonato es una forma de celebrar la historia y proyectarla hacia el futuro con iniciativas que apoyan al talento profesional de un canal siempre necesitado de apoyo</w:t>
      </w:r>
      <w:r w:rsidRPr="00933F32">
        <w:rPr>
          <w:rFonts w:ascii="Rubik" w:hAnsi="Rubik" w:cs="Rubik"/>
        </w:rPr>
        <w:t>”</w:t>
      </w:r>
      <w:r>
        <w:rPr>
          <w:rFonts w:ascii="Rubik" w:hAnsi="Rubik" w:cs="Rubik"/>
        </w:rPr>
        <w:t>.</w:t>
      </w:r>
    </w:p>
    <w:p w14:paraId="4BCBD134" w14:textId="64E2A946" w:rsidR="00933F32" w:rsidRPr="00933F32" w:rsidRDefault="00933F32" w:rsidP="00933F32">
      <w:pPr>
        <w:jc w:val="both"/>
        <w:rPr>
          <w:rFonts w:ascii="Rubik" w:hAnsi="Rubik" w:cs="Rubik"/>
        </w:rPr>
      </w:pPr>
      <w:r w:rsidRPr="00933F32">
        <w:rPr>
          <w:rFonts w:ascii="Rubik" w:hAnsi="Rubik" w:cs="Rubik"/>
        </w:rPr>
        <w:t>El campeonato, que tendrá dimensión nacional, invita a profesionales del canal HORECA a reinterpretar el clásico batido Puleva de cristal con creatividad y originalidad. Se seleccionarán tres ganadores, que recibirán premios valorados en 1.500 euros en producto</w:t>
      </w:r>
      <w:r>
        <w:rPr>
          <w:rFonts w:ascii="Rubik" w:hAnsi="Rubik" w:cs="Rubik"/>
        </w:rPr>
        <w:t>s</w:t>
      </w:r>
      <w:r w:rsidRPr="00933F32">
        <w:rPr>
          <w:rFonts w:ascii="Rubik" w:hAnsi="Rubik" w:cs="Rubik"/>
        </w:rPr>
        <w:t xml:space="preserve"> Puleva, y además se otorgará un primer premio</w:t>
      </w:r>
      <w:r>
        <w:rPr>
          <w:rFonts w:ascii="Rubik" w:hAnsi="Rubik" w:cs="Rubik"/>
        </w:rPr>
        <w:t>, que supondrá la</w:t>
      </w:r>
      <w:r w:rsidRPr="00933F32">
        <w:rPr>
          <w:rFonts w:ascii="Rubik" w:hAnsi="Rubik" w:cs="Rubik"/>
        </w:rPr>
        <w:t xml:space="preserve"> visita exclusiva de un </w:t>
      </w:r>
      <w:proofErr w:type="spellStart"/>
      <w:r w:rsidRPr="00933F32">
        <w:rPr>
          <w:rFonts w:ascii="Rubik" w:hAnsi="Rubik" w:cs="Rubik"/>
        </w:rPr>
        <w:t>influencer</w:t>
      </w:r>
      <w:proofErr w:type="spellEnd"/>
      <w:r w:rsidRPr="00933F32">
        <w:rPr>
          <w:rFonts w:ascii="Rubik" w:hAnsi="Rubik" w:cs="Rubik"/>
        </w:rPr>
        <w:t xml:space="preserve"> gastronómico al establecimiento ganador</w:t>
      </w:r>
      <w:r>
        <w:rPr>
          <w:rFonts w:ascii="Rubik" w:hAnsi="Rubik" w:cs="Rubik"/>
        </w:rPr>
        <w:t xml:space="preserve"> para </w:t>
      </w:r>
      <w:r w:rsidRPr="00933F32">
        <w:rPr>
          <w:rFonts w:ascii="Rubik" w:hAnsi="Rubik" w:cs="Rubik"/>
        </w:rPr>
        <w:t>compartir su experiencia a través de redes sociales, amplificando su visibilidad y reconocimiento.</w:t>
      </w:r>
    </w:p>
    <w:p w14:paraId="6E17FBCF" w14:textId="4926C513" w:rsidR="00933F32" w:rsidRPr="00933F32" w:rsidRDefault="00933F32" w:rsidP="00933F32">
      <w:pPr>
        <w:jc w:val="both"/>
        <w:rPr>
          <w:rFonts w:ascii="Rubik" w:hAnsi="Rubik" w:cs="Rubik"/>
        </w:rPr>
      </w:pPr>
      <w:r w:rsidRPr="00933F32">
        <w:rPr>
          <w:rFonts w:ascii="Rubik" w:hAnsi="Rubik" w:cs="Rubik"/>
        </w:rPr>
        <w:t xml:space="preserve">Desde el sector hostelero, </w:t>
      </w:r>
      <w:r w:rsidR="006C130E" w:rsidRPr="006C130E">
        <w:rPr>
          <w:rFonts w:ascii="Rubik" w:hAnsi="Rubik" w:cs="Rubik"/>
          <w:b/>
          <w:bCs/>
        </w:rPr>
        <w:t>Juan Manuel López: secretario general Federación Provincial Hostelería y Turismo de Granada</w:t>
      </w:r>
      <w:r w:rsidRPr="004F1B7A">
        <w:rPr>
          <w:rFonts w:ascii="Rubik" w:hAnsi="Rubik" w:cs="Rubik"/>
          <w:b/>
          <w:bCs/>
        </w:rPr>
        <w:t>,</w:t>
      </w:r>
      <w:r w:rsidRPr="00933F32">
        <w:rPr>
          <w:rFonts w:ascii="Rubik" w:hAnsi="Rubik" w:cs="Rubik"/>
        </w:rPr>
        <w:t xml:space="preserve"> ha celebrado la iniciativa: “</w:t>
      </w:r>
      <w:r w:rsidRPr="004F1B7A">
        <w:rPr>
          <w:rFonts w:ascii="Rubik" w:hAnsi="Rubik" w:cs="Rubik"/>
          <w:i/>
          <w:iCs/>
        </w:rPr>
        <w:t>Acciones como esta nos ayudan a poner en valor a quienes están detrás de la barra cada día, y refuerzan el vínculo entre marcas comprometidas y el tejido empresarial local. Puleva siempre ha estado cerca de la hostelería, y este campeonato es una muestra más de ese compromiso.</w:t>
      </w:r>
      <w:r w:rsidRPr="00933F32">
        <w:rPr>
          <w:rFonts w:ascii="Rubik" w:hAnsi="Rubik" w:cs="Rubik"/>
        </w:rPr>
        <w:t>”</w:t>
      </w:r>
    </w:p>
    <w:p w14:paraId="6B297A1D" w14:textId="49DD2EFF" w:rsidR="00933F32" w:rsidRPr="00933F32" w:rsidRDefault="006C130E" w:rsidP="00933F32">
      <w:pPr>
        <w:jc w:val="both"/>
        <w:rPr>
          <w:rFonts w:ascii="Rubik" w:hAnsi="Rubik" w:cs="Rubik"/>
        </w:rPr>
      </w:pPr>
      <w:r w:rsidRPr="006C130E">
        <w:rPr>
          <w:rFonts w:ascii="Rubik" w:hAnsi="Rubik" w:cs="Rubik"/>
          <w:b/>
          <w:bCs/>
        </w:rPr>
        <w:t>Pedro Medina</w:t>
      </w:r>
      <w:r>
        <w:rPr>
          <w:rFonts w:ascii="Rubik" w:hAnsi="Rubik" w:cs="Rubik"/>
          <w:b/>
          <w:bCs/>
        </w:rPr>
        <w:t>,</w:t>
      </w:r>
      <w:r w:rsidRPr="006C130E">
        <w:rPr>
          <w:rFonts w:ascii="Rubik" w:hAnsi="Rubik" w:cs="Rubik"/>
          <w:b/>
          <w:bCs/>
        </w:rPr>
        <w:t xml:space="preserve"> director de Marketing </w:t>
      </w:r>
      <w:proofErr w:type="spellStart"/>
      <w:r w:rsidRPr="006C130E">
        <w:rPr>
          <w:rFonts w:ascii="Rubik" w:hAnsi="Rubik" w:cs="Rubik"/>
          <w:b/>
          <w:bCs/>
        </w:rPr>
        <w:t>Lactalis</w:t>
      </w:r>
      <w:proofErr w:type="spellEnd"/>
      <w:r w:rsidRPr="006C130E">
        <w:rPr>
          <w:rFonts w:ascii="Rubik" w:hAnsi="Rubik" w:cs="Rubik"/>
          <w:b/>
          <w:bCs/>
        </w:rPr>
        <w:t xml:space="preserve"> </w:t>
      </w:r>
      <w:proofErr w:type="spellStart"/>
      <w:r w:rsidRPr="006C130E">
        <w:rPr>
          <w:rFonts w:ascii="Rubik" w:hAnsi="Rubik" w:cs="Rubik"/>
          <w:b/>
          <w:bCs/>
        </w:rPr>
        <w:t>Food</w:t>
      </w:r>
      <w:proofErr w:type="spellEnd"/>
      <w:r w:rsidRPr="006C130E">
        <w:rPr>
          <w:rFonts w:ascii="Rubik" w:hAnsi="Rubik" w:cs="Rubik"/>
          <w:b/>
          <w:bCs/>
        </w:rPr>
        <w:t xml:space="preserve"> </w:t>
      </w:r>
      <w:proofErr w:type="spellStart"/>
      <w:r w:rsidRPr="006C130E">
        <w:rPr>
          <w:rFonts w:ascii="Rubik" w:hAnsi="Rubik" w:cs="Rubik"/>
          <w:b/>
          <w:bCs/>
        </w:rPr>
        <w:t>service</w:t>
      </w:r>
      <w:proofErr w:type="spellEnd"/>
      <w:r w:rsidR="0026373E" w:rsidRPr="004F1B7A">
        <w:rPr>
          <w:rFonts w:ascii="Rubik" w:hAnsi="Rubik" w:cs="Rubik"/>
          <w:b/>
          <w:bCs/>
        </w:rPr>
        <w:t>,</w:t>
      </w:r>
      <w:r w:rsidR="0026373E">
        <w:rPr>
          <w:rFonts w:ascii="Rubik" w:hAnsi="Rubik" w:cs="Rubik"/>
        </w:rPr>
        <w:t xml:space="preserve"> </w:t>
      </w:r>
      <w:r w:rsidR="00933F32" w:rsidRPr="00933F32">
        <w:rPr>
          <w:rFonts w:ascii="Rubik" w:hAnsi="Rubik" w:cs="Rubik"/>
        </w:rPr>
        <w:t>ha destacado</w:t>
      </w:r>
      <w:r w:rsidR="00933F32">
        <w:rPr>
          <w:rFonts w:ascii="Rubik" w:hAnsi="Rubik" w:cs="Rubik"/>
        </w:rPr>
        <w:t xml:space="preserve"> que </w:t>
      </w:r>
      <w:r w:rsidR="00933F32" w:rsidRPr="00933F32">
        <w:rPr>
          <w:rFonts w:ascii="Rubik" w:hAnsi="Rubik" w:cs="Rubik"/>
        </w:rPr>
        <w:t>“</w:t>
      </w:r>
      <w:r w:rsidR="00933F32" w:rsidRPr="004F1B7A">
        <w:rPr>
          <w:rFonts w:ascii="Rubik" w:hAnsi="Rubik" w:cs="Rubik"/>
          <w:i/>
          <w:iCs/>
        </w:rPr>
        <w:t>este aniversario es una oportunidad para agradecer, inspirar y seguir construyendo relaciones de valor. Con el campeonato queremos devolver al canal profesional parte de lo que ha hecho grande a Puleva, y proyectar juntos una nueva etapa de innovación y conexión emocional.</w:t>
      </w:r>
      <w:r w:rsidR="00933F32" w:rsidRPr="00933F32">
        <w:rPr>
          <w:rFonts w:ascii="Rubik" w:hAnsi="Rubik" w:cs="Rubik"/>
        </w:rPr>
        <w:t>”</w:t>
      </w:r>
    </w:p>
    <w:p w14:paraId="49B362A7" w14:textId="2A71C057" w:rsidR="00933F32" w:rsidRPr="00933F32" w:rsidRDefault="00933F32" w:rsidP="00933F32">
      <w:pPr>
        <w:jc w:val="both"/>
        <w:rPr>
          <w:rFonts w:ascii="Rubik" w:hAnsi="Rubik" w:cs="Rubik"/>
        </w:rPr>
      </w:pPr>
      <w:r w:rsidRPr="00933F32">
        <w:rPr>
          <w:rFonts w:ascii="Rubik" w:hAnsi="Rubik" w:cs="Rubik"/>
        </w:rPr>
        <w:t>Durante el acto institucional, los asistentes realizaron un brindis simbólico con el batido de cristal Puleva, rememorando un producto que forma parte de la historia cotidiana de bares y cafeterías.</w:t>
      </w:r>
    </w:p>
    <w:p w14:paraId="60197441" w14:textId="77777777" w:rsidR="00F20739" w:rsidRDefault="00F20739" w:rsidP="00933F32">
      <w:pPr>
        <w:jc w:val="both"/>
        <w:rPr>
          <w:rFonts w:ascii="Rubik" w:hAnsi="Rubik" w:cs="Rubik"/>
          <w:b/>
          <w:bCs/>
        </w:rPr>
      </w:pPr>
    </w:p>
    <w:p w14:paraId="18BBD30A" w14:textId="77777777" w:rsidR="00F20739" w:rsidRDefault="00F20739" w:rsidP="00933F32">
      <w:pPr>
        <w:jc w:val="both"/>
        <w:rPr>
          <w:rFonts w:ascii="Rubik" w:hAnsi="Rubik" w:cs="Rubik"/>
          <w:b/>
          <w:bCs/>
        </w:rPr>
      </w:pPr>
    </w:p>
    <w:p w14:paraId="01DC8E38" w14:textId="4B8DC498" w:rsidR="00933F32" w:rsidRPr="00933F32" w:rsidRDefault="00933F32" w:rsidP="00933F32">
      <w:pPr>
        <w:jc w:val="both"/>
        <w:rPr>
          <w:rFonts w:ascii="Rubik" w:hAnsi="Rubik" w:cs="Rubik"/>
          <w:b/>
          <w:bCs/>
        </w:rPr>
      </w:pPr>
      <w:r w:rsidRPr="00933F32">
        <w:rPr>
          <w:rFonts w:ascii="Rubik" w:hAnsi="Rubik" w:cs="Rubik"/>
          <w:b/>
          <w:bCs/>
        </w:rPr>
        <w:t>Compromiso con el desarrollo local</w:t>
      </w:r>
      <w:r w:rsidR="003E4AA2">
        <w:rPr>
          <w:rFonts w:ascii="Rubik" w:hAnsi="Rubik" w:cs="Rubik"/>
          <w:b/>
          <w:bCs/>
        </w:rPr>
        <w:t xml:space="preserve"> y con el </w:t>
      </w:r>
      <w:r w:rsidRPr="00933F32">
        <w:rPr>
          <w:rFonts w:ascii="Rubik" w:hAnsi="Rubik" w:cs="Rubik"/>
          <w:b/>
          <w:bCs/>
        </w:rPr>
        <w:t>canal</w:t>
      </w:r>
    </w:p>
    <w:p w14:paraId="051FB4B9" w14:textId="23FBE54D" w:rsidR="00B571CC" w:rsidRDefault="00B571CC" w:rsidP="00933F32">
      <w:pPr>
        <w:jc w:val="both"/>
        <w:rPr>
          <w:rFonts w:ascii="Rubik" w:hAnsi="Rubik" w:cs="Rubik"/>
        </w:rPr>
      </w:pPr>
      <w:r w:rsidRPr="00B571CC">
        <w:rPr>
          <w:rFonts w:ascii="Rubik" w:hAnsi="Rubik" w:cs="Rubik"/>
        </w:rPr>
        <w:t xml:space="preserve">La jornada ha servido también para destacar el compromiso de </w:t>
      </w:r>
      <w:proofErr w:type="spellStart"/>
      <w:r w:rsidRPr="00B571CC">
        <w:rPr>
          <w:rFonts w:ascii="Rubik" w:hAnsi="Rubik" w:cs="Rubik"/>
        </w:rPr>
        <w:t>Lactalis</w:t>
      </w:r>
      <w:proofErr w:type="spellEnd"/>
      <w:r w:rsidRPr="00B571CC">
        <w:rPr>
          <w:rFonts w:ascii="Rubik" w:hAnsi="Rubik" w:cs="Rubik"/>
        </w:rPr>
        <w:t xml:space="preserve"> </w:t>
      </w:r>
      <w:proofErr w:type="spellStart"/>
      <w:r w:rsidRPr="00B571CC">
        <w:rPr>
          <w:rFonts w:ascii="Rubik" w:hAnsi="Rubik" w:cs="Rubik"/>
        </w:rPr>
        <w:t>Foodservice</w:t>
      </w:r>
      <w:proofErr w:type="spellEnd"/>
      <w:r w:rsidRPr="00B571CC">
        <w:rPr>
          <w:rFonts w:ascii="Rubik" w:hAnsi="Rubik" w:cs="Rubik"/>
        </w:rPr>
        <w:t xml:space="preserve"> con el canal HORECA y con el desarrollo del talento profesional, a través de múltiples iniciativas dirigidas a baristas, hosteleros y restauradores de toda España. Entre ellas, la formación especializada que se ofrece </w:t>
      </w:r>
      <w:r w:rsidR="00FB5915">
        <w:rPr>
          <w:rFonts w:ascii="Rubik" w:hAnsi="Rubik" w:cs="Rubik"/>
        </w:rPr>
        <w:t>a través de la plataforma online</w:t>
      </w:r>
      <w:r w:rsidRPr="00B571CC">
        <w:rPr>
          <w:rFonts w:ascii="Rubik" w:hAnsi="Rubik" w:cs="Rubik"/>
        </w:rPr>
        <w:t xml:space="preserve"> </w:t>
      </w:r>
      <w:proofErr w:type="spellStart"/>
      <w:r w:rsidRPr="00B571CC">
        <w:rPr>
          <w:rFonts w:ascii="Rubik" w:hAnsi="Rubik" w:cs="Rubik"/>
        </w:rPr>
        <w:t>Lactacademy</w:t>
      </w:r>
      <w:proofErr w:type="spellEnd"/>
      <w:r w:rsidR="00FB5915">
        <w:rPr>
          <w:rFonts w:ascii="Rubik" w:hAnsi="Rubik" w:cs="Rubik"/>
        </w:rPr>
        <w:t xml:space="preserve"> (</w:t>
      </w:r>
      <w:hyperlink r:id="rId8" w:history="1">
        <w:r w:rsidR="00FB5915" w:rsidRPr="002A2F59">
          <w:rPr>
            <w:rStyle w:val="Hipervnculo"/>
            <w:rFonts w:ascii="Rubik" w:hAnsi="Rubik" w:cs="Rubik"/>
          </w:rPr>
          <w:t>https://lactacademy.com</w:t>
        </w:r>
      </w:hyperlink>
      <w:r w:rsidR="00FB5915">
        <w:rPr>
          <w:rFonts w:ascii="Rubik" w:hAnsi="Rubik" w:cs="Rubik"/>
        </w:rPr>
        <w:t>)</w:t>
      </w:r>
      <w:r w:rsidRPr="00B571CC">
        <w:rPr>
          <w:rFonts w:ascii="Rubik" w:hAnsi="Rubik" w:cs="Rubik"/>
        </w:rPr>
        <w:t xml:space="preserve">, así como el acompañamiento continuado que permite a los profesionales implementar experiencias diferenciales y productos con valor añadido para las personas consumidoras. </w:t>
      </w:r>
    </w:p>
    <w:p w14:paraId="62E77126" w14:textId="3B3897AE" w:rsidR="0026073B" w:rsidRPr="0026073B" w:rsidRDefault="00933F32" w:rsidP="00933F32">
      <w:pPr>
        <w:jc w:val="both"/>
        <w:rPr>
          <w:rFonts w:ascii="Rubik" w:hAnsi="Rubik" w:cs="Rubik"/>
        </w:rPr>
      </w:pPr>
      <w:r w:rsidRPr="00933F32">
        <w:rPr>
          <w:rFonts w:ascii="Rubik" w:hAnsi="Rubik" w:cs="Rubik"/>
        </w:rPr>
        <w:t xml:space="preserve">Con este tipo de acciones, </w:t>
      </w:r>
      <w:proofErr w:type="spellStart"/>
      <w:r w:rsidRPr="00933F32">
        <w:rPr>
          <w:rFonts w:ascii="Rubik" w:hAnsi="Rubik" w:cs="Rubik"/>
        </w:rPr>
        <w:t>Lactalis</w:t>
      </w:r>
      <w:proofErr w:type="spellEnd"/>
      <w:r w:rsidRPr="00933F32">
        <w:rPr>
          <w:rFonts w:ascii="Rubik" w:hAnsi="Rubik" w:cs="Rubik"/>
        </w:rPr>
        <w:t xml:space="preserve"> </w:t>
      </w:r>
      <w:proofErr w:type="spellStart"/>
      <w:r w:rsidRPr="00933F32">
        <w:rPr>
          <w:rFonts w:ascii="Rubik" w:hAnsi="Rubik" w:cs="Rubik"/>
        </w:rPr>
        <w:t>Food</w:t>
      </w:r>
      <w:r>
        <w:rPr>
          <w:rFonts w:ascii="Rubik" w:hAnsi="Rubik" w:cs="Rubik"/>
        </w:rPr>
        <w:t>s</w:t>
      </w:r>
      <w:r w:rsidRPr="00933F32">
        <w:rPr>
          <w:rFonts w:ascii="Rubik" w:hAnsi="Rubik" w:cs="Rubik"/>
        </w:rPr>
        <w:t>ervice</w:t>
      </w:r>
      <w:proofErr w:type="spellEnd"/>
      <w:r w:rsidRPr="00933F32">
        <w:rPr>
          <w:rFonts w:ascii="Rubik" w:hAnsi="Rubik" w:cs="Rubik"/>
        </w:rPr>
        <w:t xml:space="preserve">, a través de la marca Puleva, reafirma su compromiso con el desarrollo local, el apoyo al canal </w:t>
      </w:r>
      <w:r>
        <w:rPr>
          <w:rFonts w:ascii="Rubik" w:hAnsi="Rubik" w:cs="Rubik"/>
        </w:rPr>
        <w:t>HORECA</w:t>
      </w:r>
      <w:r w:rsidRPr="00933F32">
        <w:rPr>
          <w:rFonts w:ascii="Rubik" w:hAnsi="Rubik" w:cs="Rubik"/>
        </w:rPr>
        <w:t xml:space="preserve"> y la proyección de </w:t>
      </w:r>
      <w:r>
        <w:rPr>
          <w:rFonts w:ascii="Rubik" w:hAnsi="Rubik" w:cs="Rubik"/>
        </w:rPr>
        <w:t>iconos de la alimentación</w:t>
      </w:r>
      <w:r w:rsidRPr="00933F32">
        <w:rPr>
          <w:rFonts w:ascii="Rubik" w:hAnsi="Rubik" w:cs="Rubik"/>
        </w:rPr>
        <w:t xml:space="preserve"> con historia, valor social y vocación de futuro.</w:t>
      </w:r>
    </w:p>
    <w:p w14:paraId="3870D70F" w14:textId="77777777" w:rsidR="00F90B05" w:rsidRPr="00604451" w:rsidRDefault="00F90B05" w:rsidP="00F90B05">
      <w:pPr>
        <w:spacing w:after="0" w:line="240" w:lineRule="auto"/>
        <w:jc w:val="both"/>
        <w:rPr>
          <w:rFonts w:ascii="Rubik" w:hAnsi="Rubik" w:cs="Rubik"/>
          <w:b/>
          <w:bCs/>
          <w:color w:val="002060"/>
          <w:sz w:val="18"/>
          <w:szCs w:val="18"/>
        </w:rPr>
      </w:pPr>
      <w:r w:rsidRPr="00604451">
        <w:rPr>
          <w:rFonts w:ascii="Rubik" w:hAnsi="Rubik" w:cs="Rubik"/>
          <w:b/>
          <w:bCs/>
          <w:noProof/>
          <w:color w:val="002060"/>
          <w:sz w:val="18"/>
          <w:szCs w:val="18"/>
        </w:rPr>
        <w:drawing>
          <wp:anchor distT="0" distB="0" distL="114300" distR="114300" simplePos="0" relativeHeight="251658240" behindDoc="1" locked="0" layoutInCell="1" allowOverlap="1" wp14:anchorId="5BF71A96" wp14:editId="31C3D8EA">
            <wp:simplePos x="0" y="0"/>
            <wp:positionH relativeFrom="column">
              <wp:posOffset>-21590</wp:posOffset>
            </wp:positionH>
            <wp:positionV relativeFrom="paragraph">
              <wp:posOffset>33020</wp:posOffset>
            </wp:positionV>
            <wp:extent cx="1973751" cy="99069"/>
            <wp:effectExtent l="0" t="0" r="7620" b="0"/>
            <wp:wrapTight wrapText="bothSides">
              <wp:wrapPolygon edited="0">
                <wp:start x="0" y="0"/>
                <wp:lineTo x="0" y="16615"/>
                <wp:lineTo x="21475" y="16615"/>
                <wp:lineTo x="21475" y="0"/>
                <wp:lineTo x="0" y="0"/>
              </wp:wrapPolygon>
            </wp:wrapTight>
            <wp:docPr id="250986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6959" name=""/>
                    <pic:cNvPicPr/>
                  </pic:nvPicPr>
                  <pic:blipFill>
                    <a:blip r:embed="rId9">
                      <a:extLst>
                        <a:ext uri="{28A0092B-C50C-407E-A947-70E740481C1C}">
                          <a14:useLocalDpi xmlns:a14="http://schemas.microsoft.com/office/drawing/2010/main" val="0"/>
                        </a:ext>
                      </a:extLst>
                    </a:blip>
                    <a:stretch>
                      <a:fillRect/>
                    </a:stretch>
                  </pic:blipFill>
                  <pic:spPr>
                    <a:xfrm>
                      <a:off x="0" y="0"/>
                      <a:ext cx="1973751" cy="99069"/>
                    </a:xfrm>
                    <a:prstGeom prst="rect">
                      <a:avLst/>
                    </a:prstGeom>
                  </pic:spPr>
                </pic:pic>
              </a:graphicData>
            </a:graphic>
            <wp14:sizeRelH relativeFrom="page">
              <wp14:pctWidth>0</wp14:pctWidth>
            </wp14:sizeRelH>
            <wp14:sizeRelV relativeFrom="page">
              <wp14:pctHeight>0</wp14:pctHeight>
            </wp14:sizeRelV>
          </wp:anchor>
        </w:drawing>
      </w:r>
      <w:r>
        <w:rPr>
          <w:rFonts w:ascii="Rubik" w:hAnsi="Rubik" w:cs="Rubik"/>
          <w:b/>
          <w:bCs/>
          <w:color w:val="002060"/>
          <w:sz w:val="18"/>
          <w:szCs w:val="18"/>
        </w:rPr>
        <w:br/>
      </w:r>
      <w:r w:rsidRPr="00604451">
        <w:rPr>
          <w:rFonts w:ascii="Rubik" w:hAnsi="Rubik" w:cs="Rubik"/>
          <w:b/>
          <w:bCs/>
          <w:color w:val="002060"/>
          <w:sz w:val="18"/>
          <w:szCs w:val="18"/>
        </w:rPr>
        <w:t>Sobre LACTALIS ESPAÑA</w:t>
      </w:r>
    </w:p>
    <w:p w14:paraId="68999B7F" w14:textId="77777777" w:rsidR="00F90B05" w:rsidRDefault="00F90B05" w:rsidP="00AD0466">
      <w:pPr>
        <w:spacing w:after="0" w:line="240" w:lineRule="auto"/>
        <w:jc w:val="both"/>
        <w:rPr>
          <w:rFonts w:ascii="Rubik" w:hAnsi="Rubik" w:cs="Rubik"/>
          <w:bCs/>
          <w:sz w:val="18"/>
          <w:szCs w:val="18"/>
        </w:rPr>
      </w:pPr>
    </w:p>
    <w:p w14:paraId="7B223BA9" w14:textId="41655C7A" w:rsidR="00AD0466" w:rsidRPr="00F90B05" w:rsidRDefault="00AD0466" w:rsidP="00AD0466">
      <w:pPr>
        <w:spacing w:after="0" w:line="240" w:lineRule="auto"/>
        <w:jc w:val="both"/>
        <w:rPr>
          <w:rFonts w:ascii="Rubik" w:hAnsi="Rubik" w:cs="Rubik"/>
          <w:bCs/>
          <w:color w:val="002060"/>
          <w:sz w:val="18"/>
          <w:szCs w:val="18"/>
        </w:rPr>
      </w:pPr>
      <w:proofErr w:type="spellStart"/>
      <w:r w:rsidRPr="00F90B05">
        <w:rPr>
          <w:rFonts w:ascii="Rubik" w:hAnsi="Rubik" w:cs="Rubik"/>
          <w:bCs/>
          <w:color w:val="002060"/>
          <w:sz w:val="18"/>
          <w:szCs w:val="18"/>
        </w:rPr>
        <w:t>Lactalis</w:t>
      </w:r>
      <w:proofErr w:type="spellEnd"/>
      <w:r w:rsidRPr="00F90B05">
        <w:rPr>
          <w:rFonts w:ascii="Rubik" w:hAnsi="Rubik" w:cs="Rubik"/>
          <w:bCs/>
          <w:color w:val="002060"/>
          <w:sz w:val="18"/>
          <w:szCs w:val="18"/>
        </w:rPr>
        <w:t xml:space="preserve"> </w:t>
      </w:r>
      <w:proofErr w:type="spellStart"/>
      <w:r w:rsidRPr="00F90B05">
        <w:rPr>
          <w:rFonts w:ascii="Rubik" w:hAnsi="Rubik" w:cs="Rubik"/>
          <w:bCs/>
          <w:color w:val="002060"/>
          <w:sz w:val="18"/>
          <w:szCs w:val="18"/>
        </w:rPr>
        <w:t>Foodservice</w:t>
      </w:r>
      <w:proofErr w:type="spellEnd"/>
      <w:r w:rsidRPr="00F90B05">
        <w:rPr>
          <w:rFonts w:ascii="Rubik" w:hAnsi="Rubik" w:cs="Rubik"/>
          <w:bCs/>
          <w:color w:val="002060"/>
          <w:sz w:val="18"/>
          <w:szCs w:val="18"/>
        </w:rPr>
        <w:t xml:space="preserve"> es la unidad de negocio especializada de </w:t>
      </w:r>
      <w:proofErr w:type="spellStart"/>
      <w:r w:rsidRPr="00F90B05">
        <w:rPr>
          <w:rFonts w:ascii="Rubik" w:hAnsi="Rubik" w:cs="Rubik"/>
          <w:bCs/>
          <w:color w:val="002060"/>
          <w:sz w:val="18"/>
          <w:szCs w:val="18"/>
        </w:rPr>
        <w:t>Lactalis</w:t>
      </w:r>
      <w:proofErr w:type="spellEnd"/>
      <w:r w:rsidRPr="00F90B05">
        <w:rPr>
          <w:rFonts w:ascii="Rubik" w:hAnsi="Rubik" w:cs="Rubik"/>
          <w:bCs/>
          <w:color w:val="002060"/>
          <w:sz w:val="18"/>
          <w:szCs w:val="18"/>
        </w:rPr>
        <w:t xml:space="preserve"> España orientada al canal profesional, con soluciones lácteas adaptadas a las necesidades de bares, cafeterías, restaurantes, hoteles, colectividades y distribuidores. A través de un porfolio amplio de marcas de referencia —como Puleva, </w:t>
      </w:r>
      <w:proofErr w:type="spellStart"/>
      <w:r w:rsidRPr="00F90B05">
        <w:rPr>
          <w:rFonts w:ascii="Rubik" w:hAnsi="Rubik" w:cs="Rubik"/>
          <w:bCs/>
          <w:color w:val="002060"/>
          <w:sz w:val="18"/>
          <w:szCs w:val="18"/>
        </w:rPr>
        <w:t>Président</w:t>
      </w:r>
      <w:proofErr w:type="spellEnd"/>
      <w:r w:rsidRPr="00F90B05">
        <w:rPr>
          <w:rFonts w:ascii="Rubik" w:hAnsi="Rubik" w:cs="Rubik"/>
          <w:bCs/>
          <w:color w:val="002060"/>
          <w:sz w:val="18"/>
          <w:szCs w:val="18"/>
        </w:rPr>
        <w:t xml:space="preserve"> Profesional, </w:t>
      </w:r>
      <w:proofErr w:type="spellStart"/>
      <w:r w:rsidRPr="00F90B05">
        <w:rPr>
          <w:rFonts w:ascii="Rubik" w:hAnsi="Rubik" w:cs="Rubik"/>
          <w:bCs/>
          <w:color w:val="002060"/>
          <w:sz w:val="18"/>
          <w:szCs w:val="18"/>
        </w:rPr>
        <w:t>Galbani</w:t>
      </w:r>
      <w:proofErr w:type="spellEnd"/>
      <w:r w:rsidRPr="00F90B05">
        <w:rPr>
          <w:rFonts w:ascii="Rubik" w:hAnsi="Rubik" w:cs="Rubik"/>
          <w:bCs/>
          <w:color w:val="002060"/>
          <w:sz w:val="18"/>
          <w:szCs w:val="18"/>
        </w:rPr>
        <w:t xml:space="preserve"> </w:t>
      </w:r>
      <w:proofErr w:type="spellStart"/>
      <w:r w:rsidRPr="00F90B05">
        <w:rPr>
          <w:rFonts w:ascii="Rubik" w:hAnsi="Rubik" w:cs="Rubik"/>
          <w:bCs/>
          <w:color w:val="002060"/>
          <w:sz w:val="18"/>
          <w:szCs w:val="18"/>
        </w:rPr>
        <w:t>Professionale</w:t>
      </w:r>
      <w:proofErr w:type="spellEnd"/>
      <w:r w:rsidRPr="00F90B05">
        <w:rPr>
          <w:rFonts w:ascii="Rubik" w:hAnsi="Rubik" w:cs="Rubik"/>
          <w:bCs/>
          <w:color w:val="002060"/>
          <w:sz w:val="18"/>
          <w:szCs w:val="18"/>
        </w:rPr>
        <w:t xml:space="preserve">, Flor de Esgueva, El Castillo, </w:t>
      </w:r>
      <w:proofErr w:type="spellStart"/>
      <w:r w:rsidRPr="00F90B05">
        <w:rPr>
          <w:rFonts w:ascii="Rubik" w:hAnsi="Rubik" w:cs="Rubik"/>
          <w:bCs/>
          <w:color w:val="002060"/>
          <w:sz w:val="18"/>
          <w:szCs w:val="18"/>
        </w:rPr>
        <w:t>Lauki</w:t>
      </w:r>
      <w:proofErr w:type="spellEnd"/>
      <w:r w:rsidRPr="00F90B05">
        <w:rPr>
          <w:rFonts w:ascii="Rubik" w:hAnsi="Rubik" w:cs="Rubik"/>
          <w:bCs/>
          <w:color w:val="002060"/>
          <w:sz w:val="18"/>
          <w:szCs w:val="18"/>
        </w:rPr>
        <w:t xml:space="preserve"> o El Ventero—, desarrolla propuestas innovadoras, versátiles y de alta calidad pensadas para aportar valor añadido en la cocina y en sala.</w:t>
      </w:r>
    </w:p>
    <w:p w14:paraId="6B57AA18" w14:textId="77777777" w:rsidR="00AD0466" w:rsidRPr="00F90B05" w:rsidRDefault="00AD0466" w:rsidP="00AD0466">
      <w:pPr>
        <w:spacing w:after="0" w:line="240" w:lineRule="auto"/>
        <w:jc w:val="both"/>
        <w:rPr>
          <w:rFonts w:ascii="Rubik" w:hAnsi="Rubik" w:cs="Rubik"/>
          <w:bCs/>
          <w:color w:val="002060"/>
          <w:sz w:val="18"/>
          <w:szCs w:val="18"/>
        </w:rPr>
      </w:pPr>
    </w:p>
    <w:p w14:paraId="1D25438C" w14:textId="0D2202B4" w:rsidR="00AD0466" w:rsidRPr="00F90B05" w:rsidRDefault="00AD0466" w:rsidP="00AD0466">
      <w:pPr>
        <w:spacing w:after="0" w:line="240" w:lineRule="auto"/>
        <w:jc w:val="both"/>
        <w:rPr>
          <w:rFonts w:ascii="Rubik" w:hAnsi="Rubik" w:cs="Rubik"/>
          <w:bCs/>
          <w:color w:val="002060"/>
          <w:sz w:val="18"/>
          <w:szCs w:val="18"/>
        </w:rPr>
      </w:pPr>
      <w:r w:rsidRPr="00F90B05">
        <w:rPr>
          <w:rFonts w:ascii="Rubik" w:hAnsi="Rubik" w:cs="Rubik"/>
          <w:bCs/>
          <w:color w:val="002060"/>
          <w:sz w:val="18"/>
          <w:szCs w:val="18"/>
        </w:rPr>
        <w:t xml:space="preserve">Forma parte de grupo </w:t>
      </w:r>
      <w:proofErr w:type="spellStart"/>
      <w:r w:rsidRPr="00F90B05">
        <w:rPr>
          <w:rFonts w:ascii="Rubik" w:hAnsi="Rubik" w:cs="Rubik"/>
          <w:bCs/>
          <w:color w:val="002060"/>
          <w:sz w:val="18"/>
          <w:szCs w:val="18"/>
        </w:rPr>
        <w:t>Lactalis</w:t>
      </w:r>
      <w:proofErr w:type="spellEnd"/>
      <w:r w:rsidRPr="00F90B05">
        <w:rPr>
          <w:rFonts w:ascii="Rubik" w:hAnsi="Rubik" w:cs="Rubik"/>
          <w:bCs/>
          <w:color w:val="002060"/>
          <w:sz w:val="18"/>
          <w:szCs w:val="18"/>
        </w:rPr>
        <w:t xml:space="preserve">, líder mundial en productos lácteos, presente en 150 países, con más de 85.500 empleados y 266 centros de producción. En España, donde opera desde 1983, la compañía cuenta con 8 plantas industriales —seis de ellas en municipios de menos de 25.000 habitantes— y un equipo de más de 2.600 profesionales. Su compromiso con el territorio se refleja en la colaboración con más de 1.400 ganaderos, con quienes recoge anualmente cerca de 1.000 millones de litros de leche, el 97,7% bajo certificación de Bienestar Animal </w:t>
      </w:r>
      <w:proofErr w:type="spellStart"/>
      <w:r w:rsidRPr="00F90B05">
        <w:rPr>
          <w:rFonts w:ascii="Rubik" w:hAnsi="Rubik" w:cs="Rubik"/>
          <w:bCs/>
          <w:color w:val="002060"/>
          <w:sz w:val="18"/>
          <w:szCs w:val="18"/>
        </w:rPr>
        <w:t>Welfair</w:t>
      </w:r>
      <w:proofErr w:type="spellEnd"/>
      <w:r w:rsidRPr="00F90B05">
        <w:rPr>
          <w:rFonts w:ascii="Rubik" w:hAnsi="Rubik" w:cs="Rubik"/>
          <w:bCs/>
          <w:color w:val="002060"/>
          <w:sz w:val="18"/>
          <w:szCs w:val="18"/>
        </w:rPr>
        <w:t>®.</w:t>
      </w:r>
    </w:p>
    <w:p w14:paraId="399D09D5" w14:textId="77777777" w:rsidR="00AD0466" w:rsidRPr="00F90B05" w:rsidRDefault="00AD0466" w:rsidP="00AD0466">
      <w:pPr>
        <w:spacing w:after="0" w:line="240" w:lineRule="auto"/>
        <w:jc w:val="both"/>
        <w:rPr>
          <w:rFonts w:ascii="Rubik" w:hAnsi="Rubik" w:cs="Rubik"/>
          <w:bCs/>
          <w:color w:val="002060"/>
          <w:sz w:val="18"/>
          <w:szCs w:val="18"/>
        </w:rPr>
      </w:pPr>
    </w:p>
    <w:p w14:paraId="588EFE27" w14:textId="57B0CC1B" w:rsidR="00AD0466" w:rsidRPr="00F90B05" w:rsidRDefault="00AD0466" w:rsidP="00AD0466">
      <w:pPr>
        <w:spacing w:after="0" w:line="240" w:lineRule="auto"/>
        <w:jc w:val="both"/>
        <w:rPr>
          <w:rFonts w:ascii="Rubik" w:hAnsi="Rubik" w:cs="Rubik"/>
          <w:bCs/>
          <w:color w:val="002060"/>
          <w:sz w:val="18"/>
          <w:szCs w:val="18"/>
        </w:rPr>
      </w:pPr>
      <w:proofErr w:type="spellStart"/>
      <w:r w:rsidRPr="00F90B05">
        <w:rPr>
          <w:rFonts w:ascii="Rubik" w:hAnsi="Rubik" w:cs="Rubik"/>
          <w:bCs/>
          <w:color w:val="002060"/>
          <w:sz w:val="18"/>
          <w:szCs w:val="18"/>
        </w:rPr>
        <w:t>Lactalis</w:t>
      </w:r>
      <w:proofErr w:type="spellEnd"/>
      <w:r w:rsidRPr="00F90B05">
        <w:rPr>
          <w:rFonts w:ascii="Rubik" w:hAnsi="Rubik" w:cs="Rubik"/>
          <w:bCs/>
          <w:color w:val="002060"/>
          <w:sz w:val="18"/>
          <w:szCs w:val="18"/>
        </w:rPr>
        <w:t xml:space="preserve"> </w:t>
      </w:r>
      <w:proofErr w:type="spellStart"/>
      <w:r w:rsidRPr="00F90B05">
        <w:rPr>
          <w:rFonts w:ascii="Rubik" w:hAnsi="Rubik" w:cs="Rubik"/>
          <w:bCs/>
          <w:color w:val="002060"/>
          <w:sz w:val="18"/>
          <w:szCs w:val="18"/>
        </w:rPr>
        <w:t>Food</w:t>
      </w:r>
      <w:proofErr w:type="spellEnd"/>
      <w:r w:rsidRPr="00F90B05">
        <w:rPr>
          <w:rFonts w:ascii="Rubik" w:hAnsi="Rubik" w:cs="Rubik"/>
          <w:bCs/>
          <w:color w:val="002060"/>
          <w:sz w:val="18"/>
          <w:szCs w:val="18"/>
        </w:rPr>
        <w:t xml:space="preserve"> </w:t>
      </w:r>
      <w:proofErr w:type="spellStart"/>
      <w:r w:rsidRPr="00F90B05">
        <w:rPr>
          <w:rFonts w:ascii="Rubik" w:hAnsi="Rubik" w:cs="Rubik"/>
          <w:bCs/>
          <w:color w:val="002060"/>
          <w:sz w:val="18"/>
          <w:szCs w:val="18"/>
        </w:rPr>
        <w:t>Service</w:t>
      </w:r>
      <w:proofErr w:type="spellEnd"/>
      <w:r w:rsidRPr="00F90B05">
        <w:rPr>
          <w:rFonts w:ascii="Rubik" w:hAnsi="Rubik" w:cs="Rubik"/>
          <w:bCs/>
          <w:color w:val="002060"/>
          <w:sz w:val="18"/>
          <w:szCs w:val="18"/>
        </w:rPr>
        <w:t xml:space="preserve"> impulsa activamente el desarrollo del canal </w:t>
      </w:r>
      <w:r w:rsidR="00A56121" w:rsidRPr="00F90B05">
        <w:rPr>
          <w:rFonts w:ascii="Rubik" w:hAnsi="Rubik" w:cs="Rubik"/>
          <w:bCs/>
          <w:color w:val="002060"/>
          <w:sz w:val="18"/>
          <w:szCs w:val="18"/>
        </w:rPr>
        <w:t>HORECA</w:t>
      </w:r>
      <w:r w:rsidRPr="00F90B05">
        <w:rPr>
          <w:rFonts w:ascii="Rubik" w:hAnsi="Rubik" w:cs="Rubik"/>
          <w:bCs/>
          <w:color w:val="002060"/>
          <w:sz w:val="18"/>
          <w:szCs w:val="18"/>
        </w:rPr>
        <w:t xml:space="preserve"> a través de acciones de </w:t>
      </w:r>
      <w:r w:rsidR="00A56121" w:rsidRPr="00F90B05">
        <w:rPr>
          <w:rFonts w:ascii="Rubik" w:hAnsi="Rubik" w:cs="Rubik"/>
          <w:bCs/>
          <w:color w:val="002060"/>
          <w:sz w:val="18"/>
          <w:szCs w:val="18"/>
        </w:rPr>
        <w:t>proximidad</w:t>
      </w:r>
      <w:r w:rsidRPr="00F90B05">
        <w:rPr>
          <w:rFonts w:ascii="Rubik" w:hAnsi="Rubik" w:cs="Rubik"/>
          <w:bCs/>
          <w:color w:val="002060"/>
          <w:sz w:val="18"/>
          <w:szCs w:val="18"/>
        </w:rPr>
        <w:t>, programas de formación, desarrollo conjunto con clientes y campañas que ponen en valor el trabajo de los profesionales de la hostelería. Todo ello con una firme vocación de</w:t>
      </w:r>
      <w:r w:rsidR="00A56121" w:rsidRPr="00F90B05">
        <w:rPr>
          <w:rFonts w:ascii="Rubik" w:hAnsi="Rubik" w:cs="Rubik"/>
          <w:bCs/>
          <w:color w:val="002060"/>
          <w:sz w:val="18"/>
          <w:szCs w:val="18"/>
        </w:rPr>
        <w:t xml:space="preserve"> </w:t>
      </w:r>
      <w:r w:rsidRPr="00F90B05">
        <w:rPr>
          <w:rFonts w:ascii="Rubik" w:hAnsi="Rubik" w:cs="Rubik"/>
          <w:bCs/>
          <w:color w:val="002060"/>
          <w:sz w:val="18"/>
          <w:szCs w:val="18"/>
        </w:rPr>
        <w:t>innovación</w:t>
      </w:r>
      <w:r w:rsidR="00301B9D" w:rsidRPr="00F90B05">
        <w:rPr>
          <w:rFonts w:ascii="Rubik" w:hAnsi="Rubik" w:cs="Rubik"/>
          <w:bCs/>
          <w:color w:val="002060"/>
          <w:sz w:val="18"/>
          <w:szCs w:val="18"/>
        </w:rPr>
        <w:t xml:space="preserve">, </w:t>
      </w:r>
      <w:r w:rsidRPr="00F90B05">
        <w:rPr>
          <w:rFonts w:ascii="Rubik" w:hAnsi="Rubik" w:cs="Rubik"/>
          <w:bCs/>
          <w:color w:val="002060"/>
          <w:sz w:val="18"/>
          <w:szCs w:val="18"/>
        </w:rPr>
        <w:t xml:space="preserve">compromiso con la calidad </w:t>
      </w:r>
      <w:r w:rsidR="00301B9D" w:rsidRPr="00F90B05">
        <w:rPr>
          <w:rFonts w:ascii="Rubik" w:hAnsi="Rubik" w:cs="Rubik"/>
          <w:bCs/>
          <w:color w:val="002060"/>
          <w:sz w:val="18"/>
          <w:szCs w:val="18"/>
        </w:rPr>
        <w:t xml:space="preserve">y la sostenibilidad </w:t>
      </w:r>
      <w:r w:rsidRPr="00F90B05">
        <w:rPr>
          <w:rFonts w:ascii="Rubik" w:hAnsi="Rubik" w:cs="Rubik"/>
          <w:bCs/>
          <w:color w:val="002060"/>
          <w:sz w:val="18"/>
          <w:szCs w:val="18"/>
        </w:rPr>
        <w:t>en cada etapa de la cadena de valor.</w:t>
      </w:r>
    </w:p>
    <w:p w14:paraId="00B90CD7" w14:textId="77777777" w:rsidR="00AD0466" w:rsidRPr="00F90B05" w:rsidRDefault="00AD0466" w:rsidP="00AD0466">
      <w:pPr>
        <w:spacing w:after="0" w:line="240" w:lineRule="auto"/>
        <w:jc w:val="both"/>
        <w:rPr>
          <w:rFonts w:ascii="Rubik" w:hAnsi="Rubik" w:cs="Rubik"/>
          <w:bCs/>
          <w:color w:val="002060"/>
          <w:sz w:val="18"/>
          <w:szCs w:val="18"/>
        </w:rPr>
      </w:pPr>
    </w:p>
    <w:p w14:paraId="02394580" w14:textId="4C3BD315" w:rsidR="00987C25" w:rsidRDefault="00AD0466" w:rsidP="00AD0466">
      <w:pPr>
        <w:spacing w:after="0" w:line="240" w:lineRule="auto"/>
        <w:jc w:val="both"/>
        <w:rPr>
          <w:rFonts w:ascii="Rubik" w:hAnsi="Rubik" w:cs="Rubik"/>
          <w:bCs/>
          <w:sz w:val="18"/>
          <w:szCs w:val="18"/>
        </w:rPr>
      </w:pPr>
      <w:r w:rsidRPr="00F90B05">
        <w:rPr>
          <w:rFonts w:ascii="Rubik" w:hAnsi="Rubik" w:cs="Rubik"/>
          <w:bCs/>
          <w:color w:val="002060"/>
          <w:sz w:val="18"/>
          <w:szCs w:val="18"/>
        </w:rPr>
        <w:t>Más información en:</w:t>
      </w:r>
      <w:r w:rsidRPr="00AD0466">
        <w:rPr>
          <w:rFonts w:ascii="Rubik" w:hAnsi="Rubik" w:cs="Rubik"/>
          <w:bCs/>
          <w:sz w:val="18"/>
          <w:szCs w:val="18"/>
        </w:rPr>
        <w:t xml:space="preserve"> </w:t>
      </w:r>
      <w:hyperlink r:id="rId10" w:history="1">
        <w:r w:rsidRPr="00C93F63">
          <w:rPr>
            <w:rStyle w:val="Hipervnculo"/>
            <w:rFonts w:ascii="Rubik" w:hAnsi="Rubik" w:cs="Rubik"/>
            <w:bCs/>
            <w:sz w:val="18"/>
            <w:szCs w:val="18"/>
          </w:rPr>
          <w:t>www.lactalis.es</w:t>
        </w:r>
      </w:hyperlink>
      <w:r w:rsidR="00F90B05">
        <w:t xml:space="preserve"> </w:t>
      </w:r>
      <w:r w:rsidR="00F90B05">
        <w:rPr>
          <w:rFonts w:ascii="Rubik" w:hAnsi="Rubik" w:cs="Rubik"/>
          <w:bCs/>
          <w:color w:val="002060"/>
          <w:sz w:val="18"/>
          <w:szCs w:val="18"/>
        </w:rPr>
        <w:t>/</w:t>
      </w:r>
      <w:r w:rsidR="00F90B05" w:rsidRPr="00AD0466">
        <w:rPr>
          <w:rFonts w:ascii="Rubik" w:hAnsi="Rubik" w:cs="Rubik"/>
          <w:bCs/>
          <w:sz w:val="18"/>
          <w:szCs w:val="18"/>
        </w:rPr>
        <w:t xml:space="preserve"> </w:t>
      </w:r>
      <w:hyperlink r:id="rId11" w:history="1">
        <w:r w:rsidR="00F90B05" w:rsidRPr="001D1B7C">
          <w:rPr>
            <w:rStyle w:val="Hipervnculo"/>
            <w:rFonts w:ascii="Rubik" w:hAnsi="Rubik" w:cs="Rubik"/>
            <w:bCs/>
            <w:sz w:val="18"/>
            <w:szCs w:val="18"/>
          </w:rPr>
          <w:t>www.lactalisfoodservice.com</w:t>
        </w:r>
      </w:hyperlink>
    </w:p>
    <w:p w14:paraId="4FC99EB8" w14:textId="77777777" w:rsidR="00B13A9B" w:rsidRPr="00604451" w:rsidRDefault="00B13A9B" w:rsidP="00B13A9B">
      <w:pPr>
        <w:spacing w:after="0" w:line="240" w:lineRule="auto"/>
        <w:jc w:val="both"/>
        <w:rPr>
          <w:rFonts w:ascii="Rubik" w:hAnsi="Rubik" w:cs="Rubik"/>
          <w:b/>
          <w:bCs/>
          <w:color w:val="002060"/>
          <w:sz w:val="18"/>
          <w:szCs w:val="18"/>
        </w:rPr>
      </w:pPr>
    </w:p>
    <w:p w14:paraId="586ADE86" w14:textId="77777777" w:rsidR="00F20739" w:rsidRDefault="00F20739" w:rsidP="00B13A9B">
      <w:pPr>
        <w:spacing w:after="0" w:line="240" w:lineRule="auto"/>
        <w:jc w:val="both"/>
        <w:rPr>
          <w:rFonts w:ascii="Rubik" w:eastAsia="SimSun" w:hAnsi="Rubik" w:cs="Rubik" w:hint="eastAsia"/>
          <w:b/>
          <w:bCs/>
          <w:color w:val="002060"/>
          <w:sz w:val="18"/>
          <w:szCs w:val="18"/>
          <w:lang w:eastAsia="zh-CN"/>
        </w:rPr>
      </w:pPr>
    </w:p>
    <w:p w14:paraId="32DEB97F" w14:textId="1C35D64C" w:rsidR="00F90B05" w:rsidRDefault="00F20739" w:rsidP="00B13A9B">
      <w:pPr>
        <w:spacing w:after="0" w:line="240" w:lineRule="auto"/>
        <w:jc w:val="both"/>
        <w:rPr>
          <w:rFonts w:ascii="Rubik" w:eastAsia="SimSun" w:hAnsi="Rubik" w:cs="Rubik" w:hint="eastAsia"/>
          <w:b/>
          <w:bCs/>
          <w:color w:val="002060"/>
          <w:sz w:val="18"/>
          <w:szCs w:val="18"/>
          <w:lang w:eastAsia="zh-CN"/>
        </w:rPr>
      </w:pPr>
      <w:r>
        <w:rPr>
          <w:rFonts w:ascii="Rubik" w:eastAsia="SimSun" w:hAnsi="Rubik" w:cs="Rubik"/>
          <w:b/>
          <w:bCs/>
          <w:color w:val="002060"/>
          <w:sz w:val="18"/>
          <w:szCs w:val="18"/>
          <w:lang w:eastAsia="zh-CN"/>
        </w:rPr>
        <w:t>CONTACTO DE PRENSA TORRES Y CARRERA</w:t>
      </w:r>
    </w:p>
    <w:p w14:paraId="020366E6" w14:textId="77777777" w:rsidR="00F20739" w:rsidRDefault="00F20739" w:rsidP="00B13A9B">
      <w:pPr>
        <w:spacing w:after="0" w:line="240" w:lineRule="auto"/>
        <w:jc w:val="both"/>
        <w:rPr>
          <w:rFonts w:ascii="Rubik" w:eastAsia="SimSun" w:hAnsi="Rubik" w:cs="Rubik" w:hint="eastAsia"/>
          <w:b/>
          <w:bCs/>
          <w:color w:val="002060"/>
          <w:sz w:val="18"/>
          <w:szCs w:val="18"/>
          <w:lang w:eastAsia="zh-CN"/>
        </w:rPr>
      </w:pPr>
    </w:p>
    <w:p w14:paraId="49F6CBC1" w14:textId="77777777" w:rsidR="00F20739" w:rsidRPr="00F20739" w:rsidRDefault="00F20739" w:rsidP="00F20739">
      <w:pPr>
        <w:spacing w:after="0" w:line="240" w:lineRule="auto"/>
        <w:jc w:val="both"/>
        <w:rPr>
          <w:rFonts w:ascii="Rubik" w:eastAsia="SimSun" w:hAnsi="Rubik" w:cs="Rubik" w:hint="eastAsia"/>
          <w:b/>
          <w:bCs/>
          <w:color w:val="002060"/>
          <w:sz w:val="18"/>
          <w:szCs w:val="18"/>
          <w:lang w:eastAsia="zh-CN"/>
        </w:rPr>
      </w:pPr>
      <w:r w:rsidRPr="00F20739">
        <w:rPr>
          <w:rFonts w:ascii="Rubik" w:eastAsia="SimSun" w:hAnsi="Rubik" w:cs="Rubik"/>
          <w:b/>
          <w:bCs/>
          <w:color w:val="002060"/>
          <w:sz w:val="18"/>
          <w:szCs w:val="18"/>
          <w:lang w:eastAsia="zh-CN"/>
        </w:rPr>
        <w:t xml:space="preserve">Renata del Valle / Juan Carlos </w:t>
      </w:r>
      <w:proofErr w:type="spellStart"/>
      <w:r w:rsidRPr="00F20739">
        <w:rPr>
          <w:rFonts w:ascii="Rubik" w:eastAsia="SimSun" w:hAnsi="Rubik" w:cs="Rubik"/>
          <w:b/>
          <w:bCs/>
          <w:color w:val="002060"/>
          <w:sz w:val="18"/>
          <w:szCs w:val="18"/>
          <w:lang w:eastAsia="zh-CN"/>
        </w:rPr>
        <w:t>Fité</w:t>
      </w:r>
      <w:proofErr w:type="spellEnd"/>
    </w:p>
    <w:p w14:paraId="1BF37A9D" w14:textId="77777777" w:rsidR="00F20739" w:rsidRPr="00F20739" w:rsidRDefault="00F20739" w:rsidP="00F20739">
      <w:pPr>
        <w:spacing w:after="0" w:line="240" w:lineRule="auto"/>
        <w:jc w:val="both"/>
        <w:rPr>
          <w:rFonts w:ascii="Rubik" w:eastAsia="SimSun" w:hAnsi="Rubik" w:cs="Rubik" w:hint="eastAsia"/>
          <w:color w:val="002060"/>
          <w:sz w:val="18"/>
          <w:szCs w:val="18"/>
          <w:lang w:eastAsia="zh-CN"/>
        </w:rPr>
      </w:pPr>
      <w:r w:rsidRPr="00F20739">
        <w:rPr>
          <w:rFonts w:ascii="Rubik" w:eastAsia="SimSun" w:hAnsi="Rubik" w:cs="Rubik"/>
          <w:color w:val="002060"/>
          <w:sz w:val="18"/>
          <w:szCs w:val="18"/>
          <w:u w:val="single"/>
          <w:lang w:eastAsia="zh-CN"/>
        </w:rPr>
        <w:t>rdelvalle@torresycarrera.com</w:t>
      </w:r>
      <w:r w:rsidRPr="00F20739">
        <w:rPr>
          <w:rFonts w:ascii="Rubik" w:eastAsia="SimSun" w:hAnsi="Rubik" w:cs="Rubik"/>
          <w:color w:val="002060"/>
          <w:sz w:val="18"/>
          <w:szCs w:val="18"/>
          <w:lang w:eastAsia="zh-CN"/>
        </w:rPr>
        <w:t xml:space="preserve"> /</w:t>
      </w:r>
      <w:r w:rsidRPr="00F20739">
        <w:rPr>
          <w:rFonts w:ascii="Rubik" w:eastAsia="SimSun" w:hAnsi="Rubik" w:cs="Rubik"/>
          <w:color w:val="002060"/>
          <w:sz w:val="18"/>
          <w:szCs w:val="18"/>
          <w:u w:val="single"/>
          <w:lang w:eastAsia="zh-CN"/>
        </w:rPr>
        <w:t xml:space="preserve"> </w:t>
      </w:r>
      <w:hyperlink r:id="rId12" w:history="1">
        <w:r w:rsidRPr="00F20739">
          <w:rPr>
            <w:rStyle w:val="Hipervnculo"/>
            <w:rFonts w:ascii="Rubik" w:eastAsia="SimSun" w:hAnsi="Rubik" w:cs="Rubik"/>
            <w:sz w:val="18"/>
            <w:szCs w:val="18"/>
            <w:lang w:eastAsia="zh-CN"/>
          </w:rPr>
          <w:t>jcfite@torresycarrera.com</w:t>
        </w:r>
      </w:hyperlink>
    </w:p>
    <w:p w14:paraId="66B3A828" w14:textId="77777777" w:rsidR="00F20739" w:rsidRPr="00F20739" w:rsidRDefault="00F20739" w:rsidP="00F20739">
      <w:pPr>
        <w:spacing w:after="0" w:line="240" w:lineRule="auto"/>
        <w:jc w:val="both"/>
        <w:rPr>
          <w:rFonts w:ascii="Rubik" w:eastAsia="SimSun" w:hAnsi="Rubik" w:cs="Rubik" w:hint="eastAsia"/>
          <w:color w:val="002060"/>
          <w:sz w:val="18"/>
          <w:szCs w:val="18"/>
          <w:lang w:eastAsia="zh-CN"/>
        </w:rPr>
      </w:pPr>
      <w:r w:rsidRPr="00F20739">
        <w:rPr>
          <w:rFonts w:ascii="Rubik" w:eastAsia="SimSun" w:hAnsi="Rubik" w:cs="Rubik"/>
          <w:color w:val="002060"/>
          <w:sz w:val="18"/>
          <w:szCs w:val="18"/>
          <w:lang w:eastAsia="zh-CN"/>
        </w:rPr>
        <w:t>Tel. 649 99 09 81</w:t>
      </w:r>
    </w:p>
    <w:p w14:paraId="29B75A2C" w14:textId="77777777" w:rsidR="00F20739" w:rsidRPr="00F20739" w:rsidRDefault="00F20739" w:rsidP="00B13A9B">
      <w:pPr>
        <w:spacing w:after="0" w:line="240" w:lineRule="auto"/>
        <w:jc w:val="both"/>
        <w:rPr>
          <w:rFonts w:ascii="Rubik" w:eastAsia="SimSun" w:hAnsi="Rubik" w:cs="Rubik" w:hint="eastAsia"/>
          <w:color w:val="002060"/>
          <w:sz w:val="18"/>
          <w:szCs w:val="18"/>
          <w:lang w:eastAsia="zh-CN"/>
        </w:rPr>
      </w:pPr>
    </w:p>
    <w:p w14:paraId="439DEA64" w14:textId="77777777" w:rsidR="00F20739" w:rsidRDefault="00F20739" w:rsidP="00B13A9B">
      <w:pPr>
        <w:spacing w:after="0" w:line="240" w:lineRule="auto"/>
        <w:jc w:val="both"/>
        <w:rPr>
          <w:rFonts w:ascii="Rubik" w:eastAsia="SimSun" w:hAnsi="Rubik" w:cs="Rubik" w:hint="eastAsia"/>
          <w:b/>
          <w:bCs/>
          <w:color w:val="002060"/>
          <w:sz w:val="18"/>
          <w:szCs w:val="18"/>
          <w:lang w:eastAsia="zh-CN"/>
        </w:rPr>
      </w:pPr>
    </w:p>
    <w:p w14:paraId="7BFB6694" w14:textId="77777777" w:rsidR="00F90B05" w:rsidRDefault="00F90B05" w:rsidP="00B13A9B">
      <w:pPr>
        <w:spacing w:after="0" w:line="240" w:lineRule="auto"/>
        <w:jc w:val="both"/>
        <w:rPr>
          <w:rFonts w:ascii="Rubik" w:eastAsia="SimSun" w:hAnsi="Rubik" w:cs="Rubik" w:hint="eastAsia"/>
          <w:b/>
          <w:bCs/>
          <w:color w:val="002060"/>
          <w:sz w:val="18"/>
          <w:szCs w:val="18"/>
          <w:lang w:eastAsia="zh-CN"/>
        </w:rPr>
      </w:pPr>
    </w:p>
    <w:p w14:paraId="52AD1083" w14:textId="6A02797B" w:rsidR="00B13A9B" w:rsidRPr="00604451" w:rsidRDefault="00B13A9B" w:rsidP="00B13A9B">
      <w:pPr>
        <w:spacing w:after="0" w:line="240" w:lineRule="auto"/>
        <w:jc w:val="both"/>
        <w:rPr>
          <w:rFonts w:ascii="Rubik" w:eastAsia="SimSun" w:hAnsi="Rubik" w:cs="Rubik" w:hint="eastAsia"/>
          <w:b/>
          <w:bCs/>
          <w:color w:val="002060"/>
          <w:sz w:val="18"/>
          <w:szCs w:val="18"/>
          <w:lang w:eastAsia="zh-CN"/>
        </w:rPr>
      </w:pPr>
      <w:r>
        <w:rPr>
          <w:rFonts w:ascii="Rubik" w:eastAsia="SimSun" w:hAnsi="Rubik" w:cs="Rubik"/>
          <w:b/>
          <w:bCs/>
          <w:color w:val="002060"/>
          <w:sz w:val="18"/>
          <w:szCs w:val="18"/>
          <w:lang w:eastAsia="zh-CN"/>
        </w:rPr>
        <w:t>CONTACTOS DE PRENSA LACTALIS ESPAÑA</w:t>
      </w:r>
    </w:p>
    <w:p w14:paraId="545F4270" w14:textId="77777777" w:rsidR="00B13A9B" w:rsidRPr="00604451" w:rsidRDefault="00B13A9B" w:rsidP="00B13A9B">
      <w:pPr>
        <w:spacing w:after="0" w:line="240" w:lineRule="auto"/>
        <w:jc w:val="both"/>
        <w:rPr>
          <w:rFonts w:ascii="Rubik" w:eastAsia="SimSun" w:hAnsi="Rubik" w:cs="Rubik" w:hint="eastAsia"/>
          <w:b/>
          <w:bCs/>
          <w:color w:val="002060"/>
          <w:sz w:val="18"/>
          <w:szCs w:val="18"/>
          <w:lang w:eastAsia="zh-CN"/>
        </w:rPr>
      </w:pPr>
    </w:p>
    <w:p w14:paraId="65849C26" w14:textId="77777777" w:rsidR="00B13A9B" w:rsidRPr="00604451" w:rsidRDefault="00B13A9B" w:rsidP="00B13A9B">
      <w:pPr>
        <w:spacing w:after="0" w:line="240" w:lineRule="auto"/>
        <w:jc w:val="both"/>
        <w:rPr>
          <w:rFonts w:ascii="Rubik" w:eastAsia="SimSun" w:hAnsi="Rubik" w:cs="Rubik" w:hint="eastAsia"/>
          <w:b/>
          <w:bCs/>
          <w:color w:val="002060"/>
          <w:sz w:val="18"/>
          <w:szCs w:val="18"/>
          <w:lang w:eastAsia="zh-CN"/>
        </w:rPr>
      </w:pPr>
      <w:r w:rsidRPr="00604451">
        <w:rPr>
          <w:rFonts w:ascii="Rubik" w:eastAsia="SimSun" w:hAnsi="Rubik" w:cs="Rubik"/>
          <w:b/>
          <w:bCs/>
          <w:color w:val="002060"/>
          <w:sz w:val="18"/>
          <w:szCs w:val="18"/>
          <w:lang w:eastAsia="zh-CN"/>
        </w:rPr>
        <w:t>Jorge Oliva</w:t>
      </w:r>
    </w:p>
    <w:p w14:paraId="2B67595D" w14:textId="77777777" w:rsidR="00B13A9B" w:rsidRPr="00604451" w:rsidRDefault="00B13A9B" w:rsidP="00B13A9B">
      <w:pPr>
        <w:spacing w:after="0" w:line="240" w:lineRule="auto"/>
        <w:jc w:val="both"/>
        <w:rPr>
          <w:rFonts w:ascii="Rubik" w:eastAsia="SimSun" w:hAnsi="Rubik" w:cs="Rubik" w:hint="eastAsia"/>
          <w:color w:val="002060"/>
          <w:sz w:val="18"/>
          <w:szCs w:val="18"/>
          <w:lang w:eastAsia="zh-CN"/>
        </w:rPr>
      </w:pPr>
      <w:r w:rsidRPr="00604451">
        <w:rPr>
          <w:rFonts w:ascii="Rubik" w:eastAsia="SimSun" w:hAnsi="Rubik" w:cs="Rubik"/>
          <w:color w:val="002060"/>
          <w:sz w:val="18"/>
          <w:szCs w:val="18"/>
          <w:lang w:eastAsia="zh-CN"/>
        </w:rPr>
        <w:t>Director de Comunicación y Asuntos Públicos</w:t>
      </w:r>
    </w:p>
    <w:p w14:paraId="36DC0C6B" w14:textId="77777777" w:rsidR="00B13A9B" w:rsidRDefault="00B13A9B" w:rsidP="00B13A9B">
      <w:pPr>
        <w:spacing w:after="0" w:line="240" w:lineRule="auto"/>
        <w:jc w:val="both"/>
        <w:rPr>
          <w:rFonts w:ascii="Rubik" w:eastAsia="SimSun" w:hAnsi="Rubik" w:cs="Rubik" w:hint="eastAsia"/>
          <w:sz w:val="18"/>
          <w:szCs w:val="18"/>
          <w:lang w:eastAsia="zh-CN"/>
        </w:rPr>
      </w:pPr>
      <w:hyperlink r:id="rId13" w:history="1">
        <w:r w:rsidRPr="00F47E6C">
          <w:rPr>
            <w:rStyle w:val="Hipervnculo"/>
            <w:rFonts w:ascii="Rubik" w:eastAsia="SimSun" w:hAnsi="Rubik" w:cs="Rubik"/>
            <w:sz w:val="18"/>
            <w:szCs w:val="18"/>
            <w:lang w:eastAsia="zh-CN"/>
          </w:rPr>
          <w:t>jorge.oliva@es.lactalis.com</w:t>
        </w:r>
      </w:hyperlink>
    </w:p>
    <w:p w14:paraId="32D53139" w14:textId="77777777" w:rsidR="00B13A9B" w:rsidRPr="00604451" w:rsidRDefault="00B13A9B" w:rsidP="00B13A9B">
      <w:pPr>
        <w:spacing w:after="0" w:line="240" w:lineRule="auto"/>
        <w:jc w:val="both"/>
        <w:rPr>
          <w:rFonts w:ascii="Rubik" w:eastAsia="SimSun" w:hAnsi="Rubik" w:cs="Rubik" w:hint="eastAsia"/>
          <w:color w:val="002060"/>
          <w:sz w:val="18"/>
          <w:szCs w:val="18"/>
          <w:lang w:eastAsia="zh-CN"/>
        </w:rPr>
      </w:pPr>
      <w:r w:rsidRPr="00604451">
        <w:rPr>
          <w:rFonts w:ascii="Rubik" w:eastAsia="SimSun" w:hAnsi="Rubik" w:cs="Rubik"/>
          <w:color w:val="002060"/>
          <w:sz w:val="18"/>
          <w:szCs w:val="18"/>
          <w:lang w:eastAsia="zh-CN"/>
        </w:rPr>
        <w:t>Tel. 689 381 234</w:t>
      </w:r>
    </w:p>
    <w:p w14:paraId="37CE3512" w14:textId="77777777" w:rsidR="00B13A9B" w:rsidRPr="00604451" w:rsidRDefault="00B13A9B" w:rsidP="00B13A9B">
      <w:pPr>
        <w:spacing w:after="0" w:line="240" w:lineRule="auto"/>
        <w:jc w:val="both"/>
        <w:rPr>
          <w:rFonts w:ascii="Rubik" w:eastAsia="SimSun" w:hAnsi="Rubik" w:cs="Rubik" w:hint="eastAsia"/>
          <w:color w:val="002060"/>
          <w:sz w:val="18"/>
          <w:szCs w:val="18"/>
          <w:lang w:eastAsia="zh-CN"/>
        </w:rPr>
      </w:pPr>
    </w:p>
    <w:p w14:paraId="7CD6B373" w14:textId="77777777" w:rsidR="00B13A9B" w:rsidRPr="00604451" w:rsidRDefault="00B13A9B" w:rsidP="00B13A9B">
      <w:pPr>
        <w:spacing w:after="0" w:line="240" w:lineRule="auto"/>
        <w:jc w:val="both"/>
        <w:rPr>
          <w:rFonts w:ascii="Rubik" w:eastAsia="SimSun" w:hAnsi="Rubik" w:cs="Rubik" w:hint="eastAsia"/>
          <w:b/>
          <w:bCs/>
          <w:color w:val="002060"/>
          <w:sz w:val="18"/>
          <w:szCs w:val="18"/>
          <w:lang w:eastAsia="zh-CN"/>
        </w:rPr>
      </w:pPr>
      <w:r w:rsidRPr="00604451">
        <w:rPr>
          <w:rFonts w:ascii="Rubik" w:eastAsia="SimSun" w:hAnsi="Rubik" w:cs="Rubik"/>
          <w:b/>
          <w:bCs/>
          <w:color w:val="002060"/>
          <w:sz w:val="18"/>
          <w:szCs w:val="18"/>
          <w:lang w:eastAsia="zh-CN"/>
        </w:rPr>
        <w:t>Juan Miguel Ramiro</w:t>
      </w:r>
    </w:p>
    <w:p w14:paraId="53AF40A8" w14:textId="77777777" w:rsidR="00B13A9B" w:rsidRPr="00604451" w:rsidRDefault="00B13A9B" w:rsidP="00B13A9B">
      <w:pPr>
        <w:spacing w:after="0" w:line="240" w:lineRule="auto"/>
        <w:jc w:val="both"/>
        <w:rPr>
          <w:rFonts w:ascii="Rubik" w:eastAsia="SimSun" w:hAnsi="Rubik" w:cs="Rubik" w:hint="eastAsia"/>
          <w:color w:val="002060"/>
          <w:sz w:val="18"/>
          <w:szCs w:val="18"/>
          <w:lang w:eastAsia="zh-CN"/>
        </w:rPr>
      </w:pPr>
      <w:r w:rsidRPr="00604451">
        <w:rPr>
          <w:rFonts w:ascii="Rubik" w:eastAsia="SimSun" w:hAnsi="Rubik" w:cs="Rubik"/>
          <w:color w:val="002060"/>
          <w:sz w:val="18"/>
          <w:szCs w:val="18"/>
          <w:lang w:eastAsia="zh-CN"/>
        </w:rPr>
        <w:t>Responsable de Comunicación Externa</w:t>
      </w:r>
    </w:p>
    <w:p w14:paraId="05504CDE" w14:textId="77777777" w:rsidR="00B13A9B" w:rsidRDefault="00B13A9B" w:rsidP="00B13A9B">
      <w:pPr>
        <w:spacing w:after="0" w:line="240" w:lineRule="auto"/>
        <w:jc w:val="both"/>
        <w:rPr>
          <w:rFonts w:ascii="Rubik" w:eastAsia="SimSun" w:hAnsi="Rubik" w:cs="Rubik" w:hint="eastAsia"/>
          <w:sz w:val="18"/>
          <w:szCs w:val="18"/>
          <w:lang w:eastAsia="zh-CN"/>
        </w:rPr>
      </w:pPr>
      <w:hyperlink r:id="rId14" w:history="1">
        <w:r w:rsidRPr="00F90E21">
          <w:rPr>
            <w:rStyle w:val="Hipervnculo"/>
            <w:rFonts w:ascii="Rubik" w:eastAsia="SimSun" w:hAnsi="Rubik" w:cs="Rubik"/>
            <w:sz w:val="18"/>
            <w:szCs w:val="18"/>
            <w:lang w:eastAsia="zh-CN"/>
          </w:rPr>
          <w:t>juanmiguel.ramiro@es.lactalis.com</w:t>
        </w:r>
      </w:hyperlink>
    </w:p>
    <w:p w14:paraId="74A1A056" w14:textId="77777777" w:rsidR="00B13A9B" w:rsidRPr="00604451" w:rsidRDefault="00B13A9B" w:rsidP="00B13A9B">
      <w:pPr>
        <w:spacing w:after="0" w:line="240" w:lineRule="auto"/>
        <w:jc w:val="both"/>
        <w:rPr>
          <w:rFonts w:ascii="Rubik" w:eastAsia="SimSun" w:hAnsi="Rubik" w:cs="Rubik" w:hint="eastAsia"/>
          <w:color w:val="002060"/>
          <w:sz w:val="18"/>
          <w:szCs w:val="18"/>
          <w:u w:val="single"/>
          <w:lang w:eastAsia="zh-CN"/>
        </w:rPr>
      </w:pPr>
      <w:r w:rsidRPr="00604451">
        <w:rPr>
          <w:rFonts w:ascii="Rubik" w:eastAsia="SimSun" w:hAnsi="Rubik" w:cs="Rubik"/>
          <w:color w:val="002060"/>
          <w:sz w:val="18"/>
          <w:szCs w:val="18"/>
          <w:lang w:eastAsia="zh-CN"/>
        </w:rPr>
        <w:t>Tel. 670 865 425</w:t>
      </w:r>
    </w:p>
    <w:sectPr w:rsidR="00B13A9B" w:rsidRPr="00604451" w:rsidSect="00B13A9B">
      <w:headerReference w:type="default" r:id="rId15"/>
      <w:pgSz w:w="11906" w:h="16838"/>
      <w:pgMar w:top="2268" w:right="1416"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BC50" w14:textId="77777777" w:rsidR="002A5269" w:rsidRDefault="002A5269" w:rsidP="00B65535">
      <w:pPr>
        <w:spacing w:after="0" w:line="240" w:lineRule="auto"/>
      </w:pPr>
      <w:r>
        <w:separator/>
      </w:r>
    </w:p>
  </w:endnote>
  <w:endnote w:type="continuationSeparator" w:id="0">
    <w:p w14:paraId="13CDAEA3" w14:textId="77777777" w:rsidR="002A5269" w:rsidRDefault="002A5269" w:rsidP="00B6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9A34" w14:textId="77777777" w:rsidR="002A5269" w:rsidRDefault="002A5269" w:rsidP="00B65535">
      <w:pPr>
        <w:spacing w:after="0" w:line="240" w:lineRule="auto"/>
      </w:pPr>
      <w:r>
        <w:separator/>
      </w:r>
    </w:p>
  </w:footnote>
  <w:footnote w:type="continuationSeparator" w:id="0">
    <w:p w14:paraId="0AEEC584" w14:textId="77777777" w:rsidR="002A5269" w:rsidRDefault="002A5269" w:rsidP="00B6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B8C1" w14:textId="013D9AA4" w:rsidR="00B65535" w:rsidRDefault="006C130E">
    <w:pPr>
      <w:pStyle w:val="Encabezado"/>
    </w:pPr>
    <w:r>
      <w:t xml:space="preserve"> </w:t>
    </w:r>
    <w:r>
      <w:rPr>
        <w:noProof/>
      </w:rPr>
      <w:drawing>
        <wp:inline distT="0" distB="0" distL="0" distR="0" wp14:anchorId="4565F37D" wp14:editId="536F2F3F">
          <wp:extent cx="1108075" cy="489424"/>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25407" cy="497079"/>
                  </a:xfrm>
                  <a:prstGeom prst="rect">
                    <a:avLst/>
                  </a:prstGeom>
                </pic:spPr>
              </pic:pic>
            </a:graphicData>
          </a:graphic>
        </wp:inline>
      </w:drawing>
    </w:r>
    <w:r>
      <w:rPr>
        <w:noProof/>
      </w:rPr>
      <w:drawing>
        <wp:anchor distT="0" distB="0" distL="114300" distR="114300" simplePos="0" relativeHeight="251658240" behindDoc="1" locked="0" layoutInCell="1" allowOverlap="1" wp14:anchorId="38979943" wp14:editId="171AAF00">
          <wp:simplePos x="0" y="0"/>
          <wp:positionH relativeFrom="column">
            <wp:posOffset>-519430</wp:posOffset>
          </wp:positionH>
          <wp:positionV relativeFrom="paragraph">
            <wp:posOffset>-392430</wp:posOffset>
          </wp:positionV>
          <wp:extent cx="1358900" cy="1358900"/>
          <wp:effectExtent l="0" t="0" r="0" b="0"/>
          <wp:wrapTight wrapText="bothSides">
            <wp:wrapPolygon edited="0">
              <wp:start x="0" y="0"/>
              <wp:lineTo x="0" y="21196"/>
              <wp:lineTo x="21196" y="21196"/>
              <wp:lineTo x="21196" y="0"/>
              <wp:lineTo x="0" y="0"/>
            </wp:wrapPolygon>
          </wp:wrapTight>
          <wp:docPr id="3779895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89571" name="Imagen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58900" cy="1358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5" behindDoc="1" locked="0" layoutInCell="1" allowOverlap="1" wp14:anchorId="59462456" wp14:editId="516A563F">
          <wp:simplePos x="0" y="0"/>
          <wp:positionH relativeFrom="column">
            <wp:posOffset>2284095</wp:posOffset>
          </wp:positionH>
          <wp:positionV relativeFrom="paragraph">
            <wp:posOffset>-4445</wp:posOffset>
          </wp:positionV>
          <wp:extent cx="2882265" cy="638175"/>
          <wp:effectExtent l="0" t="0" r="0" b="9525"/>
          <wp:wrapTight wrapText="bothSides">
            <wp:wrapPolygon edited="0">
              <wp:start x="0" y="0"/>
              <wp:lineTo x="0" y="21278"/>
              <wp:lineTo x="21414" y="21278"/>
              <wp:lineTo x="21414" y="0"/>
              <wp:lineTo x="0" y="0"/>
            </wp:wrapPolygon>
          </wp:wrapTight>
          <wp:docPr id="837383364" name="Imagen 1" descr="Federación Provincial de Empresas de Hostelería y Turismo de Gr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eración Provincial de Empresas de Hostelería y Turismo de Granada"/>
                  <pic:cNvPicPr>
                    <a:picLocks noChangeAspect="1" noChangeArrowheads="1"/>
                  </pic:cNvPicPr>
                </pic:nvPicPr>
                <pic:blipFill rotWithShape="1">
                  <a:blip r:embed="rId3">
                    <a:extLst>
                      <a:ext uri="{28A0092B-C50C-407E-A947-70E740481C1C}">
                        <a14:useLocalDpi xmlns:a14="http://schemas.microsoft.com/office/drawing/2010/main" val="0"/>
                      </a:ext>
                    </a:extLst>
                  </a:blip>
                  <a:srcRect t="13235" b="26471"/>
                  <a:stretch>
                    <a:fillRect/>
                  </a:stretch>
                </pic:blipFill>
                <pic:spPr bwMode="auto">
                  <a:xfrm>
                    <a:off x="0" y="0"/>
                    <a:ext cx="288226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408ACD6A" wp14:editId="5261BB1A">
          <wp:simplePos x="0" y="0"/>
          <wp:positionH relativeFrom="column">
            <wp:posOffset>4852670</wp:posOffset>
          </wp:positionH>
          <wp:positionV relativeFrom="paragraph">
            <wp:posOffset>64770</wp:posOffset>
          </wp:positionV>
          <wp:extent cx="1728470" cy="454660"/>
          <wp:effectExtent l="0" t="0" r="0" b="2540"/>
          <wp:wrapTight wrapText="bothSides">
            <wp:wrapPolygon edited="0">
              <wp:start x="7856" y="0"/>
              <wp:lineTo x="3809" y="1810"/>
              <wp:lineTo x="2619" y="9050"/>
              <wp:lineTo x="3095" y="16291"/>
              <wp:lineTo x="6666" y="20816"/>
              <wp:lineTo x="7856" y="20816"/>
              <wp:lineTo x="13807" y="20816"/>
              <wp:lineTo x="14998" y="20816"/>
              <wp:lineTo x="18331" y="16291"/>
              <wp:lineTo x="18807" y="8145"/>
              <wp:lineTo x="16426" y="905"/>
              <wp:lineTo x="13569" y="0"/>
              <wp:lineTo x="7856" y="0"/>
            </wp:wrapPolygon>
          </wp:wrapTight>
          <wp:docPr id="88343478" name="Imagen 1" descr="Lactalis España, la filial española del Grupo Lac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ctalis España, la filial española del Grupo Lacta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8470"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1DAD"/>
    <w:multiLevelType w:val="hybridMultilevel"/>
    <w:tmpl w:val="579684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989967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4C"/>
    <w:rsid w:val="0000626E"/>
    <w:rsid w:val="000239C6"/>
    <w:rsid w:val="00036548"/>
    <w:rsid w:val="00086967"/>
    <w:rsid w:val="0008753E"/>
    <w:rsid w:val="00094BBB"/>
    <w:rsid w:val="0009645A"/>
    <w:rsid w:val="000A126D"/>
    <w:rsid w:val="000A25C4"/>
    <w:rsid w:val="000A75F3"/>
    <w:rsid w:val="000B3D9E"/>
    <w:rsid w:val="000D357B"/>
    <w:rsid w:val="000E77AA"/>
    <w:rsid w:val="000F0253"/>
    <w:rsid w:val="00120A22"/>
    <w:rsid w:val="001222FF"/>
    <w:rsid w:val="00137B4D"/>
    <w:rsid w:val="001561D7"/>
    <w:rsid w:val="00190114"/>
    <w:rsid w:val="00192CB6"/>
    <w:rsid w:val="001B1FA6"/>
    <w:rsid w:val="001C4542"/>
    <w:rsid w:val="001E0E3F"/>
    <w:rsid w:val="001E37C3"/>
    <w:rsid w:val="001F5B87"/>
    <w:rsid w:val="00202C2E"/>
    <w:rsid w:val="0021616B"/>
    <w:rsid w:val="00224564"/>
    <w:rsid w:val="00226E8E"/>
    <w:rsid w:val="00230A36"/>
    <w:rsid w:val="0023479E"/>
    <w:rsid w:val="00235345"/>
    <w:rsid w:val="00243F0B"/>
    <w:rsid w:val="00244B77"/>
    <w:rsid w:val="002504C8"/>
    <w:rsid w:val="0026073B"/>
    <w:rsid w:val="00260CD2"/>
    <w:rsid w:val="00261C57"/>
    <w:rsid w:val="0026373E"/>
    <w:rsid w:val="00272694"/>
    <w:rsid w:val="0027666D"/>
    <w:rsid w:val="002805F4"/>
    <w:rsid w:val="002A5269"/>
    <w:rsid w:val="002B0334"/>
    <w:rsid w:val="002B4230"/>
    <w:rsid w:val="002E12A0"/>
    <w:rsid w:val="002E561A"/>
    <w:rsid w:val="002E6308"/>
    <w:rsid w:val="00301B9D"/>
    <w:rsid w:val="0033241B"/>
    <w:rsid w:val="00344C0F"/>
    <w:rsid w:val="00351E3E"/>
    <w:rsid w:val="00375F26"/>
    <w:rsid w:val="003B21AA"/>
    <w:rsid w:val="003B2F9E"/>
    <w:rsid w:val="003B75CA"/>
    <w:rsid w:val="003D4DB0"/>
    <w:rsid w:val="003E41D8"/>
    <w:rsid w:val="003E4AA2"/>
    <w:rsid w:val="003E7394"/>
    <w:rsid w:val="003F3F18"/>
    <w:rsid w:val="003F700F"/>
    <w:rsid w:val="00422816"/>
    <w:rsid w:val="004549DF"/>
    <w:rsid w:val="004604B3"/>
    <w:rsid w:val="004A1E10"/>
    <w:rsid w:val="004B47AF"/>
    <w:rsid w:val="004D25FD"/>
    <w:rsid w:val="004F1B7A"/>
    <w:rsid w:val="004F2741"/>
    <w:rsid w:val="0050380A"/>
    <w:rsid w:val="005658DD"/>
    <w:rsid w:val="00566E47"/>
    <w:rsid w:val="00573865"/>
    <w:rsid w:val="005838EE"/>
    <w:rsid w:val="00585218"/>
    <w:rsid w:val="0059558A"/>
    <w:rsid w:val="005B3F75"/>
    <w:rsid w:val="005E6648"/>
    <w:rsid w:val="005F4589"/>
    <w:rsid w:val="00626122"/>
    <w:rsid w:val="0063288E"/>
    <w:rsid w:val="00635047"/>
    <w:rsid w:val="00636A45"/>
    <w:rsid w:val="00666E68"/>
    <w:rsid w:val="006709F2"/>
    <w:rsid w:val="006955CF"/>
    <w:rsid w:val="0069596E"/>
    <w:rsid w:val="00697655"/>
    <w:rsid w:val="006A5B25"/>
    <w:rsid w:val="006C130E"/>
    <w:rsid w:val="006D6E78"/>
    <w:rsid w:val="006D72CC"/>
    <w:rsid w:val="006E01F6"/>
    <w:rsid w:val="006E1047"/>
    <w:rsid w:val="00711C5D"/>
    <w:rsid w:val="00711F82"/>
    <w:rsid w:val="00714196"/>
    <w:rsid w:val="00733853"/>
    <w:rsid w:val="00741A44"/>
    <w:rsid w:val="0074241F"/>
    <w:rsid w:val="00763411"/>
    <w:rsid w:val="007702CB"/>
    <w:rsid w:val="00774CDC"/>
    <w:rsid w:val="007756B3"/>
    <w:rsid w:val="007800E2"/>
    <w:rsid w:val="00790AED"/>
    <w:rsid w:val="007B37A3"/>
    <w:rsid w:val="007B5FB7"/>
    <w:rsid w:val="007D3902"/>
    <w:rsid w:val="007D60EB"/>
    <w:rsid w:val="007D71CA"/>
    <w:rsid w:val="007E1A4C"/>
    <w:rsid w:val="007E2A98"/>
    <w:rsid w:val="007F0723"/>
    <w:rsid w:val="0080285F"/>
    <w:rsid w:val="00804FE7"/>
    <w:rsid w:val="008459BE"/>
    <w:rsid w:val="008A42E9"/>
    <w:rsid w:val="008A6585"/>
    <w:rsid w:val="008B1D32"/>
    <w:rsid w:val="008C3CE7"/>
    <w:rsid w:val="008E3138"/>
    <w:rsid w:val="008F58A5"/>
    <w:rsid w:val="008F7815"/>
    <w:rsid w:val="009073E9"/>
    <w:rsid w:val="00911268"/>
    <w:rsid w:val="0091127A"/>
    <w:rsid w:val="00922B08"/>
    <w:rsid w:val="00933F32"/>
    <w:rsid w:val="00934BF6"/>
    <w:rsid w:val="009513A3"/>
    <w:rsid w:val="00966E0F"/>
    <w:rsid w:val="00985C7E"/>
    <w:rsid w:val="00987C25"/>
    <w:rsid w:val="009909C0"/>
    <w:rsid w:val="009D10A7"/>
    <w:rsid w:val="009D4CCE"/>
    <w:rsid w:val="009D7D2D"/>
    <w:rsid w:val="009E35AB"/>
    <w:rsid w:val="00A10503"/>
    <w:rsid w:val="00A37DFB"/>
    <w:rsid w:val="00A41D34"/>
    <w:rsid w:val="00A504D5"/>
    <w:rsid w:val="00A54916"/>
    <w:rsid w:val="00A56121"/>
    <w:rsid w:val="00A70580"/>
    <w:rsid w:val="00A84998"/>
    <w:rsid w:val="00A96A18"/>
    <w:rsid w:val="00AC4586"/>
    <w:rsid w:val="00AC53DE"/>
    <w:rsid w:val="00AD0466"/>
    <w:rsid w:val="00AD4448"/>
    <w:rsid w:val="00B070E9"/>
    <w:rsid w:val="00B13A9B"/>
    <w:rsid w:val="00B13C20"/>
    <w:rsid w:val="00B35720"/>
    <w:rsid w:val="00B36629"/>
    <w:rsid w:val="00B36A57"/>
    <w:rsid w:val="00B42972"/>
    <w:rsid w:val="00B52727"/>
    <w:rsid w:val="00B571CC"/>
    <w:rsid w:val="00B6024B"/>
    <w:rsid w:val="00B6117B"/>
    <w:rsid w:val="00B65535"/>
    <w:rsid w:val="00B72083"/>
    <w:rsid w:val="00B86C3E"/>
    <w:rsid w:val="00B96920"/>
    <w:rsid w:val="00BA4252"/>
    <w:rsid w:val="00BC5821"/>
    <w:rsid w:val="00BC64CC"/>
    <w:rsid w:val="00BD6AFA"/>
    <w:rsid w:val="00BE38D9"/>
    <w:rsid w:val="00BE7CB7"/>
    <w:rsid w:val="00BF38CD"/>
    <w:rsid w:val="00C046BE"/>
    <w:rsid w:val="00C31896"/>
    <w:rsid w:val="00C40E84"/>
    <w:rsid w:val="00C44C83"/>
    <w:rsid w:val="00C92129"/>
    <w:rsid w:val="00C9589C"/>
    <w:rsid w:val="00CB67ED"/>
    <w:rsid w:val="00CB784A"/>
    <w:rsid w:val="00CD05AE"/>
    <w:rsid w:val="00CF55B3"/>
    <w:rsid w:val="00CF562C"/>
    <w:rsid w:val="00D032D6"/>
    <w:rsid w:val="00D0638A"/>
    <w:rsid w:val="00D1618D"/>
    <w:rsid w:val="00D2128F"/>
    <w:rsid w:val="00D21F26"/>
    <w:rsid w:val="00D83A22"/>
    <w:rsid w:val="00D879B0"/>
    <w:rsid w:val="00DA7FDA"/>
    <w:rsid w:val="00DB3BA3"/>
    <w:rsid w:val="00DB3F04"/>
    <w:rsid w:val="00DD6F2A"/>
    <w:rsid w:val="00DE5ABD"/>
    <w:rsid w:val="00DF10C4"/>
    <w:rsid w:val="00E07B83"/>
    <w:rsid w:val="00E20F60"/>
    <w:rsid w:val="00E35874"/>
    <w:rsid w:val="00E417DD"/>
    <w:rsid w:val="00E457DB"/>
    <w:rsid w:val="00E53414"/>
    <w:rsid w:val="00E62FC5"/>
    <w:rsid w:val="00E74866"/>
    <w:rsid w:val="00E75517"/>
    <w:rsid w:val="00E81A91"/>
    <w:rsid w:val="00EC70A0"/>
    <w:rsid w:val="00EF7C12"/>
    <w:rsid w:val="00F004A5"/>
    <w:rsid w:val="00F073D4"/>
    <w:rsid w:val="00F20739"/>
    <w:rsid w:val="00F346AB"/>
    <w:rsid w:val="00F85EE0"/>
    <w:rsid w:val="00F90B05"/>
    <w:rsid w:val="00F9368A"/>
    <w:rsid w:val="00F96363"/>
    <w:rsid w:val="00FB5915"/>
    <w:rsid w:val="00FD59A5"/>
    <w:rsid w:val="00FE3A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0AD3"/>
  <w15:docId w15:val="{7678716C-8B08-4F53-A299-FCBF93A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459BE"/>
    <w:rPr>
      <w:color w:val="0000FF"/>
      <w:u w:val="single"/>
    </w:rPr>
  </w:style>
  <w:style w:type="paragraph" w:styleId="Prrafodelista">
    <w:name w:val="List Paragraph"/>
    <w:basedOn w:val="Normal"/>
    <w:uiPriority w:val="34"/>
    <w:qFormat/>
    <w:rsid w:val="00D0638A"/>
    <w:pPr>
      <w:spacing w:after="0" w:line="240" w:lineRule="auto"/>
      <w:ind w:left="720"/>
    </w:pPr>
    <w:rPr>
      <w:rFonts w:ascii="Calibri" w:hAnsi="Calibri" w:cs="Calibri"/>
    </w:rPr>
  </w:style>
  <w:style w:type="character" w:styleId="Refdecomentario">
    <w:name w:val="annotation reference"/>
    <w:basedOn w:val="Fuentedeprrafopredeter"/>
    <w:uiPriority w:val="99"/>
    <w:semiHidden/>
    <w:unhideWhenUsed/>
    <w:rsid w:val="007F0723"/>
    <w:rPr>
      <w:sz w:val="16"/>
      <w:szCs w:val="16"/>
    </w:rPr>
  </w:style>
  <w:style w:type="paragraph" w:styleId="Textocomentario">
    <w:name w:val="annotation text"/>
    <w:basedOn w:val="Normal"/>
    <w:link w:val="TextocomentarioCar"/>
    <w:uiPriority w:val="99"/>
    <w:semiHidden/>
    <w:unhideWhenUsed/>
    <w:rsid w:val="007F07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0723"/>
    <w:rPr>
      <w:sz w:val="20"/>
      <w:szCs w:val="20"/>
    </w:rPr>
  </w:style>
  <w:style w:type="paragraph" w:styleId="Asuntodelcomentario">
    <w:name w:val="annotation subject"/>
    <w:basedOn w:val="Textocomentario"/>
    <w:next w:val="Textocomentario"/>
    <w:link w:val="AsuntodelcomentarioCar"/>
    <w:uiPriority w:val="99"/>
    <w:semiHidden/>
    <w:unhideWhenUsed/>
    <w:rsid w:val="007F0723"/>
    <w:rPr>
      <w:b/>
      <w:bCs/>
    </w:rPr>
  </w:style>
  <w:style w:type="character" w:customStyle="1" w:styleId="AsuntodelcomentarioCar">
    <w:name w:val="Asunto del comentario Car"/>
    <w:basedOn w:val="TextocomentarioCar"/>
    <w:link w:val="Asuntodelcomentario"/>
    <w:uiPriority w:val="99"/>
    <w:semiHidden/>
    <w:rsid w:val="007F0723"/>
    <w:rPr>
      <w:b/>
      <w:bCs/>
      <w:sz w:val="20"/>
      <w:szCs w:val="20"/>
    </w:rPr>
  </w:style>
  <w:style w:type="paragraph" w:styleId="Textodeglobo">
    <w:name w:val="Balloon Text"/>
    <w:basedOn w:val="Normal"/>
    <w:link w:val="TextodegloboCar"/>
    <w:uiPriority w:val="99"/>
    <w:semiHidden/>
    <w:unhideWhenUsed/>
    <w:rsid w:val="007F0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0723"/>
    <w:rPr>
      <w:rFonts w:ascii="Segoe UI" w:hAnsi="Segoe UI" w:cs="Segoe UI"/>
      <w:sz w:val="18"/>
      <w:szCs w:val="18"/>
    </w:rPr>
  </w:style>
  <w:style w:type="paragraph" w:styleId="Encabezado">
    <w:name w:val="header"/>
    <w:basedOn w:val="Normal"/>
    <w:link w:val="EncabezadoCar"/>
    <w:uiPriority w:val="99"/>
    <w:unhideWhenUsed/>
    <w:rsid w:val="00B655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5535"/>
  </w:style>
  <w:style w:type="paragraph" w:styleId="Piedepgina">
    <w:name w:val="footer"/>
    <w:basedOn w:val="Normal"/>
    <w:link w:val="PiedepginaCar"/>
    <w:uiPriority w:val="99"/>
    <w:unhideWhenUsed/>
    <w:rsid w:val="00B655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5535"/>
  </w:style>
  <w:style w:type="paragraph" w:styleId="Textonotaalfinal">
    <w:name w:val="endnote text"/>
    <w:basedOn w:val="Normal"/>
    <w:link w:val="TextonotaalfinalCar"/>
    <w:uiPriority w:val="99"/>
    <w:semiHidden/>
    <w:unhideWhenUsed/>
    <w:rsid w:val="006E10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047"/>
    <w:rPr>
      <w:sz w:val="20"/>
      <w:szCs w:val="20"/>
    </w:rPr>
  </w:style>
  <w:style w:type="character" w:styleId="Refdenotaalfinal">
    <w:name w:val="endnote reference"/>
    <w:basedOn w:val="Fuentedeprrafopredeter"/>
    <w:uiPriority w:val="99"/>
    <w:semiHidden/>
    <w:unhideWhenUsed/>
    <w:rsid w:val="006E1047"/>
    <w:rPr>
      <w:vertAlign w:val="superscript"/>
    </w:rPr>
  </w:style>
  <w:style w:type="paragraph" w:styleId="Textonotapie">
    <w:name w:val="footnote text"/>
    <w:basedOn w:val="Normal"/>
    <w:link w:val="TextonotapieCar"/>
    <w:uiPriority w:val="99"/>
    <w:semiHidden/>
    <w:unhideWhenUsed/>
    <w:rsid w:val="006E10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1047"/>
    <w:rPr>
      <w:sz w:val="20"/>
      <w:szCs w:val="20"/>
    </w:rPr>
  </w:style>
  <w:style w:type="character" w:styleId="Refdenotaalpie">
    <w:name w:val="footnote reference"/>
    <w:basedOn w:val="Fuentedeprrafopredeter"/>
    <w:uiPriority w:val="99"/>
    <w:semiHidden/>
    <w:unhideWhenUsed/>
    <w:rsid w:val="006E1047"/>
    <w:rPr>
      <w:vertAlign w:val="superscript"/>
    </w:rPr>
  </w:style>
  <w:style w:type="character" w:styleId="Mencinsinresolver">
    <w:name w:val="Unresolved Mention"/>
    <w:basedOn w:val="Fuentedeprrafopredeter"/>
    <w:uiPriority w:val="99"/>
    <w:semiHidden/>
    <w:unhideWhenUsed/>
    <w:rsid w:val="00987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594098">
      <w:bodyDiv w:val="1"/>
      <w:marLeft w:val="0"/>
      <w:marRight w:val="0"/>
      <w:marTop w:val="0"/>
      <w:marBottom w:val="0"/>
      <w:divBdr>
        <w:top w:val="none" w:sz="0" w:space="0" w:color="auto"/>
        <w:left w:val="none" w:sz="0" w:space="0" w:color="auto"/>
        <w:bottom w:val="none" w:sz="0" w:space="0" w:color="auto"/>
        <w:right w:val="none" w:sz="0" w:space="0" w:color="auto"/>
      </w:divBdr>
    </w:div>
    <w:div w:id="1008605003">
      <w:bodyDiv w:val="1"/>
      <w:marLeft w:val="0"/>
      <w:marRight w:val="0"/>
      <w:marTop w:val="0"/>
      <w:marBottom w:val="0"/>
      <w:divBdr>
        <w:top w:val="none" w:sz="0" w:space="0" w:color="auto"/>
        <w:left w:val="none" w:sz="0" w:space="0" w:color="auto"/>
        <w:bottom w:val="none" w:sz="0" w:space="0" w:color="auto"/>
        <w:right w:val="none" w:sz="0" w:space="0" w:color="auto"/>
      </w:divBdr>
    </w:div>
    <w:div w:id="1018778060">
      <w:bodyDiv w:val="1"/>
      <w:marLeft w:val="0"/>
      <w:marRight w:val="0"/>
      <w:marTop w:val="0"/>
      <w:marBottom w:val="0"/>
      <w:divBdr>
        <w:top w:val="none" w:sz="0" w:space="0" w:color="auto"/>
        <w:left w:val="none" w:sz="0" w:space="0" w:color="auto"/>
        <w:bottom w:val="none" w:sz="0" w:space="0" w:color="auto"/>
        <w:right w:val="none" w:sz="0" w:space="0" w:color="auto"/>
      </w:divBdr>
    </w:div>
    <w:div w:id="1222213102">
      <w:bodyDiv w:val="1"/>
      <w:marLeft w:val="0"/>
      <w:marRight w:val="0"/>
      <w:marTop w:val="0"/>
      <w:marBottom w:val="0"/>
      <w:divBdr>
        <w:top w:val="none" w:sz="0" w:space="0" w:color="auto"/>
        <w:left w:val="none" w:sz="0" w:space="0" w:color="auto"/>
        <w:bottom w:val="none" w:sz="0" w:space="0" w:color="auto"/>
        <w:right w:val="none" w:sz="0" w:space="0" w:color="auto"/>
      </w:divBdr>
    </w:div>
    <w:div w:id="1308587597">
      <w:bodyDiv w:val="1"/>
      <w:marLeft w:val="0"/>
      <w:marRight w:val="0"/>
      <w:marTop w:val="0"/>
      <w:marBottom w:val="0"/>
      <w:divBdr>
        <w:top w:val="none" w:sz="0" w:space="0" w:color="auto"/>
        <w:left w:val="none" w:sz="0" w:space="0" w:color="auto"/>
        <w:bottom w:val="none" w:sz="0" w:space="0" w:color="auto"/>
        <w:right w:val="none" w:sz="0" w:space="0" w:color="auto"/>
      </w:divBdr>
    </w:div>
    <w:div w:id="1498420771">
      <w:bodyDiv w:val="1"/>
      <w:marLeft w:val="0"/>
      <w:marRight w:val="0"/>
      <w:marTop w:val="0"/>
      <w:marBottom w:val="0"/>
      <w:divBdr>
        <w:top w:val="none" w:sz="0" w:space="0" w:color="auto"/>
        <w:left w:val="none" w:sz="0" w:space="0" w:color="auto"/>
        <w:bottom w:val="none" w:sz="0" w:space="0" w:color="auto"/>
        <w:right w:val="none" w:sz="0" w:space="0" w:color="auto"/>
      </w:divBdr>
    </w:div>
    <w:div w:id="20602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ctacademy.com" TargetMode="External"/><Relationship Id="rId13" Type="http://schemas.openxmlformats.org/officeDocument/2006/relationships/hyperlink" Target="mailto:jorge.oliva@es.lactali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cfite@torresycarrer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talisfoodservic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actalis.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juanmiguel.ramiro@es.lactali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7130-5907-465D-8707-B591EAAB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925</Words>
  <Characters>5089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Grupo Lactalis Iberia</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SANCHEZ Lucia, Madrid</dc:creator>
  <cp:lastModifiedBy>Renata Del Valle</cp:lastModifiedBy>
  <cp:revision>42</cp:revision>
  <cp:lastPrinted>2017-04-25T10:58:00Z</cp:lastPrinted>
  <dcterms:created xsi:type="dcterms:W3CDTF">2025-06-20T11:16:00Z</dcterms:created>
  <dcterms:modified xsi:type="dcterms:W3CDTF">2025-07-03T12:01:00Z</dcterms:modified>
</cp:coreProperties>
</file>