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D732" w14:textId="5D7AE65E" w:rsidR="00CF4DA2" w:rsidRPr="00454C8E" w:rsidRDefault="00CF4DA2" w:rsidP="00CF4DA2">
      <w:pPr>
        <w:spacing w:after="0" w:line="240" w:lineRule="auto"/>
        <w:ind w:left="-284" w:right="-285"/>
        <w:jc w:val="center"/>
        <w:rPr>
          <w:rFonts w:ascii="Arial" w:eastAsia="Times New Roman" w:hAnsi="Arial" w:cs="Arial"/>
          <w:b/>
          <w:bCs/>
          <w:kern w:val="0"/>
          <w:sz w:val="20"/>
          <w:szCs w:val="20"/>
          <w:lang w:eastAsia="es-ES"/>
          <w14:ligatures w14:val="none"/>
        </w:rPr>
      </w:pPr>
      <w:proofErr w:type="spellStart"/>
      <w:r w:rsidRPr="00454C8E">
        <w:rPr>
          <w:rFonts w:ascii="Arial" w:eastAsia="Times New Roman" w:hAnsi="Arial" w:cs="Arial"/>
          <w:b/>
          <w:bCs/>
          <w:kern w:val="0"/>
          <w:sz w:val="20"/>
          <w:szCs w:val="20"/>
          <w:lang w:eastAsia="es-ES"/>
          <w14:ligatures w14:val="none"/>
        </w:rPr>
        <w:t>Fotonoticia</w:t>
      </w:r>
      <w:proofErr w:type="spellEnd"/>
      <w:r w:rsidRPr="00454C8E">
        <w:rPr>
          <w:rFonts w:ascii="Arial" w:eastAsia="Times New Roman" w:hAnsi="Arial" w:cs="Arial"/>
          <w:b/>
          <w:bCs/>
          <w:kern w:val="0"/>
          <w:sz w:val="20"/>
          <w:szCs w:val="20"/>
          <w:lang w:eastAsia="es-ES"/>
          <w14:ligatures w14:val="none"/>
        </w:rPr>
        <w:t xml:space="preserve"> </w:t>
      </w:r>
      <w:r w:rsidR="00921165">
        <w:rPr>
          <w:rFonts w:ascii="Arial" w:eastAsia="Times New Roman" w:hAnsi="Arial" w:cs="Arial"/>
          <w:b/>
          <w:bCs/>
          <w:kern w:val="0"/>
          <w:sz w:val="20"/>
          <w:szCs w:val="20"/>
          <w:lang w:eastAsia="es-ES"/>
          <w14:ligatures w14:val="none"/>
        </w:rPr>
        <w:t>1</w:t>
      </w:r>
      <w:r w:rsidR="00A75759">
        <w:rPr>
          <w:rFonts w:ascii="Arial" w:eastAsia="Times New Roman" w:hAnsi="Arial" w:cs="Arial"/>
          <w:b/>
          <w:bCs/>
          <w:kern w:val="0"/>
          <w:sz w:val="20"/>
          <w:szCs w:val="20"/>
          <w:lang w:eastAsia="es-ES"/>
          <w14:ligatures w14:val="none"/>
        </w:rPr>
        <w:t>5</w:t>
      </w:r>
      <w:r w:rsidRPr="00454C8E">
        <w:rPr>
          <w:rFonts w:ascii="Arial" w:eastAsia="Times New Roman" w:hAnsi="Arial" w:cs="Arial"/>
          <w:b/>
          <w:bCs/>
          <w:kern w:val="0"/>
          <w:sz w:val="20"/>
          <w:szCs w:val="20"/>
          <w:lang w:eastAsia="es-ES"/>
          <w14:ligatures w14:val="none"/>
        </w:rPr>
        <w:t xml:space="preserve"> de </w:t>
      </w:r>
      <w:r w:rsidR="00FF3448">
        <w:rPr>
          <w:rFonts w:ascii="Arial" w:eastAsia="Times New Roman" w:hAnsi="Arial" w:cs="Arial"/>
          <w:b/>
          <w:bCs/>
          <w:kern w:val="0"/>
          <w:sz w:val="20"/>
          <w:szCs w:val="20"/>
          <w:lang w:eastAsia="es-ES"/>
          <w14:ligatures w14:val="none"/>
        </w:rPr>
        <w:t>julio</w:t>
      </w:r>
      <w:r w:rsidR="009123CA" w:rsidRPr="00454C8E">
        <w:rPr>
          <w:rFonts w:ascii="Arial" w:eastAsia="Times New Roman" w:hAnsi="Arial" w:cs="Arial"/>
          <w:b/>
          <w:bCs/>
          <w:kern w:val="0"/>
          <w:sz w:val="20"/>
          <w:szCs w:val="20"/>
          <w:lang w:eastAsia="es-ES"/>
          <w14:ligatures w14:val="none"/>
        </w:rPr>
        <w:t xml:space="preserve"> </w:t>
      </w:r>
    </w:p>
    <w:p w14:paraId="7DE725E6" w14:textId="77777777" w:rsidR="00CF4DA2" w:rsidRDefault="00CF4DA2" w:rsidP="00321C3C">
      <w:pPr>
        <w:spacing w:after="0" w:line="240" w:lineRule="auto"/>
        <w:ind w:right="-285"/>
        <w:rPr>
          <w:rFonts w:ascii="Arial" w:eastAsia="Times New Roman" w:hAnsi="Arial" w:cs="Arial"/>
          <w:b/>
          <w:bCs/>
          <w:kern w:val="0"/>
          <w:sz w:val="20"/>
          <w:szCs w:val="20"/>
          <w:lang w:eastAsia="es-ES"/>
          <w14:ligatures w14:val="none"/>
        </w:rPr>
      </w:pPr>
    </w:p>
    <w:p w14:paraId="24045F09" w14:textId="77777777" w:rsidR="00CF4DA2" w:rsidRPr="00CF4DA2" w:rsidRDefault="00CF4DA2" w:rsidP="00CF4DA2">
      <w:pPr>
        <w:spacing w:after="0" w:line="240" w:lineRule="auto"/>
        <w:ind w:left="-284" w:right="-285"/>
        <w:jc w:val="center"/>
        <w:rPr>
          <w:rFonts w:ascii="Arial" w:eastAsia="Times New Roman" w:hAnsi="Arial" w:cs="Arial"/>
          <w:b/>
          <w:bCs/>
          <w:kern w:val="0"/>
          <w:sz w:val="20"/>
          <w:szCs w:val="20"/>
          <w:lang w:eastAsia="es-ES"/>
          <w14:ligatures w14:val="none"/>
        </w:rPr>
      </w:pPr>
    </w:p>
    <w:p w14:paraId="1E5A72B9" w14:textId="636C2120" w:rsidR="00E01314" w:rsidRPr="00FF3448" w:rsidRDefault="00370E39" w:rsidP="00E01314">
      <w:pPr>
        <w:jc w:val="center"/>
        <w:rPr>
          <w:rFonts w:ascii="Arial" w:hAnsi="Arial" w:cs="Arial"/>
          <w:b/>
          <w:bCs/>
          <w:color w:val="000000" w:themeColor="text1"/>
          <w:sz w:val="40"/>
          <w:szCs w:val="40"/>
        </w:rPr>
      </w:pPr>
      <w:r w:rsidRPr="00454C8E">
        <w:rPr>
          <w:rFonts w:ascii="Arial" w:hAnsi="Arial" w:cs="Arial"/>
          <w:b/>
          <w:bCs/>
          <w:sz w:val="40"/>
          <w:szCs w:val="40"/>
        </w:rPr>
        <w:t xml:space="preserve">Galletas Gullón y </w:t>
      </w:r>
      <w:r w:rsidR="00FF3448">
        <w:rPr>
          <w:rFonts w:ascii="Arial" w:hAnsi="Arial" w:cs="Arial"/>
          <w:b/>
          <w:bCs/>
          <w:sz w:val="40"/>
          <w:szCs w:val="40"/>
        </w:rPr>
        <w:t>Fundación Santa María la Real</w:t>
      </w:r>
      <w:r w:rsidR="00454C8E" w:rsidRPr="00454C8E">
        <w:rPr>
          <w:rFonts w:ascii="Arial" w:hAnsi="Arial" w:cs="Arial"/>
          <w:b/>
          <w:bCs/>
          <w:sz w:val="40"/>
          <w:szCs w:val="40"/>
        </w:rPr>
        <w:t xml:space="preserve"> </w:t>
      </w:r>
      <w:r w:rsidR="002F0DC4">
        <w:rPr>
          <w:rFonts w:ascii="Arial" w:hAnsi="Arial" w:cs="Arial"/>
          <w:b/>
          <w:bCs/>
          <w:sz w:val="40"/>
          <w:szCs w:val="40"/>
        </w:rPr>
        <w:t>impulsan</w:t>
      </w:r>
      <w:r w:rsidR="00743904" w:rsidRPr="00454C8E">
        <w:rPr>
          <w:rFonts w:ascii="Arial" w:hAnsi="Arial" w:cs="Arial"/>
          <w:b/>
          <w:bCs/>
          <w:sz w:val="40"/>
          <w:szCs w:val="40"/>
        </w:rPr>
        <w:t xml:space="preserve"> </w:t>
      </w:r>
      <w:r w:rsidR="005E7148">
        <w:rPr>
          <w:rFonts w:ascii="Arial" w:hAnsi="Arial" w:cs="Arial"/>
          <w:b/>
          <w:bCs/>
          <w:sz w:val="40"/>
          <w:szCs w:val="40"/>
        </w:rPr>
        <w:t>el desarrollo y la inclusión</w:t>
      </w:r>
      <w:r w:rsidR="00FF3448">
        <w:rPr>
          <w:rFonts w:ascii="Arial" w:hAnsi="Arial" w:cs="Arial"/>
          <w:b/>
          <w:bCs/>
          <w:sz w:val="40"/>
          <w:szCs w:val="40"/>
        </w:rPr>
        <w:t xml:space="preserve"> en </w:t>
      </w:r>
      <w:r w:rsidR="00FF3448" w:rsidRPr="00FF3448">
        <w:rPr>
          <w:rFonts w:ascii="Arial" w:hAnsi="Arial" w:cs="Arial"/>
          <w:b/>
          <w:bCs/>
          <w:color w:val="000000" w:themeColor="text1"/>
          <w:sz w:val="40"/>
          <w:szCs w:val="40"/>
        </w:rPr>
        <w:t>la Montaña Palentina</w:t>
      </w:r>
    </w:p>
    <w:p w14:paraId="6F14BE79" w14:textId="77777777" w:rsidR="00E01314" w:rsidRPr="00FF3448" w:rsidRDefault="00E01314" w:rsidP="00E01314">
      <w:pPr>
        <w:jc w:val="center"/>
        <w:rPr>
          <w:rFonts w:ascii="Arial" w:hAnsi="Arial" w:cs="Arial"/>
          <w:b/>
          <w:bCs/>
          <w:color w:val="000000" w:themeColor="text1"/>
          <w:sz w:val="20"/>
          <w:szCs w:val="20"/>
        </w:rPr>
      </w:pPr>
    </w:p>
    <w:p w14:paraId="021988D4" w14:textId="4E56DCF7" w:rsidR="00454C8E" w:rsidRPr="002E568E" w:rsidRDefault="002E568E" w:rsidP="00FF3448">
      <w:pPr>
        <w:spacing w:after="0" w:line="240" w:lineRule="auto"/>
        <w:jc w:val="center"/>
        <w:rPr>
          <w:rFonts w:ascii="Arial" w:hAnsi="Arial" w:cs="Arial"/>
          <w:color w:val="000000" w:themeColor="text1"/>
          <w:sz w:val="18"/>
          <w:szCs w:val="20"/>
        </w:rPr>
      </w:pPr>
      <w:r w:rsidRPr="002E568E">
        <w:rPr>
          <w:rFonts w:ascii="Arial" w:hAnsi="Arial" w:cs="Arial"/>
          <w:noProof/>
          <w:color w:val="000000" w:themeColor="text1"/>
          <w:sz w:val="20"/>
        </w:rPr>
        <w:drawing>
          <wp:inline distT="0" distB="0" distL="0" distR="0" wp14:anchorId="7A7FCA0F" wp14:editId="7567DD33">
            <wp:extent cx="5397500" cy="4089400"/>
            <wp:effectExtent l="0" t="0" r="0" b="6350"/>
            <wp:docPr id="429359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4089400"/>
                    </a:xfrm>
                    <a:prstGeom prst="rect">
                      <a:avLst/>
                    </a:prstGeom>
                    <a:noFill/>
                    <a:ln>
                      <a:noFill/>
                    </a:ln>
                  </pic:spPr>
                </pic:pic>
              </a:graphicData>
            </a:graphic>
          </wp:inline>
        </w:drawing>
      </w:r>
    </w:p>
    <w:p w14:paraId="268DBBA0" w14:textId="77777777" w:rsidR="00C863B5" w:rsidRPr="002E568E" w:rsidRDefault="00C863B5" w:rsidP="00E01314">
      <w:pPr>
        <w:jc w:val="center"/>
        <w:rPr>
          <w:rFonts w:ascii="Arial" w:hAnsi="Arial" w:cs="Arial"/>
          <w:b/>
          <w:bCs/>
          <w:i/>
          <w:iCs/>
          <w:sz w:val="20"/>
          <w:szCs w:val="20"/>
        </w:rPr>
      </w:pPr>
    </w:p>
    <w:p w14:paraId="001D8B52" w14:textId="7E373233" w:rsidR="00B56075" w:rsidRPr="00C863B5" w:rsidRDefault="00C863B5" w:rsidP="00E01314">
      <w:pPr>
        <w:jc w:val="center"/>
        <w:rPr>
          <w:rFonts w:ascii="Arial" w:hAnsi="Arial" w:cs="Arial"/>
          <w:b/>
          <w:bCs/>
          <w:i/>
          <w:iCs/>
          <w:sz w:val="20"/>
          <w:szCs w:val="20"/>
        </w:rPr>
      </w:pPr>
      <w:r w:rsidRPr="002E568E">
        <w:rPr>
          <w:rFonts w:ascii="Arial" w:hAnsi="Arial" w:cs="Arial"/>
          <w:b/>
          <w:bCs/>
          <w:i/>
          <w:iCs/>
          <w:sz w:val="20"/>
          <w:szCs w:val="20"/>
        </w:rPr>
        <w:t>De izquierda a derecha: Paco Hevia, director Corporativo de Galletas Gullón, y Álvaro</w:t>
      </w:r>
      <w:r w:rsidRPr="00C863B5">
        <w:rPr>
          <w:rFonts w:ascii="Arial" w:hAnsi="Arial" w:cs="Arial"/>
          <w:b/>
          <w:bCs/>
          <w:i/>
          <w:iCs/>
          <w:sz w:val="20"/>
          <w:szCs w:val="20"/>
        </w:rPr>
        <w:t xml:space="preserve"> Retortillo, director general de la Fundación Santa María la Real</w:t>
      </w:r>
    </w:p>
    <w:p w14:paraId="1B9B1A2F" w14:textId="77777777" w:rsidR="00C863B5" w:rsidRPr="00C863B5" w:rsidRDefault="00C863B5" w:rsidP="00E01314">
      <w:pPr>
        <w:jc w:val="center"/>
        <w:rPr>
          <w:rFonts w:ascii="Arial" w:hAnsi="Arial" w:cs="Arial"/>
          <w:b/>
          <w:bCs/>
          <w:i/>
          <w:iCs/>
          <w:color w:val="000000" w:themeColor="text1"/>
          <w:sz w:val="20"/>
          <w:szCs w:val="20"/>
        </w:rPr>
      </w:pPr>
    </w:p>
    <w:p w14:paraId="1298C281" w14:textId="604053CA" w:rsidR="00C203DF" w:rsidRDefault="00FF4E28" w:rsidP="00C203DF">
      <w:pPr>
        <w:jc w:val="both"/>
        <w:rPr>
          <w:rFonts w:ascii="Arial" w:hAnsi="Arial" w:cs="Arial"/>
        </w:rPr>
      </w:pPr>
      <w:r w:rsidRPr="00FF3448">
        <w:rPr>
          <w:rFonts w:ascii="Arial" w:hAnsi="Arial" w:cs="Arial"/>
          <w:b/>
          <w:bCs/>
        </w:rPr>
        <w:t>Aguilar de Campoo</w:t>
      </w:r>
      <w:r w:rsidR="00AE68BE" w:rsidRPr="00FF3448">
        <w:rPr>
          <w:rFonts w:ascii="Arial" w:hAnsi="Arial" w:cs="Arial"/>
          <w:b/>
          <w:bCs/>
        </w:rPr>
        <w:t xml:space="preserve">, </w:t>
      </w:r>
      <w:r w:rsidR="00921165">
        <w:rPr>
          <w:rFonts w:ascii="Arial" w:hAnsi="Arial" w:cs="Arial"/>
          <w:b/>
          <w:bCs/>
        </w:rPr>
        <w:t>1</w:t>
      </w:r>
      <w:r w:rsidR="00A75759">
        <w:rPr>
          <w:rFonts w:ascii="Arial" w:hAnsi="Arial" w:cs="Arial"/>
          <w:b/>
          <w:bCs/>
        </w:rPr>
        <w:t>5</w:t>
      </w:r>
      <w:r w:rsidR="00AE68BE" w:rsidRPr="00FF3448">
        <w:rPr>
          <w:rFonts w:ascii="Arial" w:hAnsi="Arial" w:cs="Arial"/>
          <w:b/>
          <w:bCs/>
        </w:rPr>
        <w:t xml:space="preserve"> de </w:t>
      </w:r>
      <w:r w:rsidR="00FF3448" w:rsidRPr="00FF3448">
        <w:rPr>
          <w:rFonts w:ascii="Arial" w:hAnsi="Arial" w:cs="Arial"/>
          <w:b/>
          <w:bCs/>
        </w:rPr>
        <w:t>julio</w:t>
      </w:r>
      <w:r w:rsidR="00FB617A" w:rsidRPr="00FF3448">
        <w:rPr>
          <w:rFonts w:ascii="Arial" w:hAnsi="Arial" w:cs="Arial"/>
          <w:b/>
          <w:bCs/>
        </w:rPr>
        <w:t xml:space="preserve"> de 202</w:t>
      </w:r>
      <w:r w:rsidR="005D590C" w:rsidRPr="00FF3448">
        <w:rPr>
          <w:rFonts w:ascii="Arial" w:hAnsi="Arial" w:cs="Arial"/>
          <w:b/>
          <w:bCs/>
        </w:rPr>
        <w:t>5</w:t>
      </w:r>
      <w:r w:rsidR="00FB617A" w:rsidRPr="00FF3448">
        <w:rPr>
          <w:rFonts w:ascii="Arial" w:hAnsi="Arial" w:cs="Arial"/>
          <w:b/>
          <w:bCs/>
        </w:rPr>
        <w:t>.</w:t>
      </w:r>
      <w:r w:rsidR="006C0849" w:rsidRPr="00FF3448">
        <w:rPr>
          <w:rFonts w:ascii="Arial" w:hAnsi="Arial" w:cs="Arial"/>
        </w:rPr>
        <w:t xml:space="preserve"> </w:t>
      </w:r>
      <w:r w:rsidR="0015686F" w:rsidRPr="00FF3448">
        <w:rPr>
          <w:rFonts w:ascii="Arial" w:hAnsi="Arial" w:cs="Arial"/>
        </w:rPr>
        <w:t xml:space="preserve">Galletas Gullón, </w:t>
      </w:r>
      <w:r w:rsidR="00FF3448" w:rsidRPr="00FF3448">
        <w:rPr>
          <w:rFonts w:ascii="Arial" w:hAnsi="Arial" w:cs="Arial"/>
        </w:rPr>
        <w:t xml:space="preserve">en su continuo compromiso </w:t>
      </w:r>
      <w:r w:rsidR="00035C38">
        <w:rPr>
          <w:rFonts w:ascii="Arial" w:hAnsi="Arial" w:cs="Arial"/>
        </w:rPr>
        <w:t>con el entorno ambiental y social,</w:t>
      </w:r>
      <w:r w:rsidR="00921165">
        <w:rPr>
          <w:rFonts w:ascii="Arial" w:hAnsi="Arial" w:cs="Arial"/>
        </w:rPr>
        <w:t xml:space="preserve"> ha </w:t>
      </w:r>
      <w:r w:rsidR="002F0DC4">
        <w:rPr>
          <w:rFonts w:ascii="Arial" w:hAnsi="Arial" w:cs="Arial"/>
        </w:rPr>
        <w:t>firmado un</w:t>
      </w:r>
      <w:r w:rsidR="00921165">
        <w:rPr>
          <w:rFonts w:ascii="Arial" w:hAnsi="Arial" w:cs="Arial"/>
        </w:rPr>
        <w:t xml:space="preserve"> convenio de colaboración con</w:t>
      </w:r>
      <w:r w:rsidR="00035C38">
        <w:rPr>
          <w:rFonts w:ascii="Arial" w:hAnsi="Arial" w:cs="Arial"/>
        </w:rPr>
        <w:t xml:space="preserve"> la</w:t>
      </w:r>
      <w:r w:rsidR="00921165">
        <w:rPr>
          <w:rFonts w:ascii="Arial" w:hAnsi="Arial" w:cs="Arial"/>
        </w:rPr>
        <w:t xml:space="preserve"> </w:t>
      </w:r>
      <w:r w:rsidR="00FF3448" w:rsidRPr="00FF3448">
        <w:rPr>
          <w:rFonts w:ascii="Arial" w:hAnsi="Arial" w:cs="Arial"/>
        </w:rPr>
        <w:t>Fundación Santa</w:t>
      </w:r>
      <w:r w:rsidR="00FF3448">
        <w:rPr>
          <w:rFonts w:ascii="Arial" w:hAnsi="Arial" w:cs="Arial"/>
        </w:rPr>
        <w:t xml:space="preserve"> María la Real</w:t>
      </w:r>
      <w:r w:rsidR="00AB5F02">
        <w:rPr>
          <w:rFonts w:ascii="Arial" w:hAnsi="Arial" w:cs="Arial"/>
        </w:rPr>
        <w:t xml:space="preserve">, organización referente en innovación social y desarrollo territorial, </w:t>
      </w:r>
      <w:r w:rsidR="0015686F" w:rsidRPr="0015686F">
        <w:rPr>
          <w:rFonts w:ascii="Arial" w:hAnsi="Arial" w:cs="Arial"/>
        </w:rPr>
        <w:t xml:space="preserve">para </w:t>
      </w:r>
      <w:r w:rsidR="002F0DC4">
        <w:rPr>
          <w:rFonts w:ascii="Arial" w:hAnsi="Arial" w:cs="Arial"/>
        </w:rPr>
        <w:t>fomentar</w:t>
      </w:r>
      <w:r w:rsidR="0015686F" w:rsidRPr="0015686F">
        <w:rPr>
          <w:rFonts w:ascii="Arial" w:hAnsi="Arial" w:cs="Arial"/>
        </w:rPr>
        <w:t xml:space="preserve"> </w:t>
      </w:r>
      <w:r w:rsidR="00FF3448">
        <w:rPr>
          <w:rFonts w:ascii="Arial" w:hAnsi="Arial" w:cs="Arial"/>
        </w:rPr>
        <w:t>el</w:t>
      </w:r>
      <w:r w:rsidR="0015686F" w:rsidRPr="0015686F">
        <w:rPr>
          <w:rFonts w:ascii="Arial" w:hAnsi="Arial" w:cs="Arial"/>
        </w:rPr>
        <w:t xml:space="preserve"> </w:t>
      </w:r>
      <w:r w:rsidR="009956B7">
        <w:rPr>
          <w:rFonts w:ascii="Arial" w:hAnsi="Arial" w:cs="Arial"/>
        </w:rPr>
        <w:t xml:space="preserve">crecimiento </w:t>
      </w:r>
      <w:r w:rsidR="00FF3448" w:rsidRPr="00FF3448">
        <w:rPr>
          <w:rFonts w:ascii="Arial" w:hAnsi="Arial" w:cs="Arial"/>
        </w:rPr>
        <w:t>económico, social, personal y profesional</w:t>
      </w:r>
      <w:r w:rsidR="00FF3448">
        <w:rPr>
          <w:rFonts w:ascii="Arial" w:hAnsi="Arial" w:cs="Arial"/>
        </w:rPr>
        <w:t xml:space="preserve"> de la Montaña Palentina</w:t>
      </w:r>
      <w:r w:rsidR="0015686F" w:rsidRPr="0015686F">
        <w:rPr>
          <w:rFonts w:ascii="Arial" w:hAnsi="Arial" w:cs="Arial"/>
        </w:rPr>
        <w:t>.</w:t>
      </w:r>
    </w:p>
    <w:p w14:paraId="4410565E" w14:textId="2E702646" w:rsidR="002926DC" w:rsidRPr="00A75759" w:rsidRDefault="00034400" w:rsidP="00034400">
      <w:pPr>
        <w:jc w:val="both"/>
        <w:rPr>
          <w:rFonts w:ascii="Arial" w:hAnsi="Arial" w:cs="Arial"/>
        </w:rPr>
      </w:pPr>
      <w:r>
        <w:rPr>
          <w:rFonts w:ascii="Arial" w:hAnsi="Arial" w:cs="Arial"/>
        </w:rPr>
        <w:t xml:space="preserve">De este modo, ambas entidades dan un paso más en la colaboración que mantienen desde hace años a fin de generar oportunidades para los habitantes del mundo rural y </w:t>
      </w:r>
      <w:r w:rsidRPr="00A75759">
        <w:rPr>
          <w:rFonts w:ascii="Arial" w:hAnsi="Arial" w:cs="Arial"/>
        </w:rPr>
        <w:t xml:space="preserve">frenar la despoblación. </w:t>
      </w:r>
    </w:p>
    <w:p w14:paraId="162DF9AE" w14:textId="4201D435" w:rsidR="00AA645E" w:rsidRPr="00A75759" w:rsidRDefault="009956B7" w:rsidP="009956B7">
      <w:pPr>
        <w:jc w:val="both"/>
        <w:rPr>
          <w:rFonts w:ascii="Arial" w:hAnsi="Arial" w:cs="Arial"/>
          <w:i/>
          <w:iCs/>
        </w:rPr>
      </w:pPr>
      <w:r w:rsidRPr="00A75759">
        <w:rPr>
          <w:rFonts w:ascii="Arial" w:hAnsi="Arial" w:cs="Arial"/>
        </w:rPr>
        <w:lastRenderedPageBreak/>
        <w:t xml:space="preserve">En palabras de Paco Hevia, director Corporativo de Galletas Gullón, </w:t>
      </w:r>
      <w:r w:rsidRPr="00A75759">
        <w:rPr>
          <w:rFonts w:ascii="Arial" w:hAnsi="Arial" w:cs="Arial"/>
          <w:i/>
          <w:iCs/>
        </w:rPr>
        <w:t>"</w:t>
      </w:r>
      <w:r w:rsidR="00AA645E" w:rsidRPr="00A75759">
        <w:rPr>
          <w:rFonts w:ascii="Arial" w:hAnsi="Arial" w:cs="Arial"/>
          <w:i/>
          <w:iCs/>
        </w:rPr>
        <w:t xml:space="preserve">la colaboración con la Fundación Santa María la Real refuerza nuestra decidida apuesta por nuestra comarca y por el desarrollo inclusivo y sostenible de las personas. </w:t>
      </w:r>
      <w:r w:rsidR="00110058" w:rsidRPr="00A75759">
        <w:rPr>
          <w:rFonts w:ascii="Arial" w:hAnsi="Arial" w:cs="Arial"/>
          <w:i/>
          <w:iCs/>
        </w:rPr>
        <w:t>Como empresa arraigada en el territorio, tenemos la responsabilidad de contribuir al bienestar</w:t>
      </w:r>
      <w:r w:rsidR="00797171" w:rsidRPr="00A75759">
        <w:rPr>
          <w:rFonts w:ascii="Arial" w:hAnsi="Arial" w:cs="Arial"/>
          <w:i/>
          <w:iCs/>
        </w:rPr>
        <w:t xml:space="preserve"> de la comunidad</w:t>
      </w:r>
      <w:r w:rsidR="00110058" w:rsidRPr="00A75759">
        <w:rPr>
          <w:rFonts w:ascii="Arial" w:hAnsi="Arial" w:cs="Arial"/>
          <w:i/>
          <w:iCs/>
        </w:rPr>
        <w:t xml:space="preserve"> y generar nuevas oportunidades para que nadie se quede atrás”.</w:t>
      </w:r>
    </w:p>
    <w:p w14:paraId="1EEEDDA9" w14:textId="2F161C9C" w:rsidR="00043BEF" w:rsidRPr="00A75759" w:rsidRDefault="00043BEF" w:rsidP="009956B7">
      <w:pPr>
        <w:jc w:val="both"/>
        <w:rPr>
          <w:rFonts w:ascii="Arial" w:hAnsi="Arial" w:cs="Arial"/>
        </w:rPr>
      </w:pPr>
      <w:r w:rsidRPr="00A75759">
        <w:rPr>
          <w:rFonts w:ascii="Arial" w:hAnsi="Arial" w:cs="Arial"/>
        </w:rPr>
        <w:t xml:space="preserve">Por su parte, </w:t>
      </w:r>
      <w:r w:rsidR="007F314D" w:rsidRPr="00A75759">
        <w:rPr>
          <w:rFonts w:ascii="Arial" w:hAnsi="Arial" w:cs="Arial"/>
        </w:rPr>
        <w:t>Álvaro Retortillo, director general de la Fundación Santa María la Real, ha destacado que “</w:t>
      </w:r>
      <w:r w:rsidR="007F314D" w:rsidRPr="00A75759">
        <w:rPr>
          <w:rFonts w:ascii="Arial" w:hAnsi="Arial" w:cs="Arial"/>
          <w:i/>
          <w:iCs/>
        </w:rPr>
        <w:t>este nuevo acuerdo permite unir fuerzas con una compañía comprometida como Galletas Gullón y avanzar en proyectos que tienen un impacto real en la ciudadanía</w:t>
      </w:r>
      <w:r w:rsidR="00255AAD" w:rsidRPr="00A75759">
        <w:rPr>
          <w:rFonts w:ascii="Arial" w:hAnsi="Arial" w:cs="Arial"/>
          <w:i/>
          <w:iCs/>
        </w:rPr>
        <w:t>, especialmente entre los colectivos en situación de especial vulnerabilidad</w:t>
      </w:r>
      <w:r w:rsidR="007F314D" w:rsidRPr="00A75759">
        <w:rPr>
          <w:rFonts w:ascii="Arial" w:hAnsi="Arial" w:cs="Arial"/>
          <w:i/>
          <w:iCs/>
        </w:rPr>
        <w:t>”.</w:t>
      </w:r>
      <w:r w:rsidR="007F314D" w:rsidRPr="00A75759">
        <w:rPr>
          <w:rFonts w:ascii="Arial" w:hAnsi="Arial" w:cs="Arial"/>
        </w:rPr>
        <w:t xml:space="preserve"> </w:t>
      </w:r>
    </w:p>
    <w:p w14:paraId="6DB85ADC" w14:textId="77777777" w:rsidR="00FD666C" w:rsidRPr="00A75759" w:rsidRDefault="00F1012B" w:rsidP="000B16D5">
      <w:pPr>
        <w:jc w:val="both"/>
        <w:rPr>
          <w:rFonts w:ascii="Arial" w:hAnsi="Arial" w:cs="Arial"/>
        </w:rPr>
      </w:pPr>
      <w:r w:rsidRPr="00A75759">
        <w:rPr>
          <w:rFonts w:ascii="Arial" w:hAnsi="Arial" w:cs="Arial"/>
        </w:rPr>
        <w:t>A</w:t>
      </w:r>
      <w:r w:rsidR="00110058" w:rsidRPr="00A75759">
        <w:rPr>
          <w:rFonts w:ascii="Arial" w:hAnsi="Arial" w:cs="Arial"/>
        </w:rPr>
        <w:t xml:space="preserve">mbas entidades impulsarán </w:t>
      </w:r>
      <w:r w:rsidR="006577E1" w:rsidRPr="00A75759">
        <w:rPr>
          <w:rFonts w:ascii="Arial" w:hAnsi="Arial" w:cs="Arial"/>
        </w:rPr>
        <w:t>actividades relativas a la protección del patrimonio cultural, natural y social, así como iniciativas de fomento del empleo, el emprendimiento y la inclusión social</w:t>
      </w:r>
      <w:r w:rsidR="003D246D" w:rsidRPr="00A75759">
        <w:rPr>
          <w:rFonts w:ascii="Arial" w:hAnsi="Arial" w:cs="Arial"/>
        </w:rPr>
        <w:t xml:space="preserve"> de personas en situación de vulnerabilidad.</w:t>
      </w:r>
      <w:r w:rsidRPr="00A75759">
        <w:rPr>
          <w:rFonts w:ascii="Arial" w:hAnsi="Arial" w:cs="Arial"/>
        </w:rPr>
        <w:t xml:space="preserve"> </w:t>
      </w:r>
    </w:p>
    <w:p w14:paraId="58B99E10" w14:textId="28885EB9" w:rsidR="00C4198C" w:rsidRPr="00A75759" w:rsidRDefault="00F1012B" w:rsidP="00444F14">
      <w:pPr>
        <w:jc w:val="both"/>
        <w:rPr>
          <w:rFonts w:ascii="Arial" w:hAnsi="Arial" w:cs="Arial"/>
        </w:rPr>
      </w:pPr>
      <w:r w:rsidRPr="00A75759">
        <w:rPr>
          <w:rFonts w:ascii="Arial" w:hAnsi="Arial" w:cs="Arial"/>
        </w:rPr>
        <w:t>Todas ellas se refuerzan el papel de la galletera y de la Fundación como actores clave en la transformación positiva de la Montaña Palentina</w:t>
      </w:r>
      <w:r w:rsidR="00FD666C" w:rsidRPr="00A75759">
        <w:rPr>
          <w:rFonts w:ascii="Arial" w:hAnsi="Arial" w:cs="Arial"/>
        </w:rPr>
        <w:t xml:space="preserve"> al desarrollar también otros proyectos de manera conjunta como</w:t>
      </w:r>
      <w:r w:rsidR="00A5201E" w:rsidRPr="00A75759">
        <w:rPr>
          <w:rFonts w:ascii="Arial" w:hAnsi="Arial" w:cs="Arial"/>
        </w:rPr>
        <w:t xml:space="preserve"> </w:t>
      </w:r>
      <w:r w:rsidR="0093019D" w:rsidRPr="00A75759">
        <w:rPr>
          <w:rFonts w:ascii="Arial" w:hAnsi="Arial" w:cs="Arial"/>
        </w:rPr>
        <w:t xml:space="preserve">sumarse a la red de colaboradores del proyecto Conecta Rural; </w:t>
      </w:r>
      <w:r w:rsidR="00E43AD0" w:rsidRPr="00A75759">
        <w:rPr>
          <w:rFonts w:ascii="Arial" w:hAnsi="Arial" w:cs="Arial"/>
        </w:rPr>
        <w:t>su compromiso con el programa de empleo para víctimas de violencia de género de la Fundación</w:t>
      </w:r>
      <w:r w:rsidR="00CE7BA7" w:rsidRPr="00A75759">
        <w:rPr>
          <w:rFonts w:ascii="Arial" w:hAnsi="Arial" w:cs="Arial"/>
        </w:rPr>
        <w:t xml:space="preserve"> o el de ‘Lanzaderas de Empleo y Emprendimiento</w:t>
      </w:r>
      <w:r w:rsidR="00255AAD" w:rsidRPr="00A75759">
        <w:rPr>
          <w:rFonts w:ascii="Arial" w:hAnsi="Arial" w:cs="Arial"/>
        </w:rPr>
        <w:t xml:space="preserve"> Solidario</w:t>
      </w:r>
      <w:r w:rsidR="00CE7BA7" w:rsidRPr="00A75759">
        <w:rPr>
          <w:rFonts w:ascii="Arial" w:hAnsi="Arial" w:cs="Arial"/>
        </w:rPr>
        <w:t>’ con el que ayudan a personas en desempleo a mejorar su camino de acceso al mercado laboral</w:t>
      </w:r>
      <w:r w:rsidR="00C4198C" w:rsidRPr="00A75759">
        <w:rPr>
          <w:rFonts w:ascii="Arial" w:hAnsi="Arial" w:cs="Arial"/>
        </w:rPr>
        <w:t xml:space="preserve">, así como </w:t>
      </w:r>
      <w:r w:rsidR="00EF2894" w:rsidRPr="00A75759">
        <w:rPr>
          <w:rFonts w:ascii="Arial" w:hAnsi="Arial" w:cs="Arial"/>
        </w:rPr>
        <w:t>la donación con la que Galletas Gullón</w:t>
      </w:r>
      <w:r w:rsidR="00095859" w:rsidRPr="00A75759">
        <w:rPr>
          <w:rFonts w:ascii="Arial" w:hAnsi="Arial" w:cs="Arial"/>
        </w:rPr>
        <w:t xml:space="preserve"> apoya directamente los fines fundacionales de la Fundación Santa María la Real, centrados en la conservación del patrimonio y la dinamización socioeconómica del entorno. </w:t>
      </w:r>
    </w:p>
    <w:p w14:paraId="7182F336" w14:textId="3E86983A" w:rsidR="00BF71EF" w:rsidRPr="00A75759" w:rsidRDefault="00095859" w:rsidP="00C4198C">
      <w:pPr>
        <w:jc w:val="both"/>
        <w:rPr>
          <w:rFonts w:ascii="Arial" w:hAnsi="Arial" w:cs="Arial"/>
        </w:rPr>
      </w:pPr>
      <w:r w:rsidRPr="00A75759">
        <w:rPr>
          <w:rFonts w:ascii="Arial" w:hAnsi="Arial" w:cs="Arial"/>
        </w:rPr>
        <w:t>Estas acciones reflejan una alianza sólida y duradera entre dos agentes clave del territorio que comparten un compromiso firme con su desarrollo</w:t>
      </w:r>
      <w:r w:rsidR="00C4198C" w:rsidRPr="00A75759">
        <w:rPr>
          <w:rFonts w:ascii="Arial" w:hAnsi="Arial" w:cs="Arial"/>
        </w:rPr>
        <w:t xml:space="preserve"> </w:t>
      </w:r>
      <w:r w:rsidR="00BF71EF" w:rsidRPr="00A75759">
        <w:rPr>
          <w:rFonts w:ascii="Arial" w:hAnsi="Arial" w:cs="Arial"/>
        </w:rPr>
        <w:t>para impulsar el bienestar social y generar empleo bajo patrones de igualdad y diversidad</w:t>
      </w:r>
      <w:r w:rsidR="00C4198C" w:rsidRPr="00A75759">
        <w:rPr>
          <w:rFonts w:ascii="Arial" w:hAnsi="Arial" w:cs="Arial"/>
        </w:rPr>
        <w:t>.</w:t>
      </w:r>
    </w:p>
    <w:p w14:paraId="00850DCF" w14:textId="77777777" w:rsidR="00B113E7" w:rsidRPr="00A75759" w:rsidRDefault="00B113E7" w:rsidP="0054781D">
      <w:pPr>
        <w:spacing w:after="0"/>
        <w:jc w:val="both"/>
        <w:rPr>
          <w:rFonts w:ascii="Arial" w:eastAsia="Arial" w:hAnsi="Arial" w:cs="Arial"/>
          <w:b/>
          <w:bCs/>
          <w:sz w:val="18"/>
          <w:szCs w:val="18"/>
        </w:rPr>
      </w:pPr>
    </w:p>
    <w:p w14:paraId="057651E0" w14:textId="77777777" w:rsidR="00B113E7" w:rsidRPr="00A75759" w:rsidRDefault="00B113E7" w:rsidP="0054781D">
      <w:pPr>
        <w:spacing w:after="0"/>
        <w:jc w:val="both"/>
        <w:rPr>
          <w:rFonts w:ascii="Arial" w:eastAsia="Arial" w:hAnsi="Arial" w:cs="Arial"/>
          <w:b/>
          <w:bCs/>
          <w:sz w:val="18"/>
          <w:szCs w:val="18"/>
        </w:rPr>
      </w:pPr>
    </w:p>
    <w:p w14:paraId="23AF5B1B" w14:textId="58A64347" w:rsidR="2B41FEA7" w:rsidRPr="00A75759" w:rsidRDefault="2B41FEA7" w:rsidP="00D0709D">
      <w:pPr>
        <w:spacing w:after="0"/>
        <w:jc w:val="both"/>
        <w:rPr>
          <w:rFonts w:ascii="Arial" w:eastAsia="Arial" w:hAnsi="Arial" w:cs="Arial"/>
          <w:color w:val="000000" w:themeColor="text1"/>
          <w:sz w:val="18"/>
          <w:szCs w:val="18"/>
        </w:rPr>
      </w:pPr>
      <w:r w:rsidRPr="00A75759">
        <w:rPr>
          <w:rFonts w:ascii="Arial" w:eastAsia="Arial" w:hAnsi="Arial" w:cs="Arial"/>
          <w:b/>
          <w:bCs/>
          <w:color w:val="000000" w:themeColor="text1"/>
          <w:sz w:val="18"/>
          <w:szCs w:val="18"/>
        </w:rPr>
        <w:t>Sobre Galletas Gullón</w:t>
      </w:r>
    </w:p>
    <w:p w14:paraId="5362BCA4" w14:textId="25FFC186" w:rsidR="2B41FEA7" w:rsidRPr="00A75759" w:rsidRDefault="2B41FEA7" w:rsidP="1C9E8368">
      <w:pPr>
        <w:spacing w:after="0"/>
        <w:jc w:val="both"/>
        <w:rPr>
          <w:rFonts w:ascii="Arial" w:eastAsia="Arial" w:hAnsi="Arial" w:cs="Arial"/>
          <w:color w:val="000000" w:themeColor="text1"/>
          <w:sz w:val="18"/>
          <w:szCs w:val="18"/>
        </w:rPr>
      </w:pPr>
      <w:r w:rsidRPr="00A75759">
        <w:rPr>
          <w:rFonts w:ascii="Arial" w:eastAsia="Arial" w:hAnsi="Arial" w:cs="Arial"/>
          <w:color w:val="000000" w:themeColor="text1"/>
          <w:sz w:val="18"/>
          <w:szCs w:val="18"/>
        </w:rPr>
        <w:t xml:space="preserve"> </w:t>
      </w:r>
    </w:p>
    <w:p w14:paraId="6234CEE8"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  </w:t>
      </w:r>
    </w:p>
    <w:p w14:paraId="56E794BA"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  </w:t>
      </w:r>
    </w:p>
    <w:p w14:paraId="237DC1F1"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A75759" w:rsidRDefault="00D0709D" w:rsidP="00D0709D">
      <w:pPr>
        <w:spacing w:after="0"/>
        <w:rPr>
          <w:rFonts w:ascii="Arial" w:eastAsia="Arial" w:hAnsi="Arial" w:cs="Arial"/>
          <w:sz w:val="18"/>
          <w:szCs w:val="18"/>
        </w:rPr>
      </w:pPr>
      <w:r w:rsidRPr="00A75759">
        <w:rPr>
          <w:rFonts w:ascii="Arial" w:eastAsia="Arial" w:hAnsi="Arial" w:cs="Arial"/>
          <w:sz w:val="18"/>
          <w:szCs w:val="18"/>
        </w:rPr>
        <w:t xml:space="preserve"> </w:t>
      </w:r>
    </w:p>
    <w:p w14:paraId="634E911A" w14:textId="70B94898" w:rsidR="2B41FEA7" w:rsidRPr="00A75759" w:rsidRDefault="00D0709D" w:rsidP="00D0709D">
      <w:pPr>
        <w:spacing w:after="0"/>
      </w:pPr>
      <w:r w:rsidRPr="00A75759">
        <w:rPr>
          <w:rFonts w:ascii="Arial" w:eastAsia="Arial" w:hAnsi="Arial" w:cs="Arial"/>
          <w:sz w:val="18"/>
          <w:szCs w:val="18"/>
        </w:rPr>
        <w:t xml:space="preserve">Galletas Gullón enfoca su negocio desde el propósito y la responsabilidad en base a su Plan </w:t>
      </w:r>
      <w:proofErr w:type="gramStart"/>
      <w:r w:rsidRPr="00A75759">
        <w:rPr>
          <w:rFonts w:ascii="Arial" w:eastAsia="Arial" w:hAnsi="Arial" w:cs="Arial"/>
          <w:sz w:val="18"/>
          <w:szCs w:val="18"/>
        </w:rPr>
        <w:t>Director</w:t>
      </w:r>
      <w:proofErr w:type="gramEnd"/>
      <w:r w:rsidRPr="00A75759">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00A75759">
        <w:rPr>
          <w:rFonts w:ascii="Arial" w:eastAsia="Arial" w:hAnsi="Arial" w:cs="Arial"/>
          <w:color w:val="000000" w:themeColor="text1"/>
          <w:sz w:val="18"/>
          <w:szCs w:val="18"/>
        </w:rPr>
        <w:t>.</w:t>
      </w:r>
    </w:p>
    <w:p w14:paraId="7FB290D4" w14:textId="273F0CAB" w:rsidR="1C9E8368" w:rsidRPr="00A75759" w:rsidRDefault="1C9E8368" w:rsidP="1C9E8368">
      <w:pPr>
        <w:spacing w:after="0" w:line="240" w:lineRule="auto"/>
        <w:jc w:val="both"/>
        <w:rPr>
          <w:rFonts w:ascii="Arial" w:eastAsia="Arial" w:hAnsi="Arial" w:cs="Arial"/>
          <w:color w:val="000000" w:themeColor="text1"/>
          <w:sz w:val="18"/>
          <w:szCs w:val="18"/>
        </w:rPr>
      </w:pPr>
    </w:p>
    <w:p w14:paraId="645B28CF" w14:textId="51CB5BBA" w:rsidR="00FD666C" w:rsidRPr="00A75759" w:rsidRDefault="00FD666C" w:rsidP="00FD666C">
      <w:pPr>
        <w:jc w:val="both"/>
        <w:rPr>
          <w:rFonts w:ascii="Arial" w:eastAsia="Arial" w:hAnsi="Arial" w:cs="Arial"/>
          <w:b/>
          <w:bCs/>
          <w:sz w:val="18"/>
          <w:szCs w:val="18"/>
        </w:rPr>
      </w:pPr>
      <w:r w:rsidRPr="00A75759">
        <w:rPr>
          <w:rFonts w:ascii="Arial" w:eastAsia="Arial" w:hAnsi="Arial" w:cs="Arial"/>
          <w:b/>
          <w:bCs/>
          <w:sz w:val="18"/>
          <w:szCs w:val="18"/>
        </w:rPr>
        <w:t>Sobre la Fundación Santa María la Real</w:t>
      </w:r>
    </w:p>
    <w:p w14:paraId="18398084" w14:textId="77777777" w:rsidR="00FD666C" w:rsidRPr="00A75759" w:rsidRDefault="00FD666C" w:rsidP="00FD666C">
      <w:pPr>
        <w:jc w:val="both"/>
        <w:rPr>
          <w:rFonts w:ascii="Arial" w:eastAsia="Arial" w:hAnsi="Arial" w:cs="Arial"/>
          <w:sz w:val="18"/>
          <w:szCs w:val="18"/>
        </w:rPr>
      </w:pPr>
      <w:r w:rsidRPr="00A75759">
        <w:rPr>
          <w:rFonts w:ascii="Arial" w:eastAsia="Arial" w:hAnsi="Arial" w:cs="Arial"/>
          <w:sz w:val="18"/>
          <w:szCs w:val="18"/>
        </w:rPr>
        <w:lastRenderedPageBreak/>
        <w:t>La Fundación Santa María la Real es una entidad privada, independiente y sin ánimo de lucro, cuya misión fundamental es mejorar la sociedad, mediante la puesta en marcha de proyectos e iniciativas basados en tres ejes: personas, patrimonio y paisaje. Actualmente, la actividad de la Fundación se estructura en cuatro grandes áreas de trabajo: Empleo e Inclusión Social, Tercera Actividad, Cultura y Patrimonio y Paisaje y Sostenibilidad.</w:t>
      </w:r>
    </w:p>
    <w:p w14:paraId="3EA53E7D" w14:textId="77777777" w:rsidR="00FD666C" w:rsidRPr="00A75759"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Pr="00A75759" w:rsidRDefault="2B41FEA7" w:rsidP="1C9E8368">
      <w:pPr>
        <w:jc w:val="center"/>
        <w:rPr>
          <w:rFonts w:ascii="Arial" w:eastAsia="Arial" w:hAnsi="Arial" w:cs="Arial"/>
          <w:color w:val="000000" w:themeColor="text1"/>
          <w:sz w:val="20"/>
          <w:szCs w:val="20"/>
        </w:rPr>
      </w:pPr>
      <w:r w:rsidRPr="00A75759">
        <w:br/>
      </w:r>
      <w:r w:rsidRPr="00A75759">
        <w:rPr>
          <w:rFonts w:ascii="Arial" w:eastAsia="Arial" w:hAnsi="Arial" w:cs="Arial"/>
          <w:b/>
          <w:bCs/>
          <w:color w:val="000000" w:themeColor="text1"/>
          <w:sz w:val="20"/>
          <w:szCs w:val="20"/>
        </w:rPr>
        <w:t>Para más información contacte con:</w:t>
      </w:r>
    </w:p>
    <w:p w14:paraId="3A5BB789" w14:textId="7F346E46" w:rsidR="2B41FEA7" w:rsidRPr="00A75759" w:rsidRDefault="2B41FEA7" w:rsidP="1C9E8368">
      <w:pPr>
        <w:spacing w:after="0" w:line="240" w:lineRule="auto"/>
        <w:ind w:left="357"/>
        <w:jc w:val="center"/>
        <w:rPr>
          <w:rFonts w:ascii="Arial" w:eastAsia="Arial" w:hAnsi="Arial" w:cs="Arial"/>
          <w:color w:val="0563C1"/>
          <w:sz w:val="20"/>
          <w:szCs w:val="20"/>
          <w:lang w:val="pt-PT"/>
        </w:rPr>
      </w:pPr>
      <w:r w:rsidRPr="00A75759">
        <w:rPr>
          <w:rFonts w:ascii="Arial" w:eastAsia="Arial" w:hAnsi="Arial" w:cs="Arial"/>
          <w:color w:val="000000" w:themeColor="text1"/>
          <w:sz w:val="20"/>
          <w:szCs w:val="20"/>
          <w:lang w:val="pt-PT"/>
        </w:rPr>
        <w:t xml:space="preserve">Beatriz Dorado: 602 259 092 | </w:t>
      </w:r>
      <w:hyperlink r:id="rId11">
        <w:r w:rsidRPr="00A75759">
          <w:rPr>
            <w:rStyle w:val="Hipervnculo"/>
            <w:rFonts w:ascii="Arial" w:eastAsia="Arial" w:hAnsi="Arial" w:cs="Arial"/>
            <w:sz w:val="20"/>
            <w:szCs w:val="20"/>
            <w:lang w:val="pt-PT"/>
          </w:rPr>
          <w:t>b.dorado@romanrm.com</w:t>
        </w:r>
      </w:hyperlink>
    </w:p>
    <w:p w14:paraId="5131DF30" w14:textId="31317B7E" w:rsidR="2B41FEA7" w:rsidRDefault="2B41FEA7" w:rsidP="1C9E8368">
      <w:pPr>
        <w:spacing w:after="0" w:line="240" w:lineRule="auto"/>
        <w:ind w:left="357"/>
        <w:jc w:val="center"/>
        <w:rPr>
          <w:rFonts w:ascii="Calibri" w:eastAsia="Calibri" w:hAnsi="Calibri" w:cs="Calibri"/>
          <w:color w:val="000000" w:themeColor="text1"/>
        </w:rPr>
      </w:pPr>
      <w:r w:rsidRPr="00A75759">
        <w:rPr>
          <w:rFonts w:ascii="Arial" w:eastAsia="Arial" w:hAnsi="Arial" w:cs="Arial"/>
          <w:color w:val="000000" w:themeColor="text1"/>
          <w:sz w:val="20"/>
          <w:szCs w:val="20"/>
          <w:lang w:val="pt-PT"/>
        </w:rPr>
        <w:t>Ignacio Marín 696 09 79 41</w:t>
      </w:r>
      <w:r w:rsidRPr="00A75759">
        <w:rPr>
          <w:rFonts w:eastAsiaTheme="minorEastAsia"/>
          <w:color w:val="000000" w:themeColor="text1"/>
          <w:sz w:val="20"/>
          <w:szCs w:val="20"/>
        </w:rPr>
        <w:t xml:space="preserve"> </w:t>
      </w:r>
      <w:r w:rsidRPr="00A75759">
        <w:rPr>
          <w:rFonts w:ascii="Arial" w:eastAsia="Arial" w:hAnsi="Arial" w:cs="Arial"/>
          <w:color w:val="000000" w:themeColor="text1"/>
          <w:sz w:val="20"/>
          <w:szCs w:val="20"/>
        </w:rPr>
        <w:t xml:space="preserve">| </w:t>
      </w:r>
      <w:hyperlink r:id="rId12">
        <w:r w:rsidRPr="00A75759">
          <w:rPr>
            <w:rStyle w:val="Hipervnculo"/>
            <w:rFonts w:ascii="Arial" w:eastAsia="Arial" w:hAnsi="Arial" w:cs="Arial"/>
            <w:sz w:val="20"/>
            <w:szCs w:val="20"/>
          </w:rPr>
          <w:t>i.marin@romanrm.com</w:t>
        </w:r>
      </w:hyperlink>
    </w:p>
    <w:p w14:paraId="440F1197" w14:textId="440965DB" w:rsidR="1C9E8368" w:rsidRDefault="1C9E8368"/>
    <w:sectPr w:rsidR="1C9E8368">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ABC9" w14:textId="77777777" w:rsidR="00CA3C66" w:rsidRDefault="00CA3C66" w:rsidP="00FB617A">
      <w:pPr>
        <w:spacing w:after="0" w:line="240" w:lineRule="auto"/>
      </w:pPr>
      <w:r>
        <w:separator/>
      </w:r>
    </w:p>
  </w:endnote>
  <w:endnote w:type="continuationSeparator" w:id="0">
    <w:p w14:paraId="1014C215" w14:textId="77777777" w:rsidR="00CA3C66" w:rsidRDefault="00CA3C66"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FFE4" w14:textId="77777777" w:rsidR="00CA3C66" w:rsidRDefault="00CA3C66" w:rsidP="00FB617A">
      <w:pPr>
        <w:spacing w:after="0" w:line="240" w:lineRule="auto"/>
      </w:pPr>
      <w:r>
        <w:separator/>
      </w:r>
    </w:p>
  </w:footnote>
  <w:footnote w:type="continuationSeparator" w:id="0">
    <w:p w14:paraId="2FD5116A" w14:textId="77777777" w:rsidR="00CA3C66" w:rsidRDefault="00CA3C66"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DCA34D5" w:rsidR="006C0849" w:rsidRDefault="00FF3448">
    <w:pPr>
      <w:pStyle w:val="Encabezado"/>
    </w:pPr>
    <w:r>
      <w:rPr>
        <w:noProof/>
      </w:rPr>
      <w:drawing>
        <wp:anchor distT="0" distB="0" distL="114300" distR="114300" simplePos="0" relativeHeight="251661312" behindDoc="0" locked="0" layoutInCell="1" allowOverlap="1" wp14:anchorId="793B2B60" wp14:editId="1547C5CE">
          <wp:simplePos x="0" y="0"/>
          <wp:positionH relativeFrom="margin">
            <wp:align>left</wp:align>
          </wp:positionH>
          <wp:positionV relativeFrom="paragraph">
            <wp:posOffset>75565</wp:posOffset>
          </wp:positionV>
          <wp:extent cx="2197100" cy="852805"/>
          <wp:effectExtent l="0" t="0" r="0" b="4445"/>
          <wp:wrapSquare wrapText="bothSides"/>
          <wp:docPr id="1520067804"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67804" name="Imagen 1" descr="Interfaz de usuario gráfica,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7100" cy="85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DA2" w:rsidRPr="00065C3E">
      <w:rPr>
        <w:noProof/>
      </w:rPr>
      <w:drawing>
        <wp:anchor distT="0" distB="0" distL="114300" distR="114300" simplePos="0" relativeHeight="251659264" behindDoc="0" locked="0" layoutInCell="1" allowOverlap="1" wp14:anchorId="130763D7" wp14:editId="69D0660E">
          <wp:simplePos x="0" y="0"/>
          <wp:positionH relativeFrom="margin">
            <wp:posOffset>4574540</wp:posOffset>
          </wp:positionH>
          <wp:positionV relativeFrom="paragraph">
            <wp:posOffset>154940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p>
  <w:p w14:paraId="4D3C72C8" w14:textId="64695B03"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32A3D"/>
    <w:rsid w:val="00034400"/>
    <w:rsid w:val="00034882"/>
    <w:rsid w:val="00035C38"/>
    <w:rsid w:val="000422A6"/>
    <w:rsid w:val="00043BEF"/>
    <w:rsid w:val="00044643"/>
    <w:rsid w:val="0006054F"/>
    <w:rsid w:val="00062B6C"/>
    <w:rsid w:val="00063AD7"/>
    <w:rsid w:val="0006562C"/>
    <w:rsid w:val="000740F4"/>
    <w:rsid w:val="00091E60"/>
    <w:rsid w:val="00095859"/>
    <w:rsid w:val="000A500A"/>
    <w:rsid w:val="000B16D5"/>
    <w:rsid w:val="000C361D"/>
    <w:rsid w:val="000D3293"/>
    <w:rsid w:val="000D76AB"/>
    <w:rsid w:val="000E05F3"/>
    <w:rsid w:val="000E2265"/>
    <w:rsid w:val="000F2C8C"/>
    <w:rsid w:val="0010023F"/>
    <w:rsid w:val="00110058"/>
    <w:rsid w:val="00112A0A"/>
    <w:rsid w:val="00112E7C"/>
    <w:rsid w:val="00121DE3"/>
    <w:rsid w:val="00121EDC"/>
    <w:rsid w:val="0012590E"/>
    <w:rsid w:val="001317B3"/>
    <w:rsid w:val="001327C1"/>
    <w:rsid w:val="00141422"/>
    <w:rsid w:val="00146944"/>
    <w:rsid w:val="00146C56"/>
    <w:rsid w:val="0015686F"/>
    <w:rsid w:val="00163FD2"/>
    <w:rsid w:val="00165241"/>
    <w:rsid w:val="001943E1"/>
    <w:rsid w:val="001A7EC9"/>
    <w:rsid w:val="001B5AC4"/>
    <w:rsid w:val="001B68A7"/>
    <w:rsid w:val="001C353D"/>
    <w:rsid w:val="001D565E"/>
    <w:rsid w:val="001E03F8"/>
    <w:rsid w:val="001E1103"/>
    <w:rsid w:val="001E739D"/>
    <w:rsid w:val="001F39F7"/>
    <w:rsid w:val="001F4510"/>
    <w:rsid w:val="002025E9"/>
    <w:rsid w:val="00213156"/>
    <w:rsid w:val="00255AAD"/>
    <w:rsid w:val="00255DC2"/>
    <w:rsid w:val="00267522"/>
    <w:rsid w:val="00270642"/>
    <w:rsid w:val="00271286"/>
    <w:rsid w:val="00281412"/>
    <w:rsid w:val="00287465"/>
    <w:rsid w:val="002926DC"/>
    <w:rsid w:val="002927DC"/>
    <w:rsid w:val="002947C0"/>
    <w:rsid w:val="002A2615"/>
    <w:rsid w:val="002A374A"/>
    <w:rsid w:val="002A6B26"/>
    <w:rsid w:val="002A7808"/>
    <w:rsid w:val="002B0126"/>
    <w:rsid w:val="002B1A62"/>
    <w:rsid w:val="002B4A64"/>
    <w:rsid w:val="002C00A0"/>
    <w:rsid w:val="002E568E"/>
    <w:rsid w:val="002F0DC4"/>
    <w:rsid w:val="00302124"/>
    <w:rsid w:val="00316203"/>
    <w:rsid w:val="003162F3"/>
    <w:rsid w:val="003212A8"/>
    <w:rsid w:val="00321C3C"/>
    <w:rsid w:val="00324B81"/>
    <w:rsid w:val="00335554"/>
    <w:rsid w:val="003517CC"/>
    <w:rsid w:val="00354641"/>
    <w:rsid w:val="00356AC2"/>
    <w:rsid w:val="00370E39"/>
    <w:rsid w:val="00387AE5"/>
    <w:rsid w:val="003A07DB"/>
    <w:rsid w:val="003A44A0"/>
    <w:rsid w:val="003C6CF9"/>
    <w:rsid w:val="003D2161"/>
    <w:rsid w:val="003D246D"/>
    <w:rsid w:val="003F2935"/>
    <w:rsid w:val="003F4B0F"/>
    <w:rsid w:val="00401155"/>
    <w:rsid w:val="00407B47"/>
    <w:rsid w:val="004231D7"/>
    <w:rsid w:val="00427060"/>
    <w:rsid w:val="004379D7"/>
    <w:rsid w:val="00444F14"/>
    <w:rsid w:val="00454C8E"/>
    <w:rsid w:val="00456CF6"/>
    <w:rsid w:val="00466225"/>
    <w:rsid w:val="004672A1"/>
    <w:rsid w:val="00486B5B"/>
    <w:rsid w:val="004A1273"/>
    <w:rsid w:val="004A402B"/>
    <w:rsid w:val="004A5A05"/>
    <w:rsid w:val="004B42B8"/>
    <w:rsid w:val="004C75B2"/>
    <w:rsid w:val="004D33F0"/>
    <w:rsid w:val="004E160E"/>
    <w:rsid w:val="00501BD9"/>
    <w:rsid w:val="00514B59"/>
    <w:rsid w:val="0051753A"/>
    <w:rsid w:val="0052224E"/>
    <w:rsid w:val="00523673"/>
    <w:rsid w:val="00524C24"/>
    <w:rsid w:val="00541EAF"/>
    <w:rsid w:val="00546728"/>
    <w:rsid w:val="0054781D"/>
    <w:rsid w:val="00551951"/>
    <w:rsid w:val="005647C8"/>
    <w:rsid w:val="00571F83"/>
    <w:rsid w:val="00586130"/>
    <w:rsid w:val="005B4082"/>
    <w:rsid w:val="005B49D6"/>
    <w:rsid w:val="005D1ADC"/>
    <w:rsid w:val="005D590C"/>
    <w:rsid w:val="005D61F8"/>
    <w:rsid w:val="005D6FA3"/>
    <w:rsid w:val="005E7148"/>
    <w:rsid w:val="00606BE3"/>
    <w:rsid w:val="00607CE4"/>
    <w:rsid w:val="00616BF6"/>
    <w:rsid w:val="0062046B"/>
    <w:rsid w:val="006279F2"/>
    <w:rsid w:val="00630666"/>
    <w:rsid w:val="00643320"/>
    <w:rsid w:val="006577E1"/>
    <w:rsid w:val="0066476A"/>
    <w:rsid w:val="0068572C"/>
    <w:rsid w:val="00691277"/>
    <w:rsid w:val="006B5BEF"/>
    <w:rsid w:val="006C0849"/>
    <w:rsid w:val="006C45E8"/>
    <w:rsid w:val="006C4DA1"/>
    <w:rsid w:val="006D11BB"/>
    <w:rsid w:val="006D24B2"/>
    <w:rsid w:val="006D41E4"/>
    <w:rsid w:val="006E1881"/>
    <w:rsid w:val="006E24C0"/>
    <w:rsid w:val="006F1439"/>
    <w:rsid w:val="007012C8"/>
    <w:rsid w:val="00702612"/>
    <w:rsid w:val="00706AEC"/>
    <w:rsid w:val="00712952"/>
    <w:rsid w:val="00712C06"/>
    <w:rsid w:val="007142FB"/>
    <w:rsid w:val="00716032"/>
    <w:rsid w:val="00721271"/>
    <w:rsid w:val="007225DA"/>
    <w:rsid w:val="00730067"/>
    <w:rsid w:val="00743904"/>
    <w:rsid w:val="007473DD"/>
    <w:rsid w:val="007516A0"/>
    <w:rsid w:val="00752982"/>
    <w:rsid w:val="00764D81"/>
    <w:rsid w:val="00766D2D"/>
    <w:rsid w:val="00767A3B"/>
    <w:rsid w:val="007724D0"/>
    <w:rsid w:val="00782CDA"/>
    <w:rsid w:val="00783387"/>
    <w:rsid w:val="0078745F"/>
    <w:rsid w:val="00797171"/>
    <w:rsid w:val="007B7441"/>
    <w:rsid w:val="007C648D"/>
    <w:rsid w:val="007C6697"/>
    <w:rsid w:val="007D094B"/>
    <w:rsid w:val="007D1501"/>
    <w:rsid w:val="007F2B09"/>
    <w:rsid w:val="007F314D"/>
    <w:rsid w:val="007F5D52"/>
    <w:rsid w:val="0080284C"/>
    <w:rsid w:val="008057A2"/>
    <w:rsid w:val="00807B53"/>
    <w:rsid w:val="008224D3"/>
    <w:rsid w:val="00835AE3"/>
    <w:rsid w:val="00841BE0"/>
    <w:rsid w:val="0084277F"/>
    <w:rsid w:val="0084365E"/>
    <w:rsid w:val="00861666"/>
    <w:rsid w:val="008628A1"/>
    <w:rsid w:val="00874754"/>
    <w:rsid w:val="00883241"/>
    <w:rsid w:val="00887050"/>
    <w:rsid w:val="0089385C"/>
    <w:rsid w:val="00896622"/>
    <w:rsid w:val="00897D87"/>
    <w:rsid w:val="008A72A5"/>
    <w:rsid w:val="008B4786"/>
    <w:rsid w:val="008F559D"/>
    <w:rsid w:val="00902463"/>
    <w:rsid w:val="009123CA"/>
    <w:rsid w:val="00921165"/>
    <w:rsid w:val="009245EF"/>
    <w:rsid w:val="009272E2"/>
    <w:rsid w:val="0093019D"/>
    <w:rsid w:val="009311BE"/>
    <w:rsid w:val="00933CAB"/>
    <w:rsid w:val="00945B5E"/>
    <w:rsid w:val="00947B48"/>
    <w:rsid w:val="00963AE4"/>
    <w:rsid w:val="00964D07"/>
    <w:rsid w:val="00967B22"/>
    <w:rsid w:val="00971FC1"/>
    <w:rsid w:val="009749D8"/>
    <w:rsid w:val="009817B0"/>
    <w:rsid w:val="0098450F"/>
    <w:rsid w:val="009956B7"/>
    <w:rsid w:val="009A0247"/>
    <w:rsid w:val="009B6DC6"/>
    <w:rsid w:val="009D1CD6"/>
    <w:rsid w:val="009D3166"/>
    <w:rsid w:val="009E1EAD"/>
    <w:rsid w:val="009F2FF1"/>
    <w:rsid w:val="009F531C"/>
    <w:rsid w:val="009F7D7A"/>
    <w:rsid w:val="00A27194"/>
    <w:rsid w:val="00A319F4"/>
    <w:rsid w:val="00A373FF"/>
    <w:rsid w:val="00A4422D"/>
    <w:rsid w:val="00A5201E"/>
    <w:rsid w:val="00A6235B"/>
    <w:rsid w:val="00A66554"/>
    <w:rsid w:val="00A721A9"/>
    <w:rsid w:val="00A75759"/>
    <w:rsid w:val="00A81FA0"/>
    <w:rsid w:val="00A83960"/>
    <w:rsid w:val="00A84A1C"/>
    <w:rsid w:val="00A925CD"/>
    <w:rsid w:val="00A93A03"/>
    <w:rsid w:val="00A95012"/>
    <w:rsid w:val="00AA20A6"/>
    <w:rsid w:val="00AA645E"/>
    <w:rsid w:val="00AB2E4A"/>
    <w:rsid w:val="00AB5F02"/>
    <w:rsid w:val="00AB6FEE"/>
    <w:rsid w:val="00AB71ED"/>
    <w:rsid w:val="00AC2A8F"/>
    <w:rsid w:val="00AC313C"/>
    <w:rsid w:val="00AE68BE"/>
    <w:rsid w:val="00AF5ECD"/>
    <w:rsid w:val="00B113E7"/>
    <w:rsid w:val="00B13D28"/>
    <w:rsid w:val="00B15236"/>
    <w:rsid w:val="00B2734C"/>
    <w:rsid w:val="00B37315"/>
    <w:rsid w:val="00B401C5"/>
    <w:rsid w:val="00B50376"/>
    <w:rsid w:val="00B51B3D"/>
    <w:rsid w:val="00B54CE2"/>
    <w:rsid w:val="00B55D8A"/>
    <w:rsid w:val="00B55EA3"/>
    <w:rsid w:val="00B56075"/>
    <w:rsid w:val="00B8618F"/>
    <w:rsid w:val="00B87476"/>
    <w:rsid w:val="00BA370D"/>
    <w:rsid w:val="00BB0B26"/>
    <w:rsid w:val="00BC44CB"/>
    <w:rsid w:val="00BD130B"/>
    <w:rsid w:val="00BD6165"/>
    <w:rsid w:val="00BE0190"/>
    <w:rsid w:val="00BE29C9"/>
    <w:rsid w:val="00BE5DBD"/>
    <w:rsid w:val="00BF71EF"/>
    <w:rsid w:val="00C07D07"/>
    <w:rsid w:val="00C203DF"/>
    <w:rsid w:val="00C20E50"/>
    <w:rsid w:val="00C2610F"/>
    <w:rsid w:val="00C26205"/>
    <w:rsid w:val="00C30DBF"/>
    <w:rsid w:val="00C32683"/>
    <w:rsid w:val="00C4198C"/>
    <w:rsid w:val="00C47477"/>
    <w:rsid w:val="00C548C9"/>
    <w:rsid w:val="00C706D5"/>
    <w:rsid w:val="00C863B5"/>
    <w:rsid w:val="00CA38E7"/>
    <w:rsid w:val="00CA3C66"/>
    <w:rsid w:val="00CC0990"/>
    <w:rsid w:val="00CC2B87"/>
    <w:rsid w:val="00CC5994"/>
    <w:rsid w:val="00CC7443"/>
    <w:rsid w:val="00CC7AE0"/>
    <w:rsid w:val="00CE7BA7"/>
    <w:rsid w:val="00CF4DA2"/>
    <w:rsid w:val="00D01F04"/>
    <w:rsid w:val="00D042D2"/>
    <w:rsid w:val="00D05030"/>
    <w:rsid w:val="00D0709D"/>
    <w:rsid w:val="00D172D1"/>
    <w:rsid w:val="00D202B4"/>
    <w:rsid w:val="00D23D57"/>
    <w:rsid w:val="00D45594"/>
    <w:rsid w:val="00D4771D"/>
    <w:rsid w:val="00D55657"/>
    <w:rsid w:val="00D86A09"/>
    <w:rsid w:val="00D9168B"/>
    <w:rsid w:val="00DA3315"/>
    <w:rsid w:val="00DA4AE3"/>
    <w:rsid w:val="00DA628C"/>
    <w:rsid w:val="00DB377E"/>
    <w:rsid w:val="00DC2DB8"/>
    <w:rsid w:val="00DD3D04"/>
    <w:rsid w:val="00DD6E8A"/>
    <w:rsid w:val="00DF1D4B"/>
    <w:rsid w:val="00DF7F7A"/>
    <w:rsid w:val="00E01314"/>
    <w:rsid w:val="00E14087"/>
    <w:rsid w:val="00E2077C"/>
    <w:rsid w:val="00E33731"/>
    <w:rsid w:val="00E362B9"/>
    <w:rsid w:val="00E43AD0"/>
    <w:rsid w:val="00E44535"/>
    <w:rsid w:val="00E602ED"/>
    <w:rsid w:val="00E612E1"/>
    <w:rsid w:val="00E6329A"/>
    <w:rsid w:val="00E80D14"/>
    <w:rsid w:val="00E85CF0"/>
    <w:rsid w:val="00EA3D52"/>
    <w:rsid w:val="00ED7703"/>
    <w:rsid w:val="00EE2795"/>
    <w:rsid w:val="00EF0924"/>
    <w:rsid w:val="00EF2894"/>
    <w:rsid w:val="00F02E43"/>
    <w:rsid w:val="00F1012B"/>
    <w:rsid w:val="00F137BD"/>
    <w:rsid w:val="00F42160"/>
    <w:rsid w:val="00F53031"/>
    <w:rsid w:val="00F57EBE"/>
    <w:rsid w:val="00F60B88"/>
    <w:rsid w:val="00F73F3D"/>
    <w:rsid w:val="00F80380"/>
    <w:rsid w:val="00F838F9"/>
    <w:rsid w:val="00F84464"/>
    <w:rsid w:val="00F87884"/>
    <w:rsid w:val="00F9585C"/>
    <w:rsid w:val="00FB120C"/>
    <w:rsid w:val="00FB617A"/>
    <w:rsid w:val="00FB662D"/>
    <w:rsid w:val="00FB6F80"/>
    <w:rsid w:val="00FC4700"/>
    <w:rsid w:val="00FD107F"/>
    <w:rsid w:val="00FD666C"/>
    <w:rsid w:val="00FE142F"/>
    <w:rsid w:val="00FE6D98"/>
    <w:rsid w:val="00FF3448"/>
    <w:rsid w:val="00FF4E28"/>
    <w:rsid w:val="00FF58E2"/>
    <w:rsid w:val="00FF7404"/>
    <w:rsid w:val="1C9E8368"/>
    <w:rsid w:val="2B41FEA7"/>
    <w:rsid w:val="4CA4AC19"/>
    <w:rsid w:val="4CF19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Corrales</cp:lastModifiedBy>
  <cp:revision>2</cp:revision>
  <cp:lastPrinted>2024-09-30T10:52:00Z</cp:lastPrinted>
  <dcterms:created xsi:type="dcterms:W3CDTF">2025-07-15T07:47:00Z</dcterms:created>
  <dcterms:modified xsi:type="dcterms:W3CDTF">2025-07-15T07:47:00Z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