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32F72" w14:textId="13CE4650" w:rsidR="00D12932" w:rsidRPr="00333585" w:rsidRDefault="007B1D97" w:rsidP="00333585">
      <w:pPr>
        <w:pStyle w:val="NormalWeb"/>
        <w:shd w:val="clear" w:color="auto" w:fill="FFFFFF" w:themeFill="background1"/>
        <w:spacing w:after="0" w:line="240" w:lineRule="auto"/>
        <w:jc w:val="center"/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</w:pPr>
      <w:proofErr w:type="spellStart"/>
      <w:r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>MediaMarkt</w:t>
      </w:r>
      <w:proofErr w:type="spellEnd"/>
      <w:r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 xml:space="preserve"> y </w:t>
      </w:r>
      <w:proofErr w:type="spellStart"/>
      <w:r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>TotalEnergies</w:t>
      </w:r>
      <w:proofErr w:type="spellEnd"/>
      <w:r w:rsidR="00D12932"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 xml:space="preserve"> </w:t>
      </w:r>
      <w:r w:rsidR="00D72B18"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>refuerzan su alianza</w:t>
      </w:r>
      <w:r w:rsidR="00D12932"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 xml:space="preserve"> </w:t>
      </w:r>
      <w:r w:rsidR="009A63BD"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>energética</w:t>
      </w:r>
      <w:r w:rsidR="00D12932" w:rsidRPr="00333585">
        <w:rPr>
          <w:rFonts w:ascii="Arial" w:eastAsia="Arial" w:hAnsi="Arial" w:cs="Arial"/>
          <w:b/>
          <w:bCs/>
          <w:color w:val="DE0000"/>
          <w:kern w:val="0"/>
          <w:sz w:val="38"/>
          <w:szCs w:val="38"/>
          <w:lang w:eastAsia="zh-CN"/>
          <w14:ligatures w14:val="none"/>
        </w:rPr>
        <w:t xml:space="preserve"> hasta 2029</w:t>
      </w:r>
    </w:p>
    <w:p w14:paraId="5F6B6164" w14:textId="77777777" w:rsidR="00333585" w:rsidRDefault="00333585" w:rsidP="00333585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</w:pPr>
    </w:p>
    <w:p w14:paraId="5DEF65FD" w14:textId="733012DA" w:rsidR="0E5949CD" w:rsidRDefault="009A63BD" w:rsidP="00EA26B1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</w:pPr>
      <w:r w:rsidRPr="00D93FB1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>La colaboración permite contratar energía 100% renovable</w:t>
      </w:r>
      <w:r w:rsidR="00E74A3C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 xml:space="preserve"> </w:t>
      </w:r>
      <w:r w:rsidR="00E74A3C" w:rsidRPr="00384ABF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>certificada</w:t>
      </w:r>
      <w:r w:rsidRPr="00384ABF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 xml:space="preserve"> en tiendas y canales digitales de </w:t>
      </w:r>
      <w:proofErr w:type="spellStart"/>
      <w:r w:rsidRPr="00384ABF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>MediaMarkt</w:t>
      </w:r>
      <w:proofErr w:type="spellEnd"/>
      <w:r w:rsidR="00CA77F4" w:rsidRPr="00384ABF"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  <w:t>, con ventajas exclusivas para hogares y empresas</w:t>
      </w:r>
    </w:p>
    <w:p w14:paraId="085EFEC2" w14:textId="25D5E3AC" w:rsidR="00EC2C2C" w:rsidRDefault="00EC2C2C" w:rsidP="00EA26B1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</w:pPr>
      <w:r>
        <w:rPr>
          <w:rFonts w:ascii="Arial" w:eastAsia="Calibri" w:hAnsi="Arial" w:cs="Arial"/>
          <w:b/>
          <w:bCs/>
          <w:i/>
          <w:iCs/>
          <w:noProof/>
          <w:color w:val="000000" w:themeColor="text1"/>
          <w:kern w:val="0"/>
        </w:rPr>
        <w:drawing>
          <wp:anchor distT="0" distB="0" distL="114300" distR="114300" simplePos="0" relativeHeight="251658240" behindDoc="0" locked="0" layoutInCell="1" allowOverlap="1" wp14:anchorId="1E373D66" wp14:editId="3A286E92">
            <wp:simplePos x="0" y="0"/>
            <wp:positionH relativeFrom="column">
              <wp:posOffset>300537</wp:posOffset>
            </wp:positionH>
            <wp:positionV relativeFrom="paragraph">
              <wp:posOffset>323850</wp:posOffset>
            </wp:positionV>
            <wp:extent cx="4801235" cy="3200400"/>
            <wp:effectExtent l="0" t="0" r="0" b="0"/>
            <wp:wrapTopAndBottom/>
            <wp:docPr id="1499420949" name="Imagen 1" descr="Imagen que contiene interior, refrigerador, cocina,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20949" name="Imagen 1" descr="Imagen que contiene interior, refrigerador, cocina, tabla&#10;&#10;El contenido generado por IA puede ser incorrec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123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219104" w14:textId="5F644C74" w:rsidR="00EC2C2C" w:rsidRPr="00EA26B1" w:rsidRDefault="00EC2C2C" w:rsidP="00EA26B1">
      <w:pPr>
        <w:spacing w:after="0" w:line="240" w:lineRule="auto"/>
        <w:ind w:left="360"/>
        <w:jc w:val="both"/>
        <w:rPr>
          <w:rFonts w:ascii="Arial" w:eastAsia="Calibri" w:hAnsi="Arial" w:cs="Arial"/>
          <w:b/>
          <w:bCs/>
          <w:i/>
          <w:iCs/>
          <w:color w:val="000000" w:themeColor="text1"/>
          <w:kern w:val="0"/>
          <w14:ligatures w14:val="none"/>
        </w:rPr>
      </w:pPr>
    </w:p>
    <w:p w14:paraId="2983ABE7" w14:textId="56CDD3CC" w:rsidR="00333585" w:rsidRPr="00EC2C2C" w:rsidRDefault="00EC2C2C" w:rsidP="00EC2C2C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EC2C2C">
        <w:rPr>
          <w:rFonts w:ascii="Arial" w:hAnsi="Arial" w:cs="Arial"/>
          <w:sz w:val="22"/>
          <w:szCs w:val="22"/>
        </w:rPr>
        <w:t xml:space="preserve">Clic </w:t>
      </w:r>
      <w:r>
        <w:fldChar w:fldCharType="begin"/>
      </w:r>
      <w:r w:rsidR="00813457">
        <w:instrText>HYPERLINK "https://we.tl/t-espyBc4lS7"</w:instrText>
      </w:r>
      <w:r>
        <w:fldChar w:fldCharType="separate"/>
      </w:r>
      <w:r w:rsidRPr="00EC2C2C">
        <w:rPr>
          <w:rStyle w:val="Hipervnculo"/>
          <w:rFonts w:ascii="Arial" w:hAnsi="Arial" w:cs="Arial"/>
          <w:sz w:val="22"/>
          <w:szCs w:val="22"/>
        </w:rPr>
        <w:t>aquí</w:t>
      </w:r>
      <w:r>
        <w:fldChar w:fldCharType="end"/>
      </w:r>
      <w:r w:rsidRPr="00EC2C2C">
        <w:rPr>
          <w:rFonts w:ascii="Arial" w:hAnsi="Arial" w:cs="Arial"/>
          <w:sz w:val="22"/>
          <w:szCs w:val="22"/>
        </w:rPr>
        <w:t xml:space="preserve"> para descargar la imagen</w:t>
      </w:r>
    </w:p>
    <w:p w14:paraId="2C5871BB" w14:textId="77777777" w:rsidR="00EC2C2C" w:rsidRPr="00384ABF" w:rsidRDefault="00EC2C2C" w:rsidP="00333585">
      <w:pPr>
        <w:spacing w:after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27CBDE" w14:textId="30634797" w:rsidR="000E1F60" w:rsidRPr="00384ABF" w:rsidRDefault="00D72B18" w:rsidP="00EA26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4ABF">
        <w:rPr>
          <w:rFonts w:ascii="Arial" w:hAnsi="Arial" w:cs="Arial"/>
          <w:b/>
          <w:bCs/>
          <w:sz w:val="22"/>
          <w:szCs w:val="22"/>
        </w:rPr>
        <w:t xml:space="preserve">Madrid, </w:t>
      </w:r>
      <w:r w:rsidR="00264376" w:rsidRPr="00384ABF">
        <w:rPr>
          <w:rFonts w:ascii="Arial" w:hAnsi="Arial" w:cs="Arial"/>
          <w:b/>
          <w:bCs/>
          <w:sz w:val="22"/>
          <w:szCs w:val="22"/>
        </w:rPr>
        <w:t>2</w:t>
      </w:r>
      <w:r w:rsidR="00CA77F4" w:rsidRPr="00384ABF">
        <w:rPr>
          <w:rFonts w:ascii="Arial" w:hAnsi="Arial" w:cs="Arial"/>
          <w:b/>
          <w:bCs/>
          <w:sz w:val="22"/>
          <w:szCs w:val="22"/>
        </w:rPr>
        <w:t>3</w:t>
      </w:r>
      <w:r w:rsidR="00264376" w:rsidRPr="00384A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4ABF">
        <w:rPr>
          <w:rFonts w:ascii="Arial" w:hAnsi="Arial" w:cs="Arial"/>
          <w:b/>
          <w:bCs/>
          <w:sz w:val="22"/>
          <w:szCs w:val="22"/>
        </w:rPr>
        <w:t>de ju</w:t>
      </w:r>
      <w:r w:rsidR="00CF3E1C" w:rsidRPr="00384ABF">
        <w:rPr>
          <w:rFonts w:ascii="Arial" w:hAnsi="Arial" w:cs="Arial"/>
          <w:b/>
          <w:bCs/>
          <w:sz w:val="22"/>
          <w:szCs w:val="22"/>
        </w:rPr>
        <w:t>l</w:t>
      </w:r>
      <w:r w:rsidRPr="00384ABF">
        <w:rPr>
          <w:rFonts w:ascii="Arial" w:hAnsi="Arial" w:cs="Arial"/>
          <w:b/>
          <w:bCs/>
          <w:sz w:val="22"/>
          <w:szCs w:val="22"/>
        </w:rPr>
        <w:t>io de 2025</w:t>
      </w:r>
      <w:r w:rsidRPr="00384ABF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="00782433" w:rsidRPr="00384ABF">
        <w:rPr>
          <w:rFonts w:ascii="Arial" w:hAnsi="Arial" w:cs="Arial"/>
          <w:b/>
          <w:bCs/>
          <w:sz w:val="22"/>
          <w:szCs w:val="22"/>
        </w:rPr>
        <w:t>MediaMarkt</w:t>
      </w:r>
      <w:proofErr w:type="spellEnd"/>
      <w:r w:rsidR="00782433" w:rsidRPr="00384ABF">
        <w:rPr>
          <w:rFonts w:ascii="Arial" w:hAnsi="Arial" w:cs="Arial"/>
          <w:sz w:val="22"/>
          <w:szCs w:val="22"/>
        </w:rPr>
        <w:t>,</w:t>
      </w:r>
      <w:r w:rsidR="00264376" w:rsidRPr="00384ABF">
        <w:rPr>
          <w:rFonts w:ascii="Arial" w:hAnsi="Arial" w:cs="Arial"/>
          <w:sz w:val="22"/>
          <w:szCs w:val="22"/>
        </w:rPr>
        <w:t xml:space="preserve"> compañía</w:t>
      </w:r>
      <w:r w:rsidR="00782433" w:rsidRPr="00384ABF">
        <w:rPr>
          <w:rFonts w:ascii="Arial" w:hAnsi="Arial" w:cs="Arial"/>
          <w:sz w:val="22"/>
          <w:szCs w:val="22"/>
        </w:rPr>
        <w:t xml:space="preserve"> líder en </w:t>
      </w:r>
      <w:r w:rsidR="00264376" w:rsidRPr="00384ABF">
        <w:rPr>
          <w:rFonts w:ascii="Arial" w:hAnsi="Arial" w:cs="Arial"/>
          <w:sz w:val="22"/>
          <w:szCs w:val="22"/>
        </w:rPr>
        <w:t xml:space="preserve">el sector de la </w:t>
      </w:r>
      <w:r w:rsidR="00782433" w:rsidRPr="00384ABF">
        <w:rPr>
          <w:rFonts w:ascii="Arial" w:hAnsi="Arial" w:cs="Arial"/>
          <w:sz w:val="22"/>
          <w:szCs w:val="22"/>
        </w:rPr>
        <w:t xml:space="preserve">distribución de </w:t>
      </w:r>
      <w:r w:rsidR="00264376" w:rsidRPr="00384ABF">
        <w:rPr>
          <w:rFonts w:ascii="Arial" w:hAnsi="Arial" w:cs="Arial"/>
          <w:sz w:val="22"/>
          <w:szCs w:val="22"/>
        </w:rPr>
        <w:t xml:space="preserve">electrónica de consumo </w:t>
      </w:r>
      <w:r w:rsidR="00782433" w:rsidRPr="00384ABF">
        <w:rPr>
          <w:rFonts w:ascii="Arial" w:hAnsi="Arial" w:cs="Arial"/>
          <w:sz w:val="22"/>
          <w:szCs w:val="22"/>
        </w:rPr>
        <w:t xml:space="preserve">y servicios, y </w:t>
      </w:r>
      <w:proofErr w:type="spellStart"/>
      <w:r w:rsidR="00800103" w:rsidRPr="00384ABF">
        <w:rPr>
          <w:rFonts w:ascii="Arial" w:hAnsi="Arial" w:cs="Arial"/>
          <w:b/>
          <w:bCs/>
          <w:sz w:val="22"/>
          <w:szCs w:val="22"/>
        </w:rPr>
        <w:t>TotalEnergies</w:t>
      </w:r>
      <w:proofErr w:type="spellEnd"/>
      <w:r w:rsidR="00800103" w:rsidRPr="00384ABF">
        <w:rPr>
          <w:rFonts w:ascii="Arial" w:hAnsi="Arial" w:cs="Arial"/>
          <w:sz w:val="22"/>
          <w:szCs w:val="22"/>
        </w:rPr>
        <w:t xml:space="preserve">, compañía energética integrada global, </w:t>
      </w:r>
      <w:r w:rsidR="00800103" w:rsidRPr="00384ABF">
        <w:rPr>
          <w:rFonts w:ascii="Arial" w:hAnsi="Arial" w:cs="Arial"/>
          <w:b/>
          <w:bCs/>
          <w:sz w:val="22"/>
          <w:szCs w:val="22"/>
        </w:rPr>
        <w:t>renuevan su acuerdo comercial estratégico hasta 2029</w:t>
      </w:r>
      <w:r w:rsidR="00252EC1" w:rsidRPr="00384ABF">
        <w:rPr>
          <w:rFonts w:ascii="Arial" w:hAnsi="Arial" w:cs="Arial"/>
          <w:b/>
          <w:bCs/>
          <w:sz w:val="22"/>
          <w:szCs w:val="22"/>
        </w:rPr>
        <w:t xml:space="preserve"> </w:t>
      </w:r>
      <w:r w:rsidR="00800103" w:rsidRPr="00384ABF">
        <w:rPr>
          <w:rFonts w:ascii="Arial" w:hAnsi="Arial" w:cs="Arial"/>
          <w:b/>
          <w:bCs/>
          <w:sz w:val="22"/>
          <w:szCs w:val="22"/>
        </w:rPr>
        <w:t>tras seis años de alianza</w:t>
      </w:r>
      <w:r w:rsidR="009B6834" w:rsidRPr="00384ABF">
        <w:rPr>
          <w:rFonts w:ascii="Arial" w:hAnsi="Arial" w:cs="Arial"/>
          <w:b/>
          <w:bCs/>
          <w:sz w:val="22"/>
          <w:szCs w:val="22"/>
        </w:rPr>
        <w:t xml:space="preserve">. </w:t>
      </w:r>
      <w:r w:rsidR="001869A5" w:rsidRPr="00384ABF">
        <w:rPr>
          <w:rFonts w:ascii="Arial" w:hAnsi="Arial" w:cs="Arial"/>
          <w:sz w:val="22"/>
          <w:szCs w:val="22"/>
        </w:rPr>
        <w:t>Ambas compañías consolidan así una propuesta común para facilitar el acceso a soluciones energéticas sostenibles,</w:t>
      </w:r>
      <w:r w:rsidR="00DF53E0" w:rsidRPr="00384ABF">
        <w:rPr>
          <w:rFonts w:ascii="Arial" w:hAnsi="Arial" w:cs="Arial"/>
          <w:sz w:val="22"/>
          <w:szCs w:val="22"/>
        </w:rPr>
        <w:t xml:space="preserve"> </w:t>
      </w:r>
      <w:r w:rsidR="00C57280" w:rsidRPr="00384ABF">
        <w:rPr>
          <w:rFonts w:ascii="Arial" w:hAnsi="Arial" w:cs="Arial"/>
          <w:sz w:val="22"/>
          <w:szCs w:val="22"/>
        </w:rPr>
        <w:t>de fuentes 100% renovables</w:t>
      </w:r>
      <w:r w:rsidR="000D6089">
        <w:rPr>
          <w:rFonts w:ascii="Arial" w:hAnsi="Arial" w:cs="Arial"/>
          <w:sz w:val="22"/>
          <w:szCs w:val="22"/>
        </w:rPr>
        <w:t xml:space="preserve"> </w:t>
      </w:r>
      <w:r w:rsidR="009825BD" w:rsidRPr="00384ABF">
        <w:rPr>
          <w:rFonts w:ascii="Arial" w:hAnsi="Arial" w:cs="Arial"/>
          <w:sz w:val="22"/>
          <w:szCs w:val="22"/>
        </w:rPr>
        <w:t>certificadas</w:t>
      </w:r>
      <w:r w:rsidR="00C57280" w:rsidRPr="00384ABF">
        <w:rPr>
          <w:rFonts w:ascii="Arial" w:hAnsi="Arial" w:cs="Arial"/>
          <w:sz w:val="22"/>
          <w:szCs w:val="22"/>
        </w:rPr>
        <w:t>,</w:t>
      </w:r>
      <w:r w:rsidR="001869A5" w:rsidRPr="00384ABF">
        <w:rPr>
          <w:rFonts w:ascii="Arial" w:hAnsi="Arial" w:cs="Arial"/>
          <w:sz w:val="22"/>
          <w:szCs w:val="22"/>
        </w:rPr>
        <w:t xml:space="preserve"> asequible</w:t>
      </w:r>
      <w:r w:rsidR="00C57280" w:rsidRPr="00384ABF">
        <w:rPr>
          <w:rFonts w:ascii="Arial" w:hAnsi="Arial" w:cs="Arial"/>
          <w:sz w:val="22"/>
          <w:szCs w:val="22"/>
        </w:rPr>
        <w:t>s</w:t>
      </w:r>
      <w:r w:rsidR="001869A5" w:rsidRPr="00384ABF">
        <w:rPr>
          <w:rFonts w:ascii="Arial" w:hAnsi="Arial" w:cs="Arial"/>
          <w:sz w:val="22"/>
          <w:szCs w:val="22"/>
        </w:rPr>
        <w:t xml:space="preserve"> y cercanas para hogares y empresas en todo el país.</w:t>
      </w:r>
    </w:p>
    <w:p w14:paraId="0048E3E7" w14:textId="6AE8F289" w:rsidR="00245C33" w:rsidRDefault="000E1F60" w:rsidP="00EA26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384ABF">
        <w:rPr>
          <w:rFonts w:ascii="Arial" w:hAnsi="Arial" w:cs="Arial"/>
          <w:sz w:val="22"/>
          <w:szCs w:val="22"/>
        </w:rPr>
        <w:t xml:space="preserve">Gracias al acuerdo, </w:t>
      </w:r>
      <w:proofErr w:type="spellStart"/>
      <w:r w:rsidRPr="00384ABF">
        <w:rPr>
          <w:rFonts w:ascii="Arial" w:hAnsi="Arial" w:cs="Arial"/>
          <w:sz w:val="22"/>
          <w:szCs w:val="22"/>
        </w:rPr>
        <w:t>MediaMarkt</w:t>
      </w:r>
      <w:proofErr w:type="spellEnd"/>
      <w:r w:rsidRPr="00384ABF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384ABF">
        <w:rPr>
          <w:rFonts w:ascii="Arial" w:hAnsi="Arial" w:cs="Arial"/>
          <w:sz w:val="22"/>
          <w:szCs w:val="22"/>
        </w:rPr>
        <w:t>TotalEnergies</w:t>
      </w:r>
      <w:proofErr w:type="spellEnd"/>
      <w:r w:rsidRPr="00384ABF">
        <w:rPr>
          <w:rFonts w:ascii="Arial" w:hAnsi="Arial" w:cs="Arial"/>
          <w:sz w:val="22"/>
          <w:szCs w:val="22"/>
        </w:rPr>
        <w:t xml:space="preserve"> continúan desarrollando su estrategia conjunta, que combina una </w:t>
      </w:r>
      <w:r w:rsidRPr="00384ABF">
        <w:rPr>
          <w:rFonts w:ascii="Arial" w:hAnsi="Arial" w:cs="Arial"/>
          <w:b/>
          <w:bCs/>
          <w:sz w:val="22"/>
          <w:szCs w:val="22"/>
        </w:rPr>
        <w:t>oferta energética</w:t>
      </w:r>
      <w:r w:rsidR="000F2AC1">
        <w:rPr>
          <w:rFonts w:ascii="Arial" w:hAnsi="Arial" w:cs="Arial"/>
          <w:b/>
          <w:bCs/>
          <w:sz w:val="22"/>
          <w:szCs w:val="22"/>
        </w:rPr>
        <w:t xml:space="preserve"> competitiva</w:t>
      </w:r>
      <w:r w:rsidRPr="00384ABF">
        <w:rPr>
          <w:rFonts w:ascii="Arial" w:hAnsi="Arial" w:cs="Arial"/>
          <w:b/>
          <w:bCs/>
          <w:sz w:val="22"/>
          <w:szCs w:val="22"/>
        </w:rPr>
        <w:t xml:space="preserve"> </w:t>
      </w:r>
      <w:r w:rsidRPr="00384ABF">
        <w:rPr>
          <w:rFonts w:ascii="Arial" w:hAnsi="Arial" w:cs="Arial"/>
          <w:sz w:val="22"/>
          <w:szCs w:val="22"/>
        </w:rPr>
        <w:t xml:space="preserve">con la presencia nacional de </w:t>
      </w:r>
      <w:proofErr w:type="spellStart"/>
      <w:r w:rsidRPr="00384ABF">
        <w:rPr>
          <w:rFonts w:ascii="Arial" w:hAnsi="Arial" w:cs="Arial"/>
          <w:sz w:val="22"/>
          <w:szCs w:val="22"/>
        </w:rPr>
        <w:t>MediaMarkt</w:t>
      </w:r>
      <w:proofErr w:type="spellEnd"/>
      <w:r w:rsidRPr="00384ABF">
        <w:rPr>
          <w:rFonts w:ascii="Arial" w:hAnsi="Arial" w:cs="Arial"/>
          <w:sz w:val="22"/>
          <w:szCs w:val="22"/>
        </w:rPr>
        <w:t xml:space="preserve"> en tiendas físicas y canales digitales (web y App). Por su parte, </w:t>
      </w:r>
      <w:proofErr w:type="spellStart"/>
      <w:r w:rsidRPr="00384ABF">
        <w:rPr>
          <w:rFonts w:ascii="Arial" w:hAnsi="Arial" w:cs="Arial"/>
          <w:sz w:val="22"/>
          <w:szCs w:val="22"/>
        </w:rPr>
        <w:t>MediaMarkt</w:t>
      </w:r>
      <w:proofErr w:type="spellEnd"/>
      <w:r w:rsidRPr="00384ABF">
        <w:rPr>
          <w:rFonts w:ascii="Arial" w:hAnsi="Arial" w:cs="Arial"/>
          <w:sz w:val="22"/>
          <w:szCs w:val="22"/>
        </w:rPr>
        <w:t xml:space="preserve"> aporta su liderazgo en electrónica de consumo y servicios, y ambas compañías seguirán creando nuevas soluciones para facilitar el acceso a la comercialización de electricidad, gas y servicios energéticos, disponibles tanto en tienda como online</w:t>
      </w:r>
      <w:r w:rsidR="00CA095D" w:rsidRPr="00384ABF">
        <w:rPr>
          <w:rFonts w:ascii="Arial" w:hAnsi="Arial" w:cs="Arial"/>
          <w:sz w:val="22"/>
          <w:szCs w:val="22"/>
        </w:rPr>
        <w:t>,</w:t>
      </w:r>
    </w:p>
    <w:p w14:paraId="78C90B70" w14:textId="7CB5B88D" w:rsidR="000E44AA" w:rsidRDefault="00245C33" w:rsidP="00EA26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1299ABB9">
        <w:rPr>
          <w:rFonts w:ascii="Arial" w:hAnsi="Arial" w:cs="Arial"/>
          <w:sz w:val="22"/>
          <w:szCs w:val="22"/>
        </w:rPr>
        <w:t>“</w:t>
      </w:r>
      <w:r w:rsidRPr="1299ABB9">
        <w:rPr>
          <w:rFonts w:ascii="Arial" w:hAnsi="Arial" w:cs="Arial"/>
          <w:i/>
          <w:iCs/>
          <w:sz w:val="22"/>
          <w:szCs w:val="22"/>
        </w:rPr>
        <w:t xml:space="preserve">En </w:t>
      </w:r>
      <w:proofErr w:type="spellStart"/>
      <w:r w:rsidRPr="1299ABB9">
        <w:rPr>
          <w:rFonts w:ascii="Arial" w:hAnsi="Arial" w:cs="Arial"/>
          <w:i/>
          <w:iCs/>
          <w:sz w:val="22"/>
          <w:szCs w:val="22"/>
        </w:rPr>
        <w:t>MediaMarkt</w:t>
      </w:r>
      <w:proofErr w:type="spellEnd"/>
      <w:r w:rsidRPr="1299ABB9">
        <w:rPr>
          <w:rFonts w:ascii="Arial" w:hAnsi="Arial" w:cs="Arial"/>
          <w:i/>
          <w:iCs/>
          <w:sz w:val="22"/>
          <w:szCs w:val="22"/>
        </w:rPr>
        <w:t xml:space="preserve"> trabajamos para ofrecer a nuestros clientes soluciones que realmente mejoren su día a día. Esta colaboración con </w:t>
      </w:r>
      <w:proofErr w:type="spellStart"/>
      <w:r w:rsidRPr="1299ABB9">
        <w:rPr>
          <w:rFonts w:ascii="Arial" w:hAnsi="Arial" w:cs="Arial"/>
          <w:i/>
          <w:iCs/>
          <w:sz w:val="22"/>
          <w:szCs w:val="22"/>
        </w:rPr>
        <w:t>TotalEnergies</w:t>
      </w:r>
      <w:proofErr w:type="spellEnd"/>
      <w:r w:rsidRPr="1299ABB9">
        <w:rPr>
          <w:rFonts w:ascii="Arial" w:hAnsi="Arial" w:cs="Arial"/>
          <w:i/>
          <w:iCs/>
          <w:sz w:val="22"/>
          <w:szCs w:val="22"/>
        </w:rPr>
        <w:t xml:space="preserve"> nos permite seguir </w:t>
      </w:r>
      <w:r w:rsidRPr="1299ABB9">
        <w:rPr>
          <w:rFonts w:ascii="Arial" w:hAnsi="Arial" w:cs="Arial"/>
          <w:i/>
          <w:iCs/>
          <w:sz w:val="22"/>
          <w:szCs w:val="22"/>
        </w:rPr>
        <w:lastRenderedPageBreak/>
        <w:t>avanzando en es</w:t>
      </w:r>
      <w:r w:rsidR="08F009E2" w:rsidRPr="1299ABB9">
        <w:rPr>
          <w:rFonts w:ascii="Arial" w:hAnsi="Arial" w:cs="Arial"/>
          <w:i/>
          <w:iCs/>
          <w:sz w:val="22"/>
          <w:szCs w:val="22"/>
        </w:rPr>
        <w:t>t</w:t>
      </w:r>
      <w:r w:rsidRPr="1299ABB9">
        <w:rPr>
          <w:rFonts w:ascii="Arial" w:hAnsi="Arial" w:cs="Arial"/>
          <w:i/>
          <w:iCs/>
          <w:sz w:val="22"/>
          <w:szCs w:val="22"/>
        </w:rPr>
        <w:t>a dirección, a través de la unión de la tecnología, el asesoramiento y una mayor sostenibilidad</w:t>
      </w:r>
      <w:r w:rsidRPr="1299ABB9">
        <w:rPr>
          <w:rFonts w:ascii="Arial" w:hAnsi="Arial" w:cs="Arial"/>
          <w:sz w:val="22"/>
          <w:szCs w:val="22"/>
        </w:rPr>
        <w:t xml:space="preserve">”, destaca </w:t>
      </w:r>
      <w:r w:rsidR="00342534" w:rsidRPr="1299ABB9">
        <w:rPr>
          <w:rFonts w:ascii="Arial" w:hAnsi="Arial" w:cs="Arial"/>
          <w:b/>
          <w:bCs/>
          <w:sz w:val="22"/>
          <w:szCs w:val="22"/>
        </w:rPr>
        <w:t xml:space="preserve">Jorge </w:t>
      </w:r>
      <w:r w:rsidR="00342534">
        <w:rPr>
          <w:rFonts w:ascii="Arial" w:hAnsi="Arial" w:cs="Arial"/>
          <w:b/>
          <w:bCs/>
          <w:sz w:val="22"/>
          <w:szCs w:val="22"/>
        </w:rPr>
        <w:t>Rodríguez</w:t>
      </w:r>
      <w:r w:rsidR="00342534" w:rsidRPr="1299ABB9">
        <w:rPr>
          <w:rFonts w:ascii="Arial" w:hAnsi="Arial" w:cs="Arial"/>
          <w:b/>
          <w:bCs/>
          <w:sz w:val="22"/>
          <w:szCs w:val="22"/>
        </w:rPr>
        <w:t xml:space="preserve">, Head </w:t>
      </w:r>
      <w:proofErr w:type="spellStart"/>
      <w:r w:rsidR="00342534" w:rsidRPr="1299ABB9">
        <w:rPr>
          <w:rFonts w:ascii="Arial" w:hAnsi="Arial" w:cs="Arial"/>
          <w:b/>
          <w:bCs/>
          <w:sz w:val="22"/>
          <w:szCs w:val="22"/>
        </w:rPr>
        <w:t>of</w:t>
      </w:r>
      <w:proofErr w:type="spellEnd"/>
      <w:r w:rsidR="00342534" w:rsidRPr="1299ABB9">
        <w:rPr>
          <w:rFonts w:ascii="Arial" w:hAnsi="Arial" w:cs="Arial"/>
          <w:b/>
          <w:bCs/>
          <w:sz w:val="22"/>
          <w:szCs w:val="22"/>
        </w:rPr>
        <w:t xml:space="preserve"> </w:t>
      </w:r>
      <w:r w:rsidR="00342534">
        <w:rPr>
          <w:rFonts w:ascii="Arial" w:hAnsi="Arial" w:cs="Arial"/>
          <w:b/>
          <w:bCs/>
          <w:sz w:val="22"/>
          <w:szCs w:val="22"/>
        </w:rPr>
        <w:t>Energy Business</w:t>
      </w:r>
      <w:r w:rsidR="00342534" w:rsidRPr="1299ABB9">
        <w:rPr>
          <w:rFonts w:ascii="Arial" w:hAnsi="Arial" w:cs="Arial"/>
          <w:b/>
          <w:bCs/>
          <w:sz w:val="22"/>
          <w:szCs w:val="22"/>
        </w:rPr>
        <w:t xml:space="preserve"> en </w:t>
      </w:r>
      <w:proofErr w:type="spellStart"/>
      <w:r w:rsidR="00342534" w:rsidRPr="1299ABB9">
        <w:rPr>
          <w:rFonts w:ascii="Arial" w:hAnsi="Arial" w:cs="Arial"/>
          <w:b/>
          <w:bCs/>
          <w:sz w:val="22"/>
          <w:szCs w:val="22"/>
        </w:rPr>
        <w:t>MediaMarkt</w:t>
      </w:r>
      <w:proofErr w:type="spellEnd"/>
      <w:r w:rsidR="00342534" w:rsidRPr="1299ABB9">
        <w:rPr>
          <w:rFonts w:ascii="Arial" w:hAnsi="Arial" w:cs="Arial"/>
          <w:b/>
          <w:bCs/>
          <w:sz w:val="22"/>
          <w:szCs w:val="22"/>
        </w:rPr>
        <w:t xml:space="preserve"> España</w:t>
      </w:r>
      <w:r w:rsidRPr="1299ABB9">
        <w:rPr>
          <w:rFonts w:ascii="Arial" w:hAnsi="Arial" w:cs="Arial"/>
          <w:sz w:val="22"/>
          <w:szCs w:val="22"/>
        </w:rPr>
        <w:t>.</w:t>
      </w:r>
    </w:p>
    <w:p w14:paraId="6748AE2C" w14:textId="5E2F060C" w:rsidR="0073759C" w:rsidRDefault="000E44AA" w:rsidP="00EA26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52CF1">
        <w:rPr>
          <w:rFonts w:ascii="Arial" w:hAnsi="Arial" w:cs="Arial"/>
          <w:i/>
          <w:iCs/>
          <w:sz w:val="22"/>
          <w:szCs w:val="22"/>
        </w:rPr>
        <w:t>“</w:t>
      </w:r>
      <w:proofErr w:type="spellStart"/>
      <w:r w:rsidR="00D828C8" w:rsidRPr="00D52CF1">
        <w:rPr>
          <w:rFonts w:ascii="Arial" w:hAnsi="Arial" w:cs="Arial"/>
          <w:i/>
          <w:iCs/>
          <w:sz w:val="22"/>
          <w:szCs w:val="22"/>
        </w:rPr>
        <w:t>TotalEnergies</w:t>
      </w:r>
      <w:proofErr w:type="spellEnd"/>
      <w:r w:rsidR="00D828C8" w:rsidRPr="00D52CF1">
        <w:rPr>
          <w:rFonts w:ascii="Arial" w:hAnsi="Arial" w:cs="Arial"/>
          <w:i/>
          <w:iCs/>
          <w:sz w:val="22"/>
          <w:szCs w:val="22"/>
        </w:rPr>
        <w:t xml:space="preserve"> tiene la ambición de ser neutra en carbono en 2050, junto con la sociedad, y acuerdos como este con </w:t>
      </w:r>
      <w:proofErr w:type="spellStart"/>
      <w:r w:rsidR="00D828C8" w:rsidRPr="00D52CF1">
        <w:rPr>
          <w:rFonts w:ascii="Arial" w:hAnsi="Arial" w:cs="Arial"/>
          <w:i/>
          <w:iCs/>
          <w:sz w:val="22"/>
          <w:szCs w:val="22"/>
        </w:rPr>
        <w:t>MediaMarkt</w:t>
      </w:r>
      <w:proofErr w:type="spellEnd"/>
      <w:r w:rsidR="00D828C8" w:rsidRPr="00D52CF1">
        <w:rPr>
          <w:rFonts w:ascii="Arial" w:hAnsi="Arial" w:cs="Arial"/>
          <w:i/>
          <w:iCs/>
          <w:sz w:val="22"/>
          <w:szCs w:val="22"/>
        </w:rPr>
        <w:t xml:space="preserve"> son cruciales para acercar la descarbonización al cliente final. Un ejemplo perfecto es nuestro Plan Ahora, que permite desplazar el consumo del hogar a las horas más baratas y ahorrar</w:t>
      </w:r>
      <w:r w:rsidR="00B97849" w:rsidRPr="00D52CF1">
        <w:rPr>
          <w:rFonts w:ascii="Arial" w:hAnsi="Arial" w:cs="Arial"/>
          <w:i/>
          <w:iCs/>
          <w:sz w:val="22"/>
          <w:szCs w:val="22"/>
        </w:rPr>
        <w:t xml:space="preserve"> con energía renovable</w:t>
      </w:r>
      <w:r w:rsidR="0099230A" w:rsidRPr="00D52CF1">
        <w:rPr>
          <w:rFonts w:ascii="Arial" w:hAnsi="Arial" w:cs="Arial"/>
          <w:i/>
          <w:iCs/>
          <w:sz w:val="22"/>
          <w:szCs w:val="22"/>
        </w:rPr>
        <w:t xml:space="preserve"> certificada</w:t>
      </w:r>
      <w:r w:rsidR="00D828C8" w:rsidRPr="00D52CF1">
        <w:rPr>
          <w:rFonts w:ascii="Arial" w:hAnsi="Arial" w:cs="Arial"/>
          <w:i/>
          <w:iCs/>
          <w:sz w:val="22"/>
          <w:szCs w:val="22"/>
        </w:rPr>
        <w:t>”</w:t>
      </w:r>
      <w:r w:rsidR="00D52CF1">
        <w:rPr>
          <w:rFonts w:ascii="Arial" w:hAnsi="Arial" w:cs="Arial"/>
          <w:i/>
          <w:iCs/>
          <w:sz w:val="22"/>
          <w:szCs w:val="22"/>
        </w:rPr>
        <w:t xml:space="preserve">, </w:t>
      </w:r>
      <w:r w:rsidR="00D52CF1">
        <w:rPr>
          <w:rFonts w:ascii="Arial" w:hAnsi="Arial" w:cs="Arial"/>
          <w:sz w:val="22"/>
          <w:szCs w:val="22"/>
        </w:rPr>
        <w:t>resalta</w:t>
      </w:r>
      <w:r w:rsidR="00D52CF1" w:rsidRPr="00D52CF1">
        <w:rPr>
          <w:rFonts w:ascii="Arial" w:hAnsi="Arial" w:cs="Arial"/>
          <w:sz w:val="22"/>
          <w:szCs w:val="22"/>
        </w:rPr>
        <w:t xml:space="preserve"> </w:t>
      </w:r>
      <w:r w:rsidR="00D52CF1" w:rsidRPr="00384ABF">
        <w:rPr>
          <w:rFonts w:ascii="Arial" w:hAnsi="Arial" w:cs="Arial"/>
          <w:b/>
          <w:bCs/>
          <w:sz w:val="22"/>
          <w:szCs w:val="22"/>
        </w:rPr>
        <w:t xml:space="preserve">Rosario Cepero, </w:t>
      </w:r>
      <w:r w:rsidR="00412454">
        <w:rPr>
          <w:rFonts w:ascii="Arial" w:hAnsi="Arial" w:cs="Arial"/>
          <w:b/>
          <w:bCs/>
          <w:sz w:val="22"/>
          <w:szCs w:val="22"/>
        </w:rPr>
        <w:t>directora</w:t>
      </w:r>
      <w:r w:rsidR="00D52CF1" w:rsidRPr="00384ABF">
        <w:rPr>
          <w:rFonts w:ascii="Arial" w:hAnsi="Arial" w:cs="Arial"/>
          <w:b/>
          <w:bCs/>
          <w:sz w:val="22"/>
          <w:szCs w:val="22"/>
        </w:rPr>
        <w:t xml:space="preserve"> del negocio de clientes domésticos en </w:t>
      </w:r>
      <w:proofErr w:type="spellStart"/>
      <w:r w:rsidR="00D52CF1" w:rsidRPr="00384ABF">
        <w:rPr>
          <w:rFonts w:ascii="Arial" w:hAnsi="Arial" w:cs="Arial"/>
          <w:b/>
          <w:bCs/>
          <w:sz w:val="22"/>
          <w:szCs w:val="22"/>
        </w:rPr>
        <w:t>TotalEnergies</w:t>
      </w:r>
      <w:proofErr w:type="spellEnd"/>
      <w:r w:rsidR="00D52CF1" w:rsidRPr="00384ABF">
        <w:rPr>
          <w:rFonts w:ascii="Arial" w:hAnsi="Arial" w:cs="Arial"/>
          <w:b/>
          <w:bCs/>
          <w:sz w:val="22"/>
          <w:szCs w:val="22"/>
        </w:rPr>
        <w:t xml:space="preserve"> Electricidad y Gas</w:t>
      </w:r>
      <w:r w:rsidR="00D52CF1">
        <w:rPr>
          <w:rFonts w:ascii="Arial" w:hAnsi="Arial" w:cs="Arial"/>
          <w:sz w:val="22"/>
          <w:szCs w:val="22"/>
        </w:rPr>
        <w:t>.</w:t>
      </w:r>
    </w:p>
    <w:p w14:paraId="70553ABC" w14:textId="3D428829" w:rsidR="0073759C" w:rsidRPr="00EA26B1" w:rsidRDefault="0073759C" w:rsidP="00EA26B1">
      <w:pPr>
        <w:spacing w:before="24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Beneficios</w:t>
      </w:r>
      <w:r w:rsidRPr="00333585">
        <w:rPr>
          <w:rFonts w:ascii="Arial" w:hAnsi="Arial" w:cs="Arial"/>
          <w:b/>
          <w:bCs/>
          <w:sz w:val="22"/>
          <w:szCs w:val="22"/>
        </w:rPr>
        <w:t xml:space="preserve"> para el consumidor</w:t>
      </w:r>
    </w:p>
    <w:p w14:paraId="7A708535" w14:textId="39B96F7B" w:rsidR="0073759C" w:rsidRPr="00EA26B1" w:rsidRDefault="0073759C" w:rsidP="00EA26B1">
      <w:pPr>
        <w:spacing w:after="120"/>
        <w:jc w:val="both"/>
        <w:rPr>
          <w:rFonts w:ascii="Arial" w:hAnsi="Arial" w:cs="Arial"/>
          <w:sz w:val="22"/>
          <w:szCs w:val="22"/>
          <w:lang w:val="es-ES_tradnl"/>
        </w:rPr>
      </w:pPr>
      <w:r w:rsidRPr="45AFF389">
        <w:rPr>
          <w:rFonts w:ascii="Arial" w:hAnsi="Arial" w:cs="Arial"/>
          <w:sz w:val="22"/>
          <w:szCs w:val="22"/>
        </w:rPr>
        <w:t xml:space="preserve">Los clientes que </w:t>
      </w:r>
      <w:r>
        <w:rPr>
          <w:rFonts w:ascii="Arial" w:hAnsi="Arial" w:cs="Arial"/>
          <w:sz w:val="22"/>
          <w:szCs w:val="22"/>
        </w:rPr>
        <w:t>adquieren</w:t>
      </w:r>
      <w:r w:rsidRPr="45AFF389">
        <w:rPr>
          <w:rFonts w:ascii="Arial" w:hAnsi="Arial" w:cs="Arial"/>
          <w:sz w:val="22"/>
          <w:szCs w:val="22"/>
        </w:rPr>
        <w:t xml:space="preserve"> productos </w:t>
      </w:r>
      <w:r>
        <w:rPr>
          <w:rFonts w:ascii="Arial" w:hAnsi="Arial" w:cs="Arial"/>
          <w:sz w:val="22"/>
          <w:szCs w:val="22"/>
        </w:rPr>
        <w:t>energéticos</w:t>
      </w:r>
      <w:r w:rsidRPr="45AFF389">
        <w:rPr>
          <w:rFonts w:ascii="Arial" w:hAnsi="Arial" w:cs="Arial"/>
          <w:sz w:val="22"/>
          <w:szCs w:val="22"/>
        </w:rPr>
        <w:t xml:space="preserve"> en </w:t>
      </w:r>
      <w:proofErr w:type="spellStart"/>
      <w:r w:rsidRPr="45AFF389">
        <w:rPr>
          <w:rFonts w:ascii="Arial" w:hAnsi="Arial" w:cs="Arial"/>
          <w:sz w:val="22"/>
          <w:szCs w:val="22"/>
        </w:rPr>
        <w:t>MediaMarkt</w:t>
      </w:r>
      <w:proofErr w:type="spellEnd"/>
      <w:r w:rsidRPr="45AFF3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pueden</w:t>
      </w:r>
      <w:r w:rsidRPr="45AFF389">
        <w:rPr>
          <w:rFonts w:ascii="Arial" w:hAnsi="Arial" w:cs="Arial"/>
          <w:sz w:val="22"/>
          <w:szCs w:val="22"/>
        </w:rPr>
        <w:t xml:space="preserve"> contratar, en el mismo momento de la compra, </w:t>
      </w:r>
      <w:r w:rsidRPr="003902FD">
        <w:rPr>
          <w:rFonts w:ascii="Arial" w:hAnsi="Arial" w:cs="Arial"/>
          <w:b/>
          <w:bCs/>
          <w:sz w:val="22"/>
          <w:szCs w:val="22"/>
        </w:rPr>
        <w:t>soluciones que permiten reducir el coste de su factura por kilovatio hora</w:t>
      </w:r>
      <w:r>
        <w:rPr>
          <w:rFonts w:ascii="Arial" w:hAnsi="Arial" w:cs="Arial"/>
          <w:sz w:val="22"/>
          <w:szCs w:val="22"/>
        </w:rPr>
        <w:t xml:space="preserve">. 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Además, </w:t>
      </w:r>
      <w:r>
        <w:rPr>
          <w:rFonts w:ascii="Arial" w:hAnsi="Arial" w:cs="Arial"/>
          <w:sz w:val="22"/>
          <w:szCs w:val="22"/>
          <w:lang w:val="es-ES_tradnl"/>
        </w:rPr>
        <w:t>destaca la posibilidad de obtener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0E1F60">
        <w:rPr>
          <w:rFonts w:ascii="Arial" w:hAnsi="Arial" w:cs="Arial"/>
          <w:b/>
          <w:bCs/>
          <w:sz w:val="22"/>
          <w:szCs w:val="22"/>
          <w:lang w:val="es-ES_tradnl"/>
        </w:rPr>
        <w:t xml:space="preserve">una tarjeta regalo de hasta 150 € 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y el </w:t>
      </w:r>
      <w:r w:rsidRPr="000E1F60">
        <w:rPr>
          <w:rFonts w:ascii="Arial" w:hAnsi="Arial" w:cs="Arial"/>
          <w:b/>
          <w:bCs/>
          <w:sz w:val="22"/>
          <w:szCs w:val="22"/>
          <w:lang w:val="es-ES_tradnl"/>
        </w:rPr>
        <w:t>servicio “Factura Segura”</w:t>
      </w:r>
      <w:r w:rsidRPr="000E1F60">
        <w:rPr>
          <w:rFonts w:ascii="Arial" w:hAnsi="Arial" w:cs="Arial"/>
          <w:sz w:val="22"/>
          <w:szCs w:val="22"/>
          <w:lang w:val="es-ES_tradnl"/>
        </w:rPr>
        <w:t>, que garantiza el pago de facturas en caso de pérdida de empleo o baja médica</w:t>
      </w:r>
      <w:r>
        <w:rPr>
          <w:rFonts w:ascii="Arial" w:hAnsi="Arial" w:cs="Arial"/>
          <w:sz w:val="22"/>
          <w:szCs w:val="22"/>
          <w:lang w:val="es-ES_tradnl"/>
        </w:rPr>
        <w:t>, entre otros.</w:t>
      </w:r>
    </w:p>
    <w:p w14:paraId="0FF88D05" w14:textId="5F8C882A" w:rsidR="006F0974" w:rsidRPr="00333585" w:rsidRDefault="0073759C" w:rsidP="00EA26B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1F60">
        <w:rPr>
          <w:rFonts w:ascii="Arial" w:hAnsi="Arial" w:cs="Arial"/>
          <w:sz w:val="22"/>
          <w:szCs w:val="22"/>
          <w:lang w:val="es-ES_tradnl"/>
        </w:rPr>
        <w:t xml:space="preserve">Todas las contrataciones, tanto presenciales como digitales (web y App), incluyen </w:t>
      </w:r>
      <w:r w:rsidRPr="000E1F60">
        <w:rPr>
          <w:rFonts w:ascii="Arial" w:hAnsi="Arial" w:cs="Arial"/>
          <w:b/>
          <w:bCs/>
          <w:sz w:val="22"/>
          <w:szCs w:val="22"/>
          <w:lang w:val="es-ES_tradnl"/>
        </w:rPr>
        <w:t>asesoramiento personalizado</w:t>
      </w:r>
      <w:r w:rsidRPr="000E1F60">
        <w:rPr>
          <w:rFonts w:ascii="Arial" w:hAnsi="Arial" w:cs="Arial"/>
          <w:sz w:val="22"/>
          <w:szCs w:val="22"/>
          <w:lang w:val="es-ES_tradnl"/>
        </w:rPr>
        <w:t>.</w:t>
      </w:r>
      <w:r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017B5C">
        <w:rPr>
          <w:rFonts w:ascii="Arial" w:hAnsi="Arial" w:cs="Arial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sz w:val="22"/>
          <w:szCs w:val="22"/>
          <w:lang w:val="es-ES_tradnl"/>
        </w:rPr>
        <w:t>Asimismo,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 </w:t>
      </w:r>
      <w:proofErr w:type="spellStart"/>
      <w:r w:rsidRPr="000E1F60">
        <w:rPr>
          <w:rFonts w:ascii="Arial" w:hAnsi="Arial" w:cs="Arial"/>
          <w:sz w:val="22"/>
          <w:szCs w:val="22"/>
          <w:lang w:val="es-ES_tradnl"/>
        </w:rPr>
        <w:t>TotalEnergies</w:t>
      </w:r>
      <w:proofErr w:type="spellEnd"/>
      <w:r w:rsidRPr="000E1F60">
        <w:rPr>
          <w:rFonts w:ascii="Arial" w:hAnsi="Arial" w:cs="Arial"/>
          <w:sz w:val="22"/>
          <w:szCs w:val="22"/>
          <w:lang w:val="es-ES_tradnl"/>
        </w:rPr>
        <w:t xml:space="preserve"> también ofrece propuestas de ahorro </w:t>
      </w:r>
      <w:r>
        <w:rPr>
          <w:rFonts w:ascii="Arial" w:hAnsi="Arial" w:cs="Arial"/>
          <w:sz w:val="22"/>
          <w:szCs w:val="22"/>
          <w:lang w:val="es-ES_tradnl"/>
        </w:rPr>
        <w:t xml:space="preserve">personalizadas 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sin coste para empresas, </w:t>
      </w:r>
      <w:r>
        <w:rPr>
          <w:rFonts w:ascii="Arial" w:hAnsi="Arial" w:cs="Arial"/>
          <w:sz w:val="22"/>
          <w:szCs w:val="22"/>
          <w:lang w:val="es-ES_tradnl"/>
        </w:rPr>
        <w:t>mediante</w:t>
      </w:r>
      <w:r w:rsidRPr="000E1F60">
        <w:rPr>
          <w:rFonts w:ascii="Arial" w:hAnsi="Arial" w:cs="Arial"/>
          <w:sz w:val="22"/>
          <w:szCs w:val="22"/>
          <w:lang w:val="es-ES_tradnl"/>
        </w:rPr>
        <w:t xml:space="preserve"> atención directa</w:t>
      </w:r>
      <w:r w:rsidR="00EA26B1">
        <w:rPr>
          <w:rFonts w:ascii="Arial" w:hAnsi="Arial" w:cs="Arial"/>
          <w:sz w:val="22"/>
          <w:szCs w:val="22"/>
        </w:rPr>
        <w:t>.</w:t>
      </w:r>
    </w:p>
    <w:p w14:paraId="1B88398D" w14:textId="77777777" w:rsidR="00EA26B1" w:rsidRDefault="00EA26B1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page"/>
      </w:r>
    </w:p>
    <w:p w14:paraId="6748DF58" w14:textId="1650242B" w:rsidR="006F0974" w:rsidRPr="00D93FB1" w:rsidRDefault="00017B5C" w:rsidP="00EA26B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D93FB1">
        <w:rPr>
          <w:rFonts w:ascii="Arial" w:hAnsi="Arial" w:cs="Arial"/>
          <w:b/>
          <w:bCs/>
          <w:sz w:val="18"/>
          <w:szCs w:val="18"/>
        </w:rPr>
        <w:lastRenderedPageBreak/>
        <w:t xml:space="preserve">Información sobre la </w:t>
      </w:r>
      <w:r w:rsidR="00036C95" w:rsidRPr="00D93FB1">
        <w:rPr>
          <w:rFonts w:ascii="Arial" w:hAnsi="Arial" w:cs="Arial"/>
          <w:b/>
          <w:bCs/>
          <w:sz w:val="18"/>
          <w:szCs w:val="18"/>
        </w:rPr>
        <w:t xml:space="preserve">oferta </w:t>
      </w:r>
      <w:r w:rsidR="00800103" w:rsidRPr="00D93FB1">
        <w:rPr>
          <w:rFonts w:ascii="Arial" w:hAnsi="Arial" w:cs="Arial"/>
          <w:b/>
          <w:bCs/>
          <w:sz w:val="18"/>
          <w:szCs w:val="18"/>
        </w:rPr>
        <w:t>de productos y servicios</w:t>
      </w:r>
    </w:p>
    <w:p w14:paraId="2D8B0D9E" w14:textId="6FA779DF" w:rsidR="00D177BA" w:rsidRDefault="00C20B17" w:rsidP="00D93FB1">
      <w:pPr>
        <w:pStyle w:val="Prrafodelista"/>
        <w:numPr>
          <w:ilvl w:val="0"/>
          <w:numId w:val="9"/>
        </w:numPr>
        <w:spacing w:after="6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D93FB1">
        <w:rPr>
          <w:rFonts w:ascii="Arial" w:hAnsi="Arial" w:cs="Arial"/>
          <w:sz w:val="18"/>
          <w:szCs w:val="18"/>
        </w:rPr>
        <w:t xml:space="preserve">Productos disponibles: </w:t>
      </w:r>
      <w:r w:rsidR="00731A0F" w:rsidRPr="00D93FB1">
        <w:rPr>
          <w:rFonts w:ascii="Arial" w:hAnsi="Arial" w:cs="Arial"/>
          <w:sz w:val="18"/>
          <w:szCs w:val="18"/>
        </w:rPr>
        <w:t>“</w:t>
      </w:r>
      <w:r w:rsidR="00731A0F">
        <w:rPr>
          <w:rFonts w:ascii="Arial" w:hAnsi="Arial" w:cs="Arial"/>
          <w:sz w:val="18"/>
          <w:szCs w:val="18"/>
        </w:rPr>
        <w:t>A</w:t>
      </w:r>
      <w:r w:rsidR="008654C9">
        <w:rPr>
          <w:rFonts w:ascii="Arial" w:hAnsi="Arial" w:cs="Arial"/>
          <w:sz w:val="18"/>
          <w:szCs w:val="18"/>
        </w:rPr>
        <w:t xml:space="preserve"> Tu Aire </w:t>
      </w:r>
      <w:r w:rsidRPr="00D93FB1">
        <w:rPr>
          <w:rFonts w:ascii="Arial" w:hAnsi="Arial" w:cs="Arial"/>
          <w:sz w:val="18"/>
          <w:szCs w:val="18"/>
        </w:rPr>
        <w:t>Siempre Luz”, “</w:t>
      </w:r>
      <w:r w:rsidR="008654C9">
        <w:rPr>
          <w:rFonts w:ascii="Arial" w:hAnsi="Arial" w:cs="Arial"/>
          <w:sz w:val="18"/>
          <w:szCs w:val="18"/>
        </w:rPr>
        <w:t xml:space="preserve">A Tu Aire </w:t>
      </w:r>
      <w:r w:rsidRPr="00D93FB1">
        <w:rPr>
          <w:rFonts w:ascii="Arial" w:hAnsi="Arial" w:cs="Arial"/>
          <w:sz w:val="18"/>
          <w:szCs w:val="18"/>
        </w:rPr>
        <w:t xml:space="preserve">Siempre </w:t>
      </w:r>
      <w:proofErr w:type="spellStart"/>
      <w:r w:rsidRPr="00D93FB1">
        <w:rPr>
          <w:rFonts w:ascii="Arial" w:hAnsi="Arial" w:cs="Arial"/>
          <w:sz w:val="18"/>
          <w:szCs w:val="18"/>
        </w:rPr>
        <w:t>Luz+Gas</w:t>
      </w:r>
      <w:proofErr w:type="spellEnd"/>
      <w:r w:rsidRPr="00D93FB1">
        <w:rPr>
          <w:rFonts w:ascii="Arial" w:hAnsi="Arial" w:cs="Arial"/>
          <w:sz w:val="18"/>
          <w:szCs w:val="18"/>
        </w:rPr>
        <w:t>”, “Plan Ahora” (precios en tiempo real), y servicio “Facilita” (mantenimiento y reparación de instalaciones y electrodomésticos</w:t>
      </w:r>
      <w:r w:rsidR="00D177BA">
        <w:rPr>
          <w:rFonts w:ascii="Arial" w:hAnsi="Arial" w:cs="Arial"/>
          <w:sz w:val="18"/>
          <w:szCs w:val="18"/>
        </w:rPr>
        <w:t xml:space="preserve">. </w:t>
      </w:r>
    </w:p>
    <w:p w14:paraId="48D99E48" w14:textId="39B0AF4B" w:rsidR="00FD3A7F" w:rsidRPr="00D93FB1" w:rsidRDefault="00C20B17" w:rsidP="00D93FB1">
      <w:pPr>
        <w:pStyle w:val="Prrafodelista"/>
        <w:numPr>
          <w:ilvl w:val="0"/>
          <w:numId w:val="9"/>
        </w:numPr>
        <w:spacing w:after="60"/>
        <w:ind w:left="714" w:hanging="357"/>
        <w:contextualSpacing w:val="0"/>
        <w:rPr>
          <w:rFonts w:ascii="Arial" w:hAnsi="Arial" w:cs="Arial"/>
          <w:sz w:val="18"/>
          <w:szCs w:val="18"/>
        </w:rPr>
      </w:pPr>
      <w:r w:rsidRPr="00D93FB1">
        <w:rPr>
          <w:rFonts w:ascii="Arial" w:hAnsi="Arial" w:cs="Arial"/>
          <w:sz w:val="18"/>
          <w:szCs w:val="18"/>
        </w:rPr>
        <w:t>Energía 100% renovable con garantías de origen certificadas.</w:t>
      </w:r>
    </w:p>
    <w:p w14:paraId="26A846DE" w14:textId="54108011" w:rsidR="000E6E23" w:rsidRPr="00EA26B1" w:rsidRDefault="00C20B17" w:rsidP="008C47B4">
      <w:pPr>
        <w:pStyle w:val="Prrafodelista"/>
        <w:numPr>
          <w:ilvl w:val="0"/>
          <w:numId w:val="9"/>
        </w:numPr>
        <w:spacing w:before="24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93FB1">
        <w:rPr>
          <w:rFonts w:ascii="Arial" w:hAnsi="Arial" w:cs="Arial"/>
          <w:sz w:val="18"/>
          <w:szCs w:val="18"/>
        </w:rPr>
        <w:t>L</w:t>
      </w:r>
      <w:r w:rsidR="00E138CD" w:rsidRPr="00D93FB1">
        <w:rPr>
          <w:rFonts w:ascii="Arial" w:hAnsi="Arial" w:cs="Arial"/>
          <w:sz w:val="18"/>
          <w:szCs w:val="18"/>
        </w:rPr>
        <w:t>a</w:t>
      </w:r>
      <w:r w:rsidR="00D72B18" w:rsidRPr="00D93FB1">
        <w:rPr>
          <w:rFonts w:ascii="Arial" w:hAnsi="Arial" w:cs="Arial"/>
          <w:sz w:val="18"/>
          <w:szCs w:val="18"/>
        </w:rPr>
        <w:t xml:space="preserve"> colaboración </w:t>
      </w:r>
      <w:r w:rsidR="00E138CD" w:rsidRPr="00D93FB1">
        <w:rPr>
          <w:rFonts w:ascii="Arial" w:hAnsi="Arial" w:cs="Arial"/>
          <w:sz w:val="18"/>
          <w:szCs w:val="18"/>
        </w:rPr>
        <w:t>se enmarca en</w:t>
      </w:r>
      <w:r w:rsidR="00D72B18" w:rsidRPr="00D93FB1">
        <w:rPr>
          <w:rFonts w:ascii="Arial" w:hAnsi="Arial" w:cs="Arial"/>
          <w:sz w:val="18"/>
          <w:szCs w:val="18"/>
        </w:rPr>
        <w:t xml:space="preserve"> </w:t>
      </w:r>
      <w:r w:rsidR="00E138CD" w:rsidRPr="00D93FB1">
        <w:rPr>
          <w:rFonts w:ascii="Arial" w:hAnsi="Arial" w:cs="Arial"/>
          <w:sz w:val="18"/>
          <w:szCs w:val="18"/>
        </w:rPr>
        <w:t xml:space="preserve">la </w:t>
      </w:r>
      <w:r w:rsidR="00D72B18" w:rsidRPr="00D93FB1">
        <w:rPr>
          <w:rFonts w:ascii="Arial" w:hAnsi="Arial" w:cs="Arial"/>
          <w:sz w:val="18"/>
          <w:szCs w:val="18"/>
        </w:rPr>
        <w:t xml:space="preserve">estrategia global </w:t>
      </w:r>
      <w:proofErr w:type="spellStart"/>
      <w:r w:rsidR="00D72B18" w:rsidRPr="00D93FB1">
        <w:rPr>
          <w:rFonts w:ascii="Arial" w:hAnsi="Arial" w:cs="Arial"/>
          <w:b/>
          <w:bCs/>
          <w:sz w:val="18"/>
          <w:szCs w:val="18"/>
        </w:rPr>
        <w:t>BetterWay</w:t>
      </w:r>
      <w:proofErr w:type="spellEnd"/>
      <w:r w:rsidR="00E138CD" w:rsidRPr="00D93FB1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E138CD" w:rsidRPr="00D93FB1">
        <w:rPr>
          <w:rFonts w:ascii="Arial" w:hAnsi="Arial" w:cs="Arial"/>
          <w:sz w:val="18"/>
          <w:szCs w:val="18"/>
        </w:rPr>
        <w:t>MediaMarkt</w:t>
      </w:r>
      <w:proofErr w:type="spellEnd"/>
      <w:r w:rsidR="00E138CD" w:rsidRPr="00D93FB1">
        <w:rPr>
          <w:rFonts w:ascii="Arial" w:hAnsi="Arial" w:cs="Arial"/>
          <w:sz w:val="18"/>
          <w:szCs w:val="18"/>
        </w:rPr>
        <w:t>,</w:t>
      </w:r>
      <w:r w:rsidR="00D72B18" w:rsidRPr="00D93FB1">
        <w:rPr>
          <w:rFonts w:ascii="Arial" w:hAnsi="Arial" w:cs="Arial"/>
          <w:sz w:val="18"/>
          <w:szCs w:val="18"/>
        </w:rPr>
        <w:t xml:space="preserve"> </w:t>
      </w:r>
      <w:r w:rsidR="00E138CD" w:rsidRPr="00D93FB1">
        <w:rPr>
          <w:rFonts w:ascii="Arial" w:hAnsi="Arial" w:cs="Arial"/>
          <w:sz w:val="18"/>
          <w:szCs w:val="18"/>
        </w:rPr>
        <w:t xml:space="preserve">enfocada en </w:t>
      </w:r>
      <w:r w:rsidR="00D72B18" w:rsidRPr="00D93FB1">
        <w:rPr>
          <w:rFonts w:ascii="Arial" w:hAnsi="Arial" w:cs="Arial"/>
          <w:sz w:val="18"/>
          <w:szCs w:val="18"/>
        </w:rPr>
        <w:t xml:space="preserve">ofrecer soluciones más respetuosas con el medio ambiente y generar un impacto positivo en la sociedad. </w:t>
      </w:r>
    </w:p>
    <w:p w14:paraId="6694C4B5" w14:textId="692AA488" w:rsidR="00FB4580" w:rsidRPr="00333585" w:rsidRDefault="00FB4580" w:rsidP="00EA26B1">
      <w:pPr>
        <w:spacing w:after="12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33585">
        <w:rPr>
          <w:rFonts w:ascii="Arial" w:hAnsi="Arial" w:cs="Arial"/>
          <w:b/>
          <w:bCs/>
          <w:sz w:val="18"/>
          <w:szCs w:val="18"/>
        </w:rPr>
        <w:t>MediaMarkt</w:t>
      </w:r>
      <w:proofErr w:type="spellEnd"/>
      <w:r w:rsidRPr="00333585">
        <w:rPr>
          <w:rFonts w:ascii="Arial" w:hAnsi="Arial" w:cs="Arial"/>
          <w:b/>
          <w:bCs/>
          <w:sz w:val="18"/>
          <w:szCs w:val="18"/>
        </w:rPr>
        <w:t>  </w:t>
      </w:r>
    </w:p>
    <w:p w14:paraId="609721B4" w14:textId="77777777" w:rsidR="0007286F" w:rsidRDefault="0007286F" w:rsidP="000728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MediaMarkt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es líder en España y Europa en el sector de la distribución de electrónica de consumo y servicios. Integrada en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MediaMarktSaturn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Retail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Group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, cuenta con alrededor de 7.000 expertos en tecnología en España y está presente en todas las Comunidades Autónomas con 112 establecimientos, además de la tienda online y la APP. En el ámbito europeo, la compañía dispone de más de 1.000 puntos de venta ubicados en 11 países y una plantilla de 50.000 personas.  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20F4E968" w14:textId="77777777" w:rsidR="0007286F" w:rsidRDefault="0007286F" w:rsidP="000728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6EAB0DA6" w14:textId="77777777" w:rsidR="0007286F" w:rsidRDefault="0007286F" w:rsidP="000728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Tras 26 años operando en España, el éxito de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MediaMarkt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se basa en su adaptación constante a las nuevas tendencias de consumo, la gran variedad de servicios para el cliente, la experiencia de compra única y personalizada, así como el amplio surtido de productos de las mejores marcas a precios competitivos. Todo ello, unido al equipo de profesionales orientados a la búsqueda de soluciones para los clientes y a una presencia publicitaria inconfundible. 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33379576" w14:textId="77777777" w:rsidR="0007286F" w:rsidRDefault="0007286F" w:rsidP="000728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766DA8F4" w14:textId="77777777" w:rsidR="0007286F" w:rsidRDefault="0007286F" w:rsidP="000728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La compañía se establece también como fuente de talento internacional y </w:t>
      </w:r>
      <w:proofErr w:type="spellStart"/>
      <w:r>
        <w:rPr>
          <w:rStyle w:val="normaltextrun"/>
          <w:rFonts w:ascii="Arial" w:eastAsiaTheme="majorEastAsia" w:hAnsi="Arial" w:cs="Arial"/>
          <w:i/>
          <w:iCs/>
          <w:color w:val="000000"/>
          <w:sz w:val="18"/>
          <w:szCs w:val="18"/>
        </w:rPr>
        <w:t>expertise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para todo el grupo de la mano de su </w:t>
      </w:r>
      <w:proofErr w:type="spellStart"/>
      <w:proofErr w:type="gram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hub</w:t>
      </w:r>
      <w:proofErr w:type="spellEnd"/>
      <w:proofErr w:type="gram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 de tecnología digital y del área de Global Business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Services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 xml:space="preserve">, que dan servicio a toda la organización. Además, impulsa su firme compromiso social y sostenible a través de su estrategia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BetterWay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18"/>
          <w:szCs w:val="18"/>
        </w:rPr>
        <w:t>. </w:t>
      </w:r>
      <w:r>
        <w:rPr>
          <w:rStyle w:val="eop"/>
          <w:rFonts w:ascii="Arial" w:eastAsiaTheme="majorEastAsia" w:hAnsi="Arial" w:cs="Arial"/>
          <w:color w:val="000000"/>
          <w:sz w:val="18"/>
          <w:szCs w:val="18"/>
        </w:rPr>
        <w:t> </w:t>
      </w:r>
    </w:p>
    <w:p w14:paraId="4B9B9454" w14:textId="023002E4" w:rsidR="00333585" w:rsidRPr="00333585" w:rsidRDefault="007413BC" w:rsidP="008C47B4">
      <w:pPr>
        <w:spacing w:before="240" w:after="120"/>
        <w:jc w:val="both"/>
        <w:rPr>
          <w:rFonts w:ascii="Arial" w:hAnsi="Arial" w:cs="Arial"/>
          <w:b/>
          <w:bCs/>
          <w:sz w:val="18"/>
          <w:szCs w:val="18"/>
        </w:rPr>
      </w:pPr>
      <w:proofErr w:type="spellStart"/>
      <w:r w:rsidRPr="00333585">
        <w:rPr>
          <w:rFonts w:ascii="Arial" w:hAnsi="Arial" w:cs="Arial"/>
          <w:b/>
          <w:bCs/>
          <w:sz w:val="18"/>
          <w:szCs w:val="18"/>
        </w:rPr>
        <w:t>TotalEnergies</w:t>
      </w:r>
      <w:proofErr w:type="spellEnd"/>
      <w:r w:rsidRPr="00333585">
        <w:rPr>
          <w:rFonts w:ascii="Arial" w:hAnsi="Arial" w:cs="Arial"/>
          <w:b/>
          <w:bCs/>
          <w:sz w:val="18"/>
          <w:szCs w:val="18"/>
        </w:rPr>
        <w:t> </w:t>
      </w:r>
    </w:p>
    <w:p w14:paraId="1892F582" w14:textId="06EB9DDA" w:rsidR="007413BC" w:rsidRPr="00333585" w:rsidRDefault="007413BC" w:rsidP="00D93FB1">
      <w:pPr>
        <w:spacing w:afterLines="60" w:after="144"/>
        <w:jc w:val="both"/>
        <w:rPr>
          <w:rFonts w:ascii="Arial" w:hAnsi="Arial" w:cs="Arial"/>
          <w:sz w:val="18"/>
          <w:szCs w:val="18"/>
        </w:rPr>
      </w:pPr>
      <w:proofErr w:type="spellStart"/>
      <w:r w:rsidRPr="00333585">
        <w:rPr>
          <w:rFonts w:ascii="Arial" w:hAnsi="Arial" w:cs="Arial"/>
          <w:sz w:val="18"/>
          <w:szCs w:val="18"/>
        </w:rPr>
        <w:t>TotalEnergies</w:t>
      </w:r>
      <w:proofErr w:type="spellEnd"/>
      <w:r w:rsidRPr="00333585">
        <w:rPr>
          <w:rFonts w:ascii="Arial" w:hAnsi="Arial" w:cs="Arial"/>
          <w:sz w:val="18"/>
          <w:szCs w:val="18"/>
        </w:rPr>
        <w:t xml:space="preserve"> es una compañía energética global integrada que produce y comercializa energías: petróleo y biocombustibles, gas natural, biogás e hidrógeno bajo en carbono, renovables y electricidad. Nuestros más de 100.000 empleados están comprometidos a proporcionar energía más confiable, asequible y sostenible al mayor número de personas posible. Activa en unos 120 países, </w:t>
      </w:r>
      <w:proofErr w:type="spellStart"/>
      <w:r w:rsidRPr="00333585">
        <w:rPr>
          <w:rFonts w:ascii="Arial" w:hAnsi="Arial" w:cs="Arial"/>
          <w:sz w:val="18"/>
          <w:szCs w:val="18"/>
        </w:rPr>
        <w:t>TotalEnergies</w:t>
      </w:r>
      <w:proofErr w:type="spellEnd"/>
      <w:r w:rsidRPr="00333585">
        <w:rPr>
          <w:rFonts w:ascii="Arial" w:hAnsi="Arial" w:cs="Arial"/>
          <w:sz w:val="18"/>
          <w:szCs w:val="18"/>
        </w:rPr>
        <w:t xml:space="preserve"> coloca la sostenibilidad en el centro de su estrategia, sus proyectos y sus operaciones.</w:t>
      </w:r>
    </w:p>
    <w:p w14:paraId="672EE895" w14:textId="093F1BE0" w:rsidR="003F487F" w:rsidRPr="00EA26B1" w:rsidRDefault="00DC0599" w:rsidP="008C47B4">
      <w:pPr>
        <w:spacing w:before="240" w:after="600"/>
        <w:jc w:val="both"/>
        <w:rPr>
          <w:rFonts w:ascii="Arial" w:hAnsi="Arial" w:cs="Arial"/>
          <w:sz w:val="18"/>
          <w:szCs w:val="18"/>
        </w:rPr>
      </w:pPr>
      <w:proofErr w:type="spellStart"/>
      <w:r w:rsidRPr="00333585">
        <w:rPr>
          <w:rFonts w:ascii="Arial" w:hAnsi="Arial" w:cs="Arial"/>
          <w:sz w:val="18"/>
          <w:szCs w:val="18"/>
        </w:rPr>
        <w:t>TotalEnergies</w:t>
      </w:r>
      <w:proofErr w:type="spellEnd"/>
      <w:r w:rsidRPr="00333585">
        <w:rPr>
          <w:rFonts w:ascii="Arial" w:hAnsi="Arial" w:cs="Arial"/>
          <w:sz w:val="18"/>
          <w:szCs w:val="18"/>
        </w:rPr>
        <w:t xml:space="preserve"> está creando una cartera competitiva que combina energías renovables (solar, eólica terrestre, eólica marina) y activos flexibles (CCGT, almacenamiento) para ofrecer energía limpia y fiable a sus </w:t>
      </w:r>
      <w:proofErr w:type="spellStart"/>
      <w:proofErr w:type="gramStart"/>
      <w:r w:rsidRPr="00333585">
        <w:rPr>
          <w:rFonts w:ascii="Arial" w:hAnsi="Arial" w:cs="Arial"/>
          <w:sz w:val="18"/>
          <w:szCs w:val="18"/>
        </w:rPr>
        <w:t>clientes.Hasta</w:t>
      </w:r>
      <w:proofErr w:type="spellEnd"/>
      <w:proofErr w:type="gramEnd"/>
      <w:r w:rsidRPr="00333585">
        <w:rPr>
          <w:rFonts w:ascii="Arial" w:hAnsi="Arial" w:cs="Arial"/>
          <w:sz w:val="18"/>
          <w:szCs w:val="18"/>
        </w:rPr>
        <w:t xml:space="preserve"> finales de marzo de 2025, </w:t>
      </w:r>
      <w:proofErr w:type="spellStart"/>
      <w:r w:rsidRPr="00333585">
        <w:rPr>
          <w:rFonts w:ascii="Arial" w:hAnsi="Arial" w:cs="Arial"/>
          <w:sz w:val="18"/>
          <w:szCs w:val="18"/>
        </w:rPr>
        <w:t>TotalEnergies</w:t>
      </w:r>
      <w:proofErr w:type="spellEnd"/>
      <w:r w:rsidRPr="00333585">
        <w:rPr>
          <w:rFonts w:ascii="Arial" w:hAnsi="Arial" w:cs="Arial"/>
          <w:sz w:val="18"/>
          <w:szCs w:val="18"/>
        </w:rPr>
        <w:t xml:space="preserve"> cuenta con una capacidad instalada bruta de generación de electricidad renovable de 28 GW y tiene como objetivo alcanzar los 35 GW para finales de 2025, y más de 100 TWh de producción neta de electricidad para 2030</w:t>
      </w:r>
      <w:r w:rsidR="009E3E92">
        <w:rPr>
          <w:rFonts w:ascii="Arial" w:hAnsi="Arial" w:cs="Arial"/>
          <w:sz w:val="18"/>
          <w:szCs w:val="18"/>
        </w:rPr>
        <w:t>.</w:t>
      </w:r>
    </w:p>
    <w:p w14:paraId="4F1DF0EC" w14:textId="7266A759" w:rsidR="00FD7C39" w:rsidRPr="00333585" w:rsidRDefault="00FD7C39" w:rsidP="0033358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33585">
        <w:rPr>
          <w:rFonts w:ascii="Arial" w:hAnsi="Arial" w:cs="Arial"/>
          <w:b/>
          <w:bCs/>
          <w:sz w:val="18"/>
          <w:szCs w:val="18"/>
        </w:rPr>
        <w:t xml:space="preserve">Contacto de prensa </w:t>
      </w:r>
      <w:proofErr w:type="spellStart"/>
      <w:r w:rsidRPr="00333585">
        <w:rPr>
          <w:rFonts w:ascii="Arial" w:hAnsi="Arial" w:cs="Arial"/>
          <w:b/>
          <w:bCs/>
          <w:sz w:val="18"/>
          <w:szCs w:val="18"/>
        </w:rPr>
        <w:t>MediaMarkt</w:t>
      </w:r>
      <w:proofErr w:type="spellEnd"/>
      <w:r w:rsidRPr="00333585">
        <w:rPr>
          <w:rFonts w:ascii="Arial" w:hAnsi="Arial" w:cs="Arial"/>
          <w:b/>
          <w:bCs/>
          <w:sz w:val="18"/>
          <w:szCs w:val="18"/>
        </w:rPr>
        <w:t> </w:t>
      </w:r>
      <w:r w:rsidRPr="00333585">
        <w:rPr>
          <w:rFonts w:ascii="Arial" w:hAnsi="Arial" w:cs="Arial"/>
          <w:sz w:val="18"/>
          <w:szCs w:val="18"/>
        </w:rPr>
        <w:t> </w:t>
      </w:r>
    </w:p>
    <w:p w14:paraId="4AB07416" w14:textId="77777777" w:rsidR="00FD7C39" w:rsidRPr="00333585" w:rsidRDefault="00FD7C39" w:rsidP="0033358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33585">
        <w:rPr>
          <w:rFonts w:ascii="Arial" w:hAnsi="Arial" w:cs="Arial"/>
          <w:b/>
          <w:bCs/>
          <w:sz w:val="18"/>
          <w:szCs w:val="18"/>
        </w:rPr>
        <w:t xml:space="preserve">APPLE TREE </w:t>
      </w:r>
      <w:r w:rsidRPr="00333585">
        <w:rPr>
          <w:rFonts w:ascii="Arial" w:hAnsi="Arial" w:cs="Arial"/>
          <w:sz w:val="18"/>
          <w:szCs w:val="18"/>
        </w:rPr>
        <w:t>–</w:t>
      </w:r>
      <w:r w:rsidRPr="00333585">
        <w:rPr>
          <w:rFonts w:ascii="Arial" w:hAnsi="Arial" w:cs="Arial"/>
          <w:b/>
          <w:bCs/>
          <w:sz w:val="18"/>
          <w:szCs w:val="18"/>
        </w:rPr>
        <w:t xml:space="preserve"> </w:t>
      </w:r>
      <w:hyperlink r:id="rId12" w:tgtFrame="_blank" w:history="1">
        <w:r w:rsidRPr="00333585">
          <w:rPr>
            <w:rStyle w:val="Hipervnculo"/>
            <w:rFonts w:ascii="Arial" w:hAnsi="Arial" w:cs="Arial"/>
            <w:sz w:val="18"/>
            <w:szCs w:val="18"/>
          </w:rPr>
          <w:t>mediamarkt@appletree.agency</w:t>
        </w:r>
      </w:hyperlink>
      <w:r w:rsidRPr="00333585">
        <w:rPr>
          <w:rFonts w:ascii="Arial" w:hAnsi="Arial" w:cs="Arial"/>
          <w:sz w:val="18"/>
          <w:szCs w:val="18"/>
        </w:rPr>
        <w:t xml:space="preserve"> – 933 184 669  </w:t>
      </w:r>
    </w:p>
    <w:p w14:paraId="6E624E79" w14:textId="77777777" w:rsidR="00FD7C39" w:rsidRDefault="00FD7C39" w:rsidP="0033358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33585">
        <w:rPr>
          <w:rFonts w:ascii="Arial" w:hAnsi="Arial" w:cs="Arial"/>
          <w:sz w:val="18"/>
          <w:szCs w:val="18"/>
        </w:rPr>
        <w:t xml:space="preserve">Àngels Garriga – </w:t>
      </w:r>
      <w:hyperlink r:id="rId13" w:tgtFrame="_blank" w:history="1">
        <w:proofErr w:type="spellStart"/>
        <w:r w:rsidRPr="00333585">
          <w:rPr>
            <w:rStyle w:val="Hipervnculo"/>
            <w:rFonts w:ascii="Arial" w:hAnsi="Arial" w:cs="Arial"/>
            <w:sz w:val="18"/>
            <w:szCs w:val="18"/>
          </w:rPr>
          <w:t>ang@appletree.agency</w:t>
        </w:r>
        <w:proofErr w:type="spellEnd"/>
      </w:hyperlink>
      <w:r w:rsidRPr="00333585">
        <w:rPr>
          <w:rFonts w:ascii="Arial" w:hAnsi="Arial" w:cs="Arial"/>
          <w:sz w:val="18"/>
          <w:szCs w:val="18"/>
          <w:u w:val="single"/>
        </w:rPr>
        <w:t> </w:t>
      </w:r>
      <w:r w:rsidRPr="00333585">
        <w:rPr>
          <w:rFonts w:ascii="Arial" w:hAnsi="Arial" w:cs="Arial"/>
          <w:sz w:val="18"/>
          <w:szCs w:val="18"/>
        </w:rPr>
        <w:t>  </w:t>
      </w:r>
    </w:p>
    <w:p w14:paraId="2D83D82B" w14:textId="016A3C60" w:rsidR="00EC2C2C" w:rsidRDefault="00EC2C2C" w:rsidP="0033358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Esteve Solà – </w:t>
      </w:r>
      <w:hyperlink r:id="rId14" w:history="1">
        <w:r w:rsidRPr="00FB0141">
          <w:rPr>
            <w:rStyle w:val="Hipervnculo"/>
            <w:rFonts w:ascii="Arial" w:hAnsi="Arial" w:cs="Arial"/>
            <w:sz w:val="18"/>
            <w:szCs w:val="18"/>
          </w:rPr>
          <w:t>es@appletree.agency</w:t>
        </w:r>
      </w:hyperlink>
    </w:p>
    <w:p w14:paraId="4C697A08" w14:textId="77777777" w:rsidR="00FD7C39" w:rsidRPr="00333585" w:rsidRDefault="00FD7C39" w:rsidP="00333585">
      <w:pPr>
        <w:spacing w:after="0"/>
        <w:jc w:val="both"/>
        <w:rPr>
          <w:rFonts w:ascii="Arial" w:hAnsi="Arial" w:cs="Arial"/>
          <w:sz w:val="18"/>
          <w:szCs w:val="18"/>
        </w:rPr>
      </w:pPr>
      <w:r w:rsidRPr="00333585">
        <w:rPr>
          <w:rFonts w:ascii="Arial" w:hAnsi="Arial" w:cs="Arial"/>
          <w:sz w:val="18"/>
          <w:szCs w:val="18"/>
        </w:rPr>
        <w:t xml:space="preserve">Paula Velasco – </w:t>
      </w:r>
      <w:hyperlink r:id="rId15" w:tgtFrame="_blank" w:history="1">
        <w:proofErr w:type="spellStart"/>
        <w:r w:rsidRPr="00333585">
          <w:rPr>
            <w:rStyle w:val="Hipervnculo"/>
            <w:rFonts w:ascii="Arial" w:hAnsi="Arial" w:cs="Arial"/>
            <w:sz w:val="18"/>
            <w:szCs w:val="18"/>
          </w:rPr>
          <w:t>pav@appletree.agency</w:t>
        </w:r>
        <w:proofErr w:type="spellEnd"/>
      </w:hyperlink>
      <w:r w:rsidRPr="00333585">
        <w:rPr>
          <w:rFonts w:ascii="Arial" w:hAnsi="Arial" w:cs="Arial"/>
          <w:sz w:val="18"/>
          <w:szCs w:val="18"/>
        </w:rPr>
        <w:t>   </w:t>
      </w:r>
    </w:p>
    <w:p w14:paraId="525FB3EF" w14:textId="25498146" w:rsidR="006B0A05" w:rsidRPr="00333585" w:rsidDel="000E6E23" w:rsidRDefault="00FD7C39" w:rsidP="008C47B4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93FB1">
        <w:rPr>
          <w:rFonts w:ascii="Arial" w:hAnsi="Arial" w:cs="Arial"/>
          <w:sz w:val="18"/>
          <w:szCs w:val="18"/>
        </w:rPr>
        <w:t xml:space="preserve">Carla </w:t>
      </w:r>
      <w:proofErr w:type="spellStart"/>
      <w:r w:rsidRPr="00D93FB1">
        <w:rPr>
          <w:rFonts w:ascii="Arial" w:hAnsi="Arial" w:cs="Arial"/>
          <w:sz w:val="18"/>
          <w:szCs w:val="18"/>
        </w:rPr>
        <w:t>Solanellas</w:t>
      </w:r>
      <w:proofErr w:type="spellEnd"/>
      <w:r w:rsidRPr="00D93FB1">
        <w:rPr>
          <w:rFonts w:ascii="Arial" w:hAnsi="Arial" w:cs="Arial"/>
          <w:sz w:val="18"/>
          <w:szCs w:val="18"/>
        </w:rPr>
        <w:t xml:space="preserve"> –</w:t>
      </w:r>
      <w:r w:rsidRPr="00333585">
        <w:rPr>
          <w:rFonts w:ascii="Arial" w:hAnsi="Arial" w:cs="Arial"/>
          <w:sz w:val="18"/>
          <w:szCs w:val="18"/>
        </w:rPr>
        <w:t xml:space="preserve"> </w:t>
      </w:r>
      <w:hyperlink r:id="rId16" w:tgtFrame="_blank" w:history="1">
        <w:r w:rsidRPr="00333585">
          <w:rPr>
            <w:rStyle w:val="Hipervnculo"/>
            <w:rFonts w:ascii="Arial" w:hAnsi="Arial" w:cs="Arial"/>
            <w:sz w:val="18"/>
            <w:szCs w:val="18"/>
          </w:rPr>
          <w:t>car@appletree.agency</w:t>
        </w:r>
      </w:hyperlink>
      <w:r w:rsidRPr="00333585">
        <w:rPr>
          <w:rFonts w:ascii="Arial" w:hAnsi="Arial" w:cs="Arial"/>
          <w:sz w:val="18"/>
          <w:szCs w:val="18"/>
        </w:rPr>
        <w:t> </w:t>
      </w:r>
    </w:p>
    <w:p w14:paraId="42B1EB11" w14:textId="68EAE4A5" w:rsidR="0F5DA0B7" w:rsidRDefault="0F5DA0B7" w:rsidP="28DED5FA">
      <w:pPr>
        <w:spacing w:after="0"/>
        <w:jc w:val="both"/>
        <w:rPr>
          <w:rFonts w:ascii="Arial" w:hAnsi="Arial" w:cs="Arial"/>
          <w:sz w:val="18"/>
          <w:szCs w:val="18"/>
        </w:rPr>
      </w:pPr>
      <w:r w:rsidRPr="28DED5FA">
        <w:rPr>
          <w:rFonts w:ascii="Arial" w:hAnsi="Arial" w:cs="Arial"/>
          <w:b/>
          <w:bCs/>
          <w:sz w:val="18"/>
          <w:szCs w:val="18"/>
        </w:rPr>
        <w:t xml:space="preserve">Contactos de prensa </w:t>
      </w:r>
      <w:proofErr w:type="spellStart"/>
      <w:r w:rsidRPr="28DED5FA">
        <w:rPr>
          <w:rFonts w:ascii="Arial" w:hAnsi="Arial" w:cs="Arial"/>
          <w:b/>
          <w:bCs/>
          <w:sz w:val="18"/>
          <w:szCs w:val="18"/>
        </w:rPr>
        <w:t>TotalEnergies</w:t>
      </w:r>
      <w:proofErr w:type="spellEnd"/>
      <w:r w:rsidRPr="28DED5FA">
        <w:rPr>
          <w:rFonts w:ascii="Arial" w:hAnsi="Arial" w:cs="Arial"/>
          <w:b/>
          <w:bCs/>
          <w:sz w:val="18"/>
          <w:szCs w:val="18"/>
        </w:rPr>
        <w:t> </w:t>
      </w:r>
      <w:r w:rsidRPr="28DED5FA">
        <w:rPr>
          <w:rFonts w:ascii="Arial" w:hAnsi="Arial" w:cs="Arial"/>
          <w:sz w:val="18"/>
          <w:szCs w:val="18"/>
        </w:rPr>
        <w:t> </w:t>
      </w:r>
    </w:p>
    <w:p w14:paraId="73CC1143" w14:textId="03D6813E" w:rsidR="0F5DA0B7" w:rsidRDefault="0F5DA0B7" w:rsidP="28DED5FA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r w:rsidRPr="28DED5FA">
        <w:rPr>
          <w:rFonts w:ascii="Arial" w:hAnsi="Arial" w:cs="Arial"/>
          <w:sz w:val="18"/>
          <w:szCs w:val="18"/>
        </w:rPr>
        <w:t>TotalEnergies</w:t>
      </w:r>
      <w:proofErr w:type="spellEnd"/>
      <w:r w:rsidRPr="28DED5FA">
        <w:rPr>
          <w:rFonts w:ascii="Arial" w:hAnsi="Arial" w:cs="Arial"/>
          <w:sz w:val="18"/>
          <w:szCs w:val="18"/>
        </w:rPr>
        <w:t xml:space="preserve"> España: Eva Mayordomo +34 678 343 279 | Cristina Martín +34 670 69 90 94 | Javier Iglesias +34 627 40 32 25 </w:t>
      </w:r>
      <w:hyperlink r:id="rId17">
        <w:r w:rsidRPr="28DED5FA">
          <w:rPr>
            <w:rStyle w:val="Hipervnculo"/>
            <w:rFonts w:ascii="Arial" w:hAnsi="Arial" w:cs="Arial"/>
            <w:sz w:val="18"/>
            <w:szCs w:val="18"/>
          </w:rPr>
          <w:t>comunicacion@totalenergies.com</w:t>
        </w:r>
      </w:hyperlink>
      <w:r w:rsidRPr="28DED5FA">
        <w:rPr>
          <w:rFonts w:ascii="Arial" w:hAnsi="Arial" w:cs="Arial"/>
          <w:sz w:val="18"/>
          <w:szCs w:val="18"/>
        </w:rPr>
        <w:t>  </w:t>
      </w:r>
    </w:p>
    <w:p w14:paraId="17C72F56" w14:textId="2E67BCBC" w:rsidR="00333585" w:rsidRPr="00333585" w:rsidRDefault="0F5DA0B7">
      <w:pPr>
        <w:spacing w:after="0"/>
        <w:jc w:val="both"/>
        <w:rPr>
          <w:rFonts w:ascii="Arial" w:hAnsi="Arial" w:cs="Arial"/>
          <w:sz w:val="18"/>
          <w:szCs w:val="18"/>
        </w:rPr>
      </w:pPr>
      <w:r w:rsidRPr="28DED5FA">
        <w:rPr>
          <w:rFonts w:ascii="Arial" w:hAnsi="Arial" w:cs="Arial"/>
          <w:sz w:val="18"/>
          <w:szCs w:val="18"/>
        </w:rPr>
        <w:t xml:space="preserve">Paloma </w:t>
      </w:r>
      <w:proofErr w:type="spellStart"/>
      <w:r w:rsidRPr="28DED5FA">
        <w:rPr>
          <w:rFonts w:ascii="Arial" w:hAnsi="Arial" w:cs="Arial"/>
          <w:sz w:val="18"/>
          <w:szCs w:val="18"/>
        </w:rPr>
        <w:t>Olarieta</w:t>
      </w:r>
      <w:proofErr w:type="spellEnd"/>
      <w:r w:rsidRPr="28DED5FA">
        <w:rPr>
          <w:rFonts w:ascii="Arial" w:hAnsi="Arial" w:cs="Arial"/>
          <w:sz w:val="18"/>
          <w:szCs w:val="18"/>
        </w:rPr>
        <w:t xml:space="preserve"> (LLYC) +34 616 01 45 06  </w:t>
      </w:r>
      <w:hyperlink r:id="rId18">
        <w:r w:rsidRPr="28DED5FA">
          <w:rPr>
            <w:rStyle w:val="Hipervnculo"/>
            <w:rFonts w:ascii="Arial" w:hAnsi="Arial" w:cs="Arial"/>
            <w:sz w:val="18"/>
            <w:szCs w:val="18"/>
          </w:rPr>
          <w:t>polarieta@llyc.global</w:t>
        </w:r>
      </w:hyperlink>
      <w:r w:rsidRPr="28DED5FA">
        <w:rPr>
          <w:rFonts w:ascii="Arial" w:hAnsi="Arial" w:cs="Arial"/>
          <w:sz w:val="18"/>
          <w:szCs w:val="18"/>
        </w:rPr>
        <w:t xml:space="preserve"> | Darío Fernández (LLYC) +34 678 38 20 36 </w:t>
      </w:r>
      <w:hyperlink r:id="rId19">
        <w:r w:rsidRPr="28DED5FA">
          <w:rPr>
            <w:rStyle w:val="Hipervnculo"/>
            <w:rFonts w:ascii="Arial" w:hAnsi="Arial" w:cs="Arial"/>
            <w:sz w:val="18"/>
            <w:szCs w:val="18"/>
          </w:rPr>
          <w:t>dario.fernandez@llyc.global</w:t>
        </w:r>
      </w:hyperlink>
      <w:r w:rsidRPr="28DED5FA">
        <w:rPr>
          <w:rFonts w:ascii="Arial" w:hAnsi="Arial" w:cs="Arial"/>
          <w:sz w:val="18"/>
          <w:szCs w:val="18"/>
        </w:rPr>
        <w:t>  </w:t>
      </w:r>
    </w:p>
    <w:sectPr w:rsidR="00333585" w:rsidRPr="00333585">
      <w:headerReference w:type="default" r:id="rId20"/>
      <w:footerReference w:type="default" r:id="rId2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5833" w14:textId="77777777" w:rsidR="00064F1A" w:rsidRDefault="00064F1A" w:rsidP="00D12932">
      <w:pPr>
        <w:spacing w:after="0" w:line="240" w:lineRule="auto"/>
      </w:pPr>
      <w:r>
        <w:separator/>
      </w:r>
    </w:p>
  </w:endnote>
  <w:endnote w:type="continuationSeparator" w:id="0">
    <w:p w14:paraId="23ECDBA9" w14:textId="77777777" w:rsidR="00064F1A" w:rsidRDefault="00064F1A" w:rsidP="00D12932">
      <w:pPr>
        <w:spacing w:after="0" w:line="240" w:lineRule="auto"/>
      </w:pPr>
      <w:r>
        <w:continuationSeparator/>
      </w:r>
    </w:p>
  </w:endnote>
  <w:endnote w:type="continuationNotice" w:id="1">
    <w:p w14:paraId="1A1B1D8A" w14:textId="77777777" w:rsidR="00064F1A" w:rsidRDefault="00064F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4208418" w14:paraId="1DC8B54F" w14:textId="77777777" w:rsidTr="24208418">
      <w:trPr>
        <w:trHeight w:val="300"/>
      </w:trPr>
      <w:tc>
        <w:tcPr>
          <w:tcW w:w="2830" w:type="dxa"/>
        </w:tcPr>
        <w:p w14:paraId="7958A3EA" w14:textId="45F5BB43" w:rsidR="24208418" w:rsidRDefault="24208418" w:rsidP="24208418">
          <w:pPr>
            <w:pStyle w:val="Encabezado"/>
            <w:ind w:left="-115"/>
          </w:pPr>
        </w:p>
      </w:tc>
      <w:tc>
        <w:tcPr>
          <w:tcW w:w="2830" w:type="dxa"/>
        </w:tcPr>
        <w:p w14:paraId="138B0C25" w14:textId="6AD3DC7B" w:rsidR="24208418" w:rsidRDefault="24208418" w:rsidP="24208418">
          <w:pPr>
            <w:pStyle w:val="Encabezado"/>
            <w:jc w:val="center"/>
          </w:pPr>
        </w:p>
      </w:tc>
      <w:tc>
        <w:tcPr>
          <w:tcW w:w="2830" w:type="dxa"/>
        </w:tcPr>
        <w:p w14:paraId="568FC2DD" w14:textId="43E6E78F" w:rsidR="24208418" w:rsidRDefault="24208418" w:rsidP="24208418">
          <w:pPr>
            <w:pStyle w:val="Encabezado"/>
            <w:ind w:right="-115"/>
            <w:jc w:val="right"/>
          </w:pPr>
        </w:p>
      </w:tc>
    </w:tr>
  </w:tbl>
  <w:p w14:paraId="2EB1DBAE" w14:textId="379E1145" w:rsidR="24208418" w:rsidRDefault="24208418" w:rsidP="242084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118C" w14:textId="77777777" w:rsidR="00064F1A" w:rsidRDefault="00064F1A" w:rsidP="00D12932">
      <w:pPr>
        <w:spacing w:after="0" w:line="240" w:lineRule="auto"/>
      </w:pPr>
      <w:r>
        <w:separator/>
      </w:r>
    </w:p>
  </w:footnote>
  <w:footnote w:type="continuationSeparator" w:id="0">
    <w:p w14:paraId="35279F60" w14:textId="77777777" w:rsidR="00064F1A" w:rsidRDefault="00064F1A" w:rsidP="00D12932">
      <w:pPr>
        <w:spacing w:after="0" w:line="240" w:lineRule="auto"/>
      </w:pPr>
      <w:r>
        <w:continuationSeparator/>
      </w:r>
    </w:p>
  </w:footnote>
  <w:footnote w:type="continuationNotice" w:id="1">
    <w:p w14:paraId="1A20DBED" w14:textId="77777777" w:rsidR="00064F1A" w:rsidRDefault="00064F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-15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34"/>
      <w:gridCol w:w="40"/>
      <w:gridCol w:w="40"/>
      <w:gridCol w:w="40"/>
    </w:tblGrid>
    <w:tr w:rsidR="00D12932" w:rsidRPr="00D12932" w14:paraId="44F52AB4" w14:textId="77777777" w:rsidTr="00E138CD">
      <w:trPr>
        <w:trHeight w:val="300"/>
      </w:trPr>
      <w:tc>
        <w:tcPr>
          <w:tcW w:w="9675" w:type="dxa"/>
          <w:tcBorders>
            <w:top w:val="nil"/>
            <w:left w:val="nil"/>
            <w:bottom w:val="nil"/>
            <w:right w:val="nil"/>
          </w:tcBorders>
          <w:hideMark/>
        </w:tcPr>
        <w:tbl>
          <w:tblPr>
            <w:tblW w:w="0" w:type="dxa"/>
            <w:tbl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167"/>
            <w:gridCol w:w="2858"/>
            <w:gridCol w:w="1403"/>
            <w:gridCol w:w="2106"/>
          </w:tblGrid>
          <w:tr w:rsidR="00D12932" w:rsidRPr="00D12932" w14:paraId="3A3C9439" w14:textId="77777777" w:rsidTr="00E138CD">
            <w:trPr>
              <w:trHeight w:val="300"/>
            </w:trPr>
            <w:tc>
              <w:tcPr>
                <w:tcW w:w="262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2F453A05" w14:textId="77777777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  <w:r w:rsidRPr="00D12932">
                  <w:br/>
                  <w:t> </w:t>
                </w:r>
              </w:p>
              <w:p w14:paraId="0DCFA1C5" w14:textId="77777777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</w:tc>
            <w:tc>
              <w:tcPr>
                <w:tcW w:w="346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717DAEC5" w14:textId="666B4258" w:rsidR="00D12932" w:rsidRPr="00D12932" w:rsidRDefault="00D12932" w:rsidP="00D12932">
                <w:pPr>
                  <w:pStyle w:val="Encabezado"/>
                </w:pPr>
                <w:r w:rsidRPr="00D12932"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4EA51C8D" wp14:editId="56EFBD07">
                      <wp:simplePos x="0" y="0"/>
                      <wp:positionH relativeFrom="margin">
                        <wp:posOffset>-1353396</wp:posOffset>
                      </wp:positionH>
                      <wp:positionV relativeFrom="paragraph">
                        <wp:posOffset>100753</wp:posOffset>
                      </wp:positionV>
                      <wp:extent cx="2235200" cy="745067"/>
                      <wp:effectExtent l="0" t="0" r="0" b="0"/>
                      <wp:wrapNone/>
                      <wp:docPr id="1308116734" name="Imagen 3" descr="Logotipo&#10;&#10;Descripción generada automáticamente, Imagen,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2" descr="Logotipo&#10;&#10;Descripción generada automáticamente, Imagen,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9631" cy="7498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D12932">
                  <w:t> </w:t>
                </w:r>
              </w:p>
              <w:p w14:paraId="7DA6C236" w14:textId="06C3B6E7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  <w:p w14:paraId="01757B32" w14:textId="643D47B5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</w:tc>
            <w:tc>
              <w:tcPr>
                <w:tcW w:w="1695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303DE18" w14:textId="306EB19B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</w:tc>
            <w:tc>
              <w:tcPr>
                <w:tcW w:w="2550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14:paraId="166C09A7" w14:textId="396B72E4" w:rsidR="00D12932" w:rsidRPr="00D12932" w:rsidRDefault="00D12932" w:rsidP="00D12932">
                <w:pPr>
                  <w:pStyle w:val="Encabezado"/>
                </w:pPr>
                <w:r w:rsidRPr="00D12932">
                  <w:br/>
                  <w:t> </w:t>
                </w:r>
              </w:p>
              <w:p w14:paraId="49BAFCDC" w14:textId="77777777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  <w:p w14:paraId="2583540F" w14:textId="77777777" w:rsidR="00D12932" w:rsidRPr="00D12932" w:rsidRDefault="00D12932" w:rsidP="00D12932">
                <w:pPr>
                  <w:pStyle w:val="Encabezado"/>
                </w:pPr>
                <w:r w:rsidRPr="00D12932">
                  <w:t> </w:t>
                </w:r>
              </w:p>
            </w:tc>
          </w:tr>
        </w:tbl>
        <w:p w14:paraId="410F2134" w14:textId="6A2354AA" w:rsidR="00D12932" w:rsidRPr="00D12932" w:rsidRDefault="006F0974" w:rsidP="00D12932">
          <w:pPr>
            <w:pStyle w:val="Encabezado"/>
          </w:pPr>
          <w:r w:rsidRPr="00D12932"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4226939C" wp14:editId="55960ABA">
                <wp:simplePos x="0" y="0"/>
                <wp:positionH relativeFrom="column">
                  <wp:posOffset>4366048</wp:posOffset>
                </wp:positionH>
                <wp:positionV relativeFrom="paragraph">
                  <wp:posOffset>-829733</wp:posOffset>
                </wp:positionV>
                <wp:extent cx="1260899" cy="996859"/>
                <wp:effectExtent l="0" t="0" r="0" b="0"/>
                <wp:wrapNone/>
                <wp:docPr id="1876160676" name="Imagen 7" descr="Image 4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Image 4,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369" cy="10059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12932" w:rsidRPr="00D12932">
            <w:t> </w:t>
          </w:r>
        </w:p>
      </w:tc>
      <w:tc>
        <w:tcPr>
          <w:tcW w:w="210" w:type="dxa"/>
          <w:tcBorders>
            <w:top w:val="nil"/>
            <w:left w:val="nil"/>
            <w:bottom w:val="nil"/>
            <w:right w:val="nil"/>
          </w:tcBorders>
          <w:hideMark/>
        </w:tcPr>
        <w:p w14:paraId="7C79A134" w14:textId="77777777" w:rsidR="00D12932" w:rsidRPr="00D12932" w:rsidRDefault="00D12932" w:rsidP="00D12932">
          <w:pPr>
            <w:pStyle w:val="Encabezado"/>
          </w:pPr>
          <w:r w:rsidRPr="00D12932">
            <w:t> </w:t>
          </w:r>
        </w:p>
      </w:tc>
      <w:tc>
        <w:tcPr>
          <w:tcW w:w="210" w:type="dxa"/>
          <w:tcBorders>
            <w:top w:val="nil"/>
            <w:left w:val="nil"/>
            <w:bottom w:val="nil"/>
            <w:right w:val="nil"/>
          </w:tcBorders>
          <w:hideMark/>
        </w:tcPr>
        <w:p w14:paraId="612A3582" w14:textId="77777777" w:rsidR="00D12932" w:rsidRPr="00D12932" w:rsidRDefault="00D12932" w:rsidP="00D12932">
          <w:pPr>
            <w:pStyle w:val="Encabezado"/>
          </w:pPr>
          <w:r w:rsidRPr="00D12932">
            <w:t> </w:t>
          </w:r>
        </w:p>
      </w:tc>
      <w:tc>
        <w:tcPr>
          <w:tcW w:w="210" w:type="dxa"/>
          <w:tcBorders>
            <w:top w:val="nil"/>
            <w:left w:val="nil"/>
            <w:bottom w:val="nil"/>
            <w:right w:val="nil"/>
          </w:tcBorders>
          <w:hideMark/>
        </w:tcPr>
        <w:p w14:paraId="2B53B28A" w14:textId="77777777" w:rsidR="00D12932" w:rsidRPr="00D12932" w:rsidRDefault="00D12932" w:rsidP="00D12932">
          <w:pPr>
            <w:pStyle w:val="Encabezado"/>
          </w:pPr>
          <w:r w:rsidRPr="00D12932">
            <w:t> </w:t>
          </w:r>
        </w:p>
      </w:tc>
    </w:tr>
  </w:tbl>
  <w:p w14:paraId="420A1D41" w14:textId="5448C55A" w:rsidR="00D12932" w:rsidRDefault="00D129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C06"/>
    <w:multiLevelType w:val="hybridMultilevel"/>
    <w:tmpl w:val="EF227A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A4883"/>
    <w:multiLevelType w:val="hybridMultilevel"/>
    <w:tmpl w:val="D6B44E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5653F"/>
    <w:multiLevelType w:val="multilevel"/>
    <w:tmpl w:val="D2A8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17F0C"/>
    <w:multiLevelType w:val="multilevel"/>
    <w:tmpl w:val="91B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142B42"/>
    <w:multiLevelType w:val="hybridMultilevel"/>
    <w:tmpl w:val="72C464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D7BF8"/>
    <w:multiLevelType w:val="multilevel"/>
    <w:tmpl w:val="53DA3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E0DAC"/>
    <w:multiLevelType w:val="multilevel"/>
    <w:tmpl w:val="4F840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CC7C89"/>
    <w:multiLevelType w:val="multilevel"/>
    <w:tmpl w:val="CD2A5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9B5903"/>
    <w:multiLevelType w:val="multilevel"/>
    <w:tmpl w:val="3294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F556D3"/>
    <w:multiLevelType w:val="multilevel"/>
    <w:tmpl w:val="3FE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0B2649"/>
    <w:multiLevelType w:val="multilevel"/>
    <w:tmpl w:val="DF46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6680102">
    <w:abstractNumId w:val="10"/>
  </w:num>
  <w:num w:numId="2" w16cid:durableId="40906522">
    <w:abstractNumId w:val="8"/>
  </w:num>
  <w:num w:numId="3" w16cid:durableId="276529092">
    <w:abstractNumId w:val="2"/>
  </w:num>
  <w:num w:numId="4" w16cid:durableId="844519165">
    <w:abstractNumId w:val="5"/>
  </w:num>
  <w:num w:numId="5" w16cid:durableId="728266813">
    <w:abstractNumId w:val="9"/>
  </w:num>
  <w:num w:numId="6" w16cid:durableId="223109114">
    <w:abstractNumId w:val="7"/>
  </w:num>
  <w:num w:numId="7" w16cid:durableId="1184632850">
    <w:abstractNumId w:val="6"/>
  </w:num>
  <w:num w:numId="8" w16cid:durableId="89396523">
    <w:abstractNumId w:val="3"/>
  </w:num>
  <w:num w:numId="9" w16cid:durableId="302852562">
    <w:abstractNumId w:val="1"/>
  </w:num>
  <w:num w:numId="10" w16cid:durableId="1674260467">
    <w:abstractNumId w:val="4"/>
  </w:num>
  <w:num w:numId="11" w16cid:durableId="42284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32"/>
    <w:rsid w:val="00003B09"/>
    <w:rsid w:val="00006045"/>
    <w:rsid w:val="00017B5C"/>
    <w:rsid w:val="00033395"/>
    <w:rsid w:val="00036C95"/>
    <w:rsid w:val="00064F1A"/>
    <w:rsid w:val="00067E99"/>
    <w:rsid w:val="0007286F"/>
    <w:rsid w:val="00092E1A"/>
    <w:rsid w:val="000C5225"/>
    <w:rsid w:val="000D6089"/>
    <w:rsid w:val="000E1F60"/>
    <w:rsid w:val="000E44AA"/>
    <w:rsid w:val="000E6E23"/>
    <w:rsid w:val="000F2AC1"/>
    <w:rsid w:val="000F6663"/>
    <w:rsid w:val="000F75E3"/>
    <w:rsid w:val="00133B19"/>
    <w:rsid w:val="00136244"/>
    <w:rsid w:val="00136748"/>
    <w:rsid w:val="00145789"/>
    <w:rsid w:val="00165770"/>
    <w:rsid w:val="001771CC"/>
    <w:rsid w:val="001869A5"/>
    <w:rsid w:val="001D6FA0"/>
    <w:rsid w:val="001E5404"/>
    <w:rsid w:val="001E720D"/>
    <w:rsid w:val="00213957"/>
    <w:rsid w:val="00245C33"/>
    <w:rsid w:val="00252EC1"/>
    <w:rsid w:val="00255059"/>
    <w:rsid w:val="00257AE2"/>
    <w:rsid w:val="00264376"/>
    <w:rsid w:val="00294638"/>
    <w:rsid w:val="00296A9F"/>
    <w:rsid w:val="002A148E"/>
    <w:rsid w:val="002B46D8"/>
    <w:rsid w:val="002B7214"/>
    <w:rsid w:val="002F2C76"/>
    <w:rsid w:val="002F4A23"/>
    <w:rsid w:val="00322B6F"/>
    <w:rsid w:val="00333585"/>
    <w:rsid w:val="00342534"/>
    <w:rsid w:val="00357615"/>
    <w:rsid w:val="00375156"/>
    <w:rsid w:val="00381111"/>
    <w:rsid w:val="003813F7"/>
    <w:rsid w:val="00384ABF"/>
    <w:rsid w:val="003902FD"/>
    <w:rsid w:val="003959DA"/>
    <w:rsid w:val="00396866"/>
    <w:rsid w:val="003B5A8B"/>
    <w:rsid w:val="003C3C12"/>
    <w:rsid w:val="003E507C"/>
    <w:rsid w:val="003E5123"/>
    <w:rsid w:val="003E5A98"/>
    <w:rsid w:val="003E6005"/>
    <w:rsid w:val="003E7248"/>
    <w:rsid w:val="003E7879"/>
    <w:rsid w:val="003F1651"/>
    <w:rsid w:val="003F487F"/>
    <w:rsid w:val="00412454"/>
    <w:rsid w:val="004205C2"/>
    <w:rsid w:val="00423288"/>
    <w:rsid w:val="004332C2"/>
    <w:rsid w:val="004565A4"/>
    <w:rsid w:val="00470480"/>
    <w:rsid w:val="004A053B"/>
    <w:rsid w:val="004A2ED9"/>
    <w:rsid w:val="004D177E"/>
    <w:rsid w:val="004E3AF3"/>
    <w:rsid w:val="00502AAF"/>
    <w:rsid w:val="00502F6B"/>
    <w:rsid w:val="00513FE5"/>
    <w:rsid w:val="0051582E"/>
    <w:rsid w:val="005170F0"/>
    <w:rsid w:val="00531F61"/>
    <w:rsid w:val="00541806"/>
    <w:rsid w:val="00597BC4"/>
    <w:rsid w:val="005A2FF1"/>
    <w:rsid w:val="005C3812"/>
    <w:rsid w:val="005D3C6D"/>
    <w:rsid w:val="005E69E4"/>
    <w:rsid w:val="005F263B"/>
    <w:rsid w:val="006046A6"/>
    <w:rsid w:val="00607B9B"/>
    <w:rsid w:val="006220B9"/>
    <w:rsid w:val="00624A38"/>
    <w:rsid w:val="00634F8B"/>
    <w:rsid w:val="0064088D"/>
    <w:rsid w:val="006B0A05"/>
    <w:rsid w:val="006C42CD"/>
    <w:rsid w:val="006C5E19"/>
    <w:rsid w:val="006F0974"/>
    <w:rsid w:val="00703152"/>
    <w:rsid w:val="00706C8E"/>
    <w:rsid w:val="00717122"/>
    <w:rsid w:val="00731A0F"/>
    <w:rsid w:val="0073759C"/>
    <w:rsid w:val="007413BC"/>
    <w:rsid w:val="007443B7"/>
    <w:rsid w:val="007468CA"/>
    <w:rsid w:val="007527A5"/>
    <w:rsid w:val="00782433"/>
    <w:rsid w:val="007A44C7"/>
    <w:rsid w:val="007B1D97"/>
    <w:rsid w:val="007C5A98"/>
    <w:rsid w:val="007C7DC8"/>
    <w:rsid w:val="007D6442"/>
    <w:rsid w:val="007D6990"/>
    <w:rsid w:val="00800103"/>
    <w:rsid w:val="00812F91"/>
    <w:rsid w:val="00813457"/>
    <w:rsid w:val="008142C6"/>
    <w:rsid w:val="008229C3"/>
    <w:rsid w:val="00826D88"/>
    <w:rsid w:val="0083377E"/>
    <w:rsid w:val="0084517C"/>
    <w:rsid w:val="008617C3"/>
    <w:rsid w:val="008654C9"/>
    <w:rsid w:val="0087443F"/>
    <w:rsid w:val="008C47B4"/>
    <w:rsid w:val="008C4FD1"/>
    <w:rsid w:val="008D42CC"/>
    <w:rsid w:val="008D79B3"/>
    <w:rsid w:val="008E51EA"/>
    <w:rsid w:val="00906759"/>
    <w:rsid w:val="009117DE"/>
    <w:rsid w:val="00922B08"/>
    <w:rsid w:val="00932529"/>
    <w:rsid w:val="00934965"/>
    <w:rsid w:val="009446C6"/>
    <w:rsid w:val="00944FBD"/>
    <w:rsid w:val="00956484"/>
    <w:rsid w:val="0095795A"/>
    <w:rsid w:val="009825BD"/>
    <w:rsid w:val="009836A3"/>
    <w:rsid w:val="0099230A"/>
    <w:rsid w:val="009A2C1F"/>
    <w:rsid w:val="009A63BD"/>
    <w:rsid w:val="009B4FB7"/>
    <w:rsid w:val="009B6834"/>
    <w:rsid w:val="009D7C68"/>
    <w:rsid w:val="009E3E92"/>
    <w:rsid w:val="009E61AC"/>
    <w:rsid w:val="00A06994"/>
    <w:rsid w:val="00A17FC1"/>
    <w:rsid w:val="00A24023"/>
    <w:rsid w:val="00A8534F"/>
    <w:rsid w:val="00A92340"/>
    <w:rsid w:val="00AA32E4"/>
    <w:rsid w:val="00AA5308"/>
    <w:rsid w:val="00AB231E"/>
    <w:rsid w:val="00AC692E"/>
    <w:rsid w:val="00AD071B"/>
    <w:rsid w:val="00AF148F"/>
    <w:rsid w:val="00B449D6"/>
    <w:rsid w:val="00B6563B"/>
    <w:rsid w:val="00B97849"/>
    <w:rsid w:val="00BA5C46"/>
    <w:rsid w:val="00BC13AF"/>
    <w:rsid w:val="00C01C20"/>
    <w:rsid w:val="00C17DEA"/>
    <w:rsid w:val="00C20B17"/>
    <w:rsid w:val="00C23876"/>
    <w:rsid w:val="00C4439C"/>
    <w:rsid w:val="00C52286"/>
    <w:rsid w:val="00C53864"/>
    <w:rsid w:val="00C557B2"/>
    <w:rsid w:val="00C55EAF"/>
    <w:rsid w:val="00C57280"/>
    <w:rsid w:val="00C84D71"/>
    <w:rsid w:val="00CA095D"/>
    <w:rsid w:val="00CA77F4"/>
    <w:rsid w:val="00CB6CB7"/>
    <w:rsid w:val="00CC5DAA"/>
    <w:rsid w:val="00CC6503"/>
    <w:rsid w:val="00CD4D86"/>
    <w:rsid w:val="00CD73F3"/>
    <w:rsid w:val="00CF3E1C"/>
    <w:rsid w:val="00CF69C3"/>
    <w:rsid w:val="00CF72EB"/>
    <w:rsid w:val="00D11DBE"/>
    <w:rsid w:val="00D12932"/>
    <w:rsid w:val="00D177BA"/>
    <w:rsid w:val="00D2356D"/>
    <w:rsid w:val="00D31CF6"/>
    <w:rsid w:val="00D31D26"/>
    <w:rsid w:val="00D52CF1"/>
    <w:rsid w:val="00D57C95"/>
    <w:rsid w:val="00D67BF6"/>
    <w:rsid w:val="00D72B18"/>
    <w:rsid w:val="00D828C8"/>
    <w:rsid w:val="00D91016"/>
    <w:rsid w:val="00D93FB1"/>
    <w:rsid w:val="00DC0599"/>
    <w:rsid w:val="00DC5B02"/>
    <w:rsid w:val="00DF1008"/>
    <w:rsid w:val="00DF53E0"/>
    <w:rsid w:val="00E040FE"/>
    <w:rsid w:val="00E138CD"/>
    <w:rsid w:val="00E333E1"/>
    <w:rsid w:val="00E74A3C"/>
    <w:rsid w:val="00EA26B1"/>
    <w:rsid w:val="00EC2C2C"/>
    <w:rsid w:val="00EE0965"/>
    <w:rsid w:val="00FB33E5"/>
    <w:rsid w:val="00FB4580"/>
    <w:rsid w:val="00FD3A7F"/>
    <w:rsid w:val="00FD7C39"/>
    <w:rsid w:val="01435506"/>
    <w:rsid w:val="08F009E2"/>
    <w:rsid w:val="0A472579"/>
    <w:rsid w:val="0A7DFB5C"/>
    <w:rsid w:val="0E5949CD"/>
    <w:rsid w:val="0F5DA0B7"/>
    <w:rsid w:val="104E2F40"/>
    <w:rsid w:val="1299ABB9"/>
    <w:rsid w:val="164A78AC"/>
    <w:rsid w:val="20204A80"/>
    <w:rsid w:val="24208418"/>
    <w:rsid w:val="2510A671"/>
    <w:rsid w:val="28DED5FA"/>
    <w:rsid w:val="2FF2BD25"/>
    <w:rsid w:val="305C8224"/>
    <w:rsid w:val="35FA8F84"/>
    <w:rsid w:val="3E8B97C4"/>
    <w:rsid w:val="42BD3287"/>
    <w:rsid w:val="45AFF389"/>
    <w:rsid w:val="4E01DB11"/>
    <w:rsid w:val="4FE3D92C"/>
    <w:rsid w:val="50FD57CF"/>
    <w:rsid w:val="56B7182B"/>
    <w:rsid w:val="58799A4D"/>
    <w:rsid w:val="5CA372F9"/>
    <w:rsid w:val="5D2E03E9"/>
    <w:rsid w:val="5DF39050"/>
    <w:rsid w:val="5F0CB403"/>
    <w:rsid w:val="65805D5D"/>
    <w:rsid w:val="673080F3"/>
    <w:rsid w:val="687EB25A"/>
    <w:rsid w:val="6ABD0960"/>
    <w:rsid w:val="6C705561"/>
    <w:rsid w:val="6D940D47"/>
    <w:rsid w:val="6EA52A3B"/>
    <w:rsid w:val="7CA5F166"/>
    <w:rsid w:val="7F15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3734"/>
  <w15:chartTrackingRefBased/>
  <w15:docId w15:val="{D535F5B9-0E89-4D2B-A821-5AB31593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2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29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2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29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2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2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2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2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2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2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29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29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29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29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29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29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29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2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2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2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29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29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29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2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29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293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12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2932"/>
  </w:style>
  <w:style w:type="paragraph" w:styleId="Piedepgina">
    <w:name w:val="footer"/>
    <w:basedOn w:val="Normal"/>
    <w:link w:val="PiedepginaCar"/>
    <w:uiPriority w:val="99"/>
    <w:unhideWhenUsed/>
    <w:rsid w:val="00D129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2932"/>
  </w:style>
  <w:style w:type="character" w:styleId="Hipervnculo">
    <w:name w:val="Hyperlink"/>
    <w:basedOn w:val="Fuentedeprrafopredeter"/>
    <w:uiPriority w:val="99"/>
    <w:unhideWhenUsed/>
    <w:rsid w:val="00FD7C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7C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00103"/>
    <w:rPr>
      <w:rFonts w:ascii="Times New Roman" w:hAnsi="Times New Roman" w:cs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264376"/>
    <w:pPr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72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72EB"/>
    <w:rPr>
      <w:b/>
      <w:bCs/>
      <w:sz w:val="20"/>
      <w:szCs w:val="20"/>
    </w:rPr>
  </w:style>
  <w:style w:type="paragraph" w:customStyle="1" w:styleId="paragraph">
    <w:name w:val="paragraph"/>
    <w:basedOn w:val="Normal"/>
    <w:rsid w:val="0007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character" w:customStyle="1" w:styleId="normaltextrun">
    <w:name w:val="normaltextrun"/>
    <w:basedOn w:val="Fuentedeprrafopredeter"/>
    <w:rsid w:val="0007286F"/>
  </w:style>
  <w:style w:type="character" w:customStyle="1" w:styleId="eop">
    <w:name w:val="eop"/>
    <w:basedOn w:val="Fuentedeprrafopredeter"/>
    <w:rsid w:val="00072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58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8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0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75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57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37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4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7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17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8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5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42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551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3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8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0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56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6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94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8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8539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4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63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2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1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21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2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23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1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16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5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2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g@appletree.agency" TargetMode="External"/><Relationship Id="rId18" Type="http://schemas.openxmlformats.org/officeDocument/2006/relationships/hyperlink" Target="mailto:polarieta@llyc.globa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mediamarkt@appletree.agency" TargetMode="External"/><Relationship Id="rId17" Type="http://schemas.openxmlformats.org/officeDocument/2006/relationships/hyperlink" Target="mailto:comunicacion@totalenergies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ar@appletree.agenc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av@appletree.agency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dario.fernandez@llyc.glob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s@appletree.agenc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9FD360D6F2D458A303D140643795C" ma:contentTypeVersion="18" ma:contentTypeDescription="Crear nuevo documento." ma:contentTypeScope="" ma:versionID="a0be4147e92550a2c068c55d38afdcea">
  <xsd:schema xmlns:xsd="http://www.w3.org/2001/XMLSchema" xmlns:xs="http://www.w3.org/2001/XMLSchema" xmlns:p="http://schemas.microsoft.com/office/2006/metadata/properties" xmlns:ns1="http://schemas.microsoft.com/sharepoint/v3" xmlns:ns2="22fcbd7e-c95d-4e4c-8227-55d6e7b0ada2" xmlns:ns3="be8ef529-65fd-4dee-b4f5-66570dfe4513" targetNamespace="http://schemas.microsoft.com/office/2006/metadata/properties" ma:root="true" ma:fieldsID="df1813f0b590d97ea21ae1867491da35" ns1:_="" ns2:_="" ns3:_="">
    <xsd:import namespace="http://schemas.microsoft.com/sharepoint/v3"/>
    <xsd:import namespace="22fcbd7e-c95d-4e4c-8227-55d6e7b0ada2"/>
    <xsd:import namespace="be8ef529-65fd-4dee-b4f5-66570dfe4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cbd7e-c95d-4e4c-8227-55d6e7b0a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d1a2248-d13c-4ae3-bb6e-a4c4a7ee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f529-65fd-4dee-b4f5-66570dfe4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495bd2b-83af-4da6-aaf8-2f15ce8396f2}" ma:internalName="TaxCatchAll" ma:showField="CatchAllData" ma:web="be8ef529-65fd-4dee-b4f5-66570dfe4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2fcbd7e-c95d-4e4c-8227-55d6e7b0ada2">
      <Terms xmlns="http://schemas.microsoft.com/office/infopath/2007/PartnerControls"/>
    </lcf76f155ced4ddcb4097134ff3c332f>
    <TaxCatchAll xmlns="be8ef529-65fd-4dee-b4f5-66570dfe4513" xsi:nil="true"/>
  </documentManagement>
</p:properties>
</file>

<file path=customXml/itemProps1.xml><?xml version="1.0" encoding="utf-8"?>
<ds:datastoreItem xmlns:ds="http://schemas.openxmlformats.org/officeDocument/2006/customXml" ds:itemID="{B695DB37-747B-41AB-A207-235132E39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cbd7e-c95d-4e4c-8227-55d6e7b0ada2"/>
    <ds:schemaRef ds:uri="be8ef529-65fd-4dee-b4f5-66570dfe4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2AB86-A4CC-42F7-929E-7E4A8740DB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4E8723-56F9-45FE-9160-A47516117D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602587-861F-4E2C-B005-CAFBA2CB77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fcbd7e-c95d-4e4c-8227-55d6e7b0ada2"/>
    <ds:schemaRef ds:uri="be8ef529-65fd-4dee-b4f5-66570dfe4513"/>
  </ds:schemaRefs>
</ds:datastoreItem>
</file>

<file path=docMetadata/LabelInfo.xml><?xml version="1.0" encoding="utf-8"?>
<clbl:labelList xmlns:clbl="http://schemas.microsoft.com/office/2020/mipLabelMetadata">
  <clbl:label id="{15579ee4-c2e4-4818-90ca-536174bcc248}" enabled="0" method="" siteId="{15579ee4-c2e4-4818-90ca-536174bcc248}" removed="1"/>
  <clbl:label id="{329e91b0-e21f-48fb-a071-456717ecc28e}" enabled="0" method="" siteId="{329e91b0-e21f-48fb-a071-456717ecc28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>Media Markt Saturn</Company>
  <LinksUpToDate>false</LinksUpToDate>
  <CharactersWithSpaces>6491</CharactersWithSpaces>
  <SharedDoc>false</SharedDoc>
  <HyperlinkBase/>
  <HLinks>
    <vt:vector size="42" baseType="variant">
      <vt:variant>
        <vt:i4>2687050</vt:i4>
      </vt:variant>
      <vt:variant>
        <vt:i4>18</vt:i4>
      </vt:variant>
      <vt:variant>
        <vt:i4>0</vt:i4>
      </vt:variant>
      <vt:variant>
        <vt:i4>5</vt:i4>
      </vt:variant>
      <vt:variant>
        <vt:lpwstr>mailto:dario.fernandez@llyc.global</vt:lpwstr>
      </vt:variant>
      <vt:variant>
        <vt:lpwstr/>
      </vt:variant>
      <vt:variant>
        <vt:i4>5308543</vt:i4>
      </vt:variant>
      <vt:variant>
        <vt:i4>15</vt:i4>
      </vt:variant>
      <vt:variant>
        <vt:i4>0</vt:i4>
      </vt:variant>
      <vt:variant>
        <vt:i4>5</vt:i4>
      </vt:variant>
      <vt:variant>
        <vt:lpwstr>mailto:polarieta@llyc.global</vt:lpwstr>
      </vt:variant>
      <vt:variant>
        <vt:lpwstr/>
      </vt:variant>
      <vt:variant>
        <vt:i4>6291542</vt:i4>
      </vt:variant>
      <vt:variant>
        <vt:i4>12</vt:i4>
      </vt:variant>
      <vt:variant>
        <vt:i4>0</vt:i4>
      </vt:variant>
      <vt:variant>
        <vt:i4>5</vt:i4>
      </vt:variant>
      <vt:variant>
        <vt:lpwstr>mailto:comunicacion@totalenergies.com</vt:lpwstr>
      </vt:variant>
      <vt:variant>
        <vt:lpwstr/>
      </vt:variant>
      <vt:variant>
        <vt:i4>7798849</vt:i4>
      </vt:variant>
      <vt:variant>
        <vt:i4>9</vt:i4>
      </vt:variant>
      <vt:variant>
        <vt:i4>0</vt:i4>
      </vt:variant>
      <vt:variant>
        <vt:i4>5</vt:i4>
      </vt:variant>
      <vt:variant>
        <vt:lpwstr>mailto:car@appletree.agency</vt:lpwstr>
      </vt:variant>
      <vt:variant>
        <vt:lpwstr/>
      </vt:variant>
      <vt:variant>
        <vt:i4>6291521</vt:i4>
      </vt:variant>
      <vt:variant>
        <vt:i4>6</vt:i4>
      </vt:variant>
      <vt:variant>
        <vt:i4>0</vt:i4>
      </vt:variant>
      <vt:variant>
        <vt:i4>5</vt:i4>
      </vt:variant>
      <vt:variant>
        <vt:lpwstr>mailto:pav@appletree.agency</vt:lpwstr>
      </vt:variant>
      <vt:variant>
        <vt:lpwstr/>
      </vt:variant>
      <vt:variant>
        <vt:i4>6291534</vt:i4>
      </vt:variant>
      <vt:variant>
        <vt:i4>3</vt:i4>
      </vt:variant>
      <vt:variant>
        <vt:i4>0</vt:i4>
      </vt:variant>
      <vt:variant>
        <vt:i4>5</vt:i4>
      </vt:variant>
      <vt:variant>
        <vt:lpwstr>mailto:ang@appletree.agency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mailto:mediamarkt@appletree.agency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Cordoba, Sonia (external)</dc:creator>
  <cp:keywords/>
  <dc:description/>
  <cp:lastModifiedBy>Esteve Solà</cp:lastModifiedBy>
  <cp:revision>3</cp:revision>
  <dcterms:created xsi:type="dcterms:W3CDTF">2025-07-23T08:09:00Z</dcterms:created>
  <dcterms:modified xsi:type="dcterms:W3CDTF">2025-07-23T08:10:00Z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0x010100FF59FD360D6F2D458A303D140643795C</vt:lpwstr>
  </property>
  <property fmtid="{D5CDD505-2E9C-101B-9397-08002B2CF9AE}" pid="3" name="MediaServiceImageTags">
    <vt:lpwstr/>
  </property>
  <property fmtid="{D5CDD505-2E9C-101B-9397-08002B2CF9AE}" pid="4" name="Order">
    <vt:r8>43000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