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08A5" w14:textId="3F1719D7" w:rsidR="00C9465D" w:rsidRPr="000574ED" w:rsidRDefault="00C9465D" w:rsidP="00C9465D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La marca </w:t>
      </w:r>
      <w:r w:rsidR="00E03339">
        <w:rPr>
          <w:rFonts w:eastAsia="Times New Roman" w:cstheme="minorHAnsi"/>
          <w:b/>
          <w:bCs/>
          <w:lang w:eastAsia="es-ES"/>
        </w:rPr>
        <w:t xml:space="preserve">amplia su propuesta de aperitivos </w:t>
      </w:r>
      <w:r w:rsidR="007B62A5">
        <w:rPr>
          <w:rFonts w:eastAsia="Times New Roman" w:cstheme="minorHAnsi"/>
          <w:b/>
          <w:bCs/>
          <w:lang w:eastAsia="es-ES"/>
        </w:rPr>
        <w:t>sabrosos con alto contenido en proteínas</w:t>
      </w:r>
    </w:p>
    <w:p w14:paraId="3C4AE05E" w14:textId="78A13400" w:rsidR="008B4026" w:rsidRPr="00BA0552" w:rsidRDefault="00BA0552" w:rsidP="00752CD6">
      <w:pPr>
        <w:spacing w:line="240" w:lineRule="auto"/>
        <w:jc w:val="center"/>
        <w:rPr>
          <w:rFonts w:cstheme="minorHAnsi"/>
          <w:b/>
          <w:color w:val="C45911" w:themeColor="accent2" w:themeShade="BF"/>
          <w:sz w:val="34"/>
          <w:szCs w:val="34"/>
        </w:rPr>
      </w:pPr>
      <w:r w:rsidRPr="00BA0552">
        <w:rPr>
          <w:rFonts w:cstheme="minorHAnsi"/>
          <w:b/>
          <w:color w:val="C45911" w:themeColor="accent2" w:themeShade="BF"/>
          <w:sz w:val="34"/>
          <w:szCs w:val="34"/>
        </w:rPr>
        <w:t xml:space="preserve">SNACK’IN FOR YOU </w:t>
      </w:r>
      <w:r w:rsidR="00902C81">
        <w:rPr>
          <w:rFonts w:cstheme="minorHAnsi"/>
          <w:b/>
          <w:color w:val="C45911" w:themeColor="accent2" w:themeShade="BF"/>
          <w:sz w:val="34"/>
          <w:szCs w:val="34"/>
        </w:rPr>
        <w:t>PRESENTA</w:t>
      </w:r>
      <w:r w:rsidR="00DD4A6A">
        <w:rPr>
          <w:rFonts w:cstheme="minorHAnsi"/>
          <w:b/>
          <w:color w:val="C45911" w:themeColor="accent2" w:themeShade="BF"/>
          <w:sz w:val="34"/>
          <w:szCs w:val="34"/>
        </w:rPr>
        <w:t xml:space="preserve"> LOS </w:t>
      </w:r>
      <w:r w:rsidR="00902C81">
        <w:rPr>
          <w:rFonts w:cstheme="minorHAnsi"/>
          <w:b/>
          <w:color w:val="C45911" w:themeColor="accent2" w:themeShade="BF"/>
          <w:sz w:val="34"/>
          <w:szCs w:val="34"/>
        </w:rPr>
        <w:t xml:space="preserve">NUEVOS </w:t>
      </w:r>
      <w:r w:rsidR="005E40B3">
        <w:rPr>
          <w:rFonts w:cstheme="minorHAnsi"/>
          <w:b/>
          <w:color w:val="C45911" w:themeColor="accent2" w:themeShade="BF"/>
          <w:sz w:val="34"/>
          <w:szCs w:val="34"/>
        </w:rPr>
        <w:t>‘</w:t>
      </w:r>
      <w:r>
        <w:rPr>
          <w:rFonts w:cstheme="minorHAnsi"/>
          <w:b/>
          <w:color w:val="C45911" w:themeColor="accent2" w:themeShade="BF"/>
          <w:sz w:val="34"/>
          <w:szCs w:val="34"/>
        </w:rPr>
        <w:t>COLIFLOR CRUNCH</w:t>
      </w:r>
      <w:r w:rsidR="005E40B3">
        <w:rPr>
          <w:rFonts w:cstheme="minorHAnsi"/>
          <w:b/>
          <w:color w:val="C45911" w:themeColor="accent2" w:themeShade="BF"/>
          <w:sz w:val="34"/>
          <w:szCs w:val="34"/>
        </w:rPr>
        <w:t>’</w:t>
      </w:r>
      <w:r>
        <w:rPr>
          <w:rFonts w:cstheme="minorHAnsi"/>
          <w:b/>
          <w:color w:val="C45911" w:themeColor="accent2" w:themeShade="BF"/>
          <w:sz w:val="34"/>
          <w:szCs w:val="34"/>
        </w:rPr>
        <w:t xml:space="preserve"> </w:t>
      </w:r>
      <w:r w:rsidR="00DD4A6A">
        <w:rPr>
          <w:rFonts w:cstheme="minorHAnsi"/>
          <w:b/>
          <w:color w:val="C45911" w:themeColor="accent2" w:themeShade="BF"/>
          <w:sz w:val="34"/>
          <w:szCs w:val="34"/>
        </w:rPr>
        <w:t>Y AMPL</w:t>
      </w:r>
      <w:r w:rsidR="001C26B5">
        <w:rPr>
          <w:rFonts w:cstheme="minorHAnsi"/>
          <w:b/>
          <w:color w:val="C45911" w:themeColor="accent2" w:themeShade="BF"/>
          <w:sz w:val="34"/>
          <w:szCs w:val="34"/>
        </w:rPr>
        <w:t>Í</w:t>
      </w:r>
      <w:r w:rsidR="00DD4A6A">
        <w:rPr>
          <w:rFonts w:cstheme="minorHAnsi"/>
          <w:b/>
          <w:color w:val="C45911" w:themeColor="accent2" w:themeShade="BF"/>
          <w:sz w:val="34"/>
          <w:szCs w:val="34"/>
        </w:rPr>
        <w:t xml:space="preserve">A SU GAMA DE </w:t>
      </w:r>
      <w:r w:rsidR="005E40B3">
        <w:rPr>
          <w:rFonts w:cstheme="minorHAnsi"/>
          <w:b/>
          <w:color w:val="C45911" w:themeColor="accent2" w:themeShade="BF"/>
          <w:sz w:val="34"/>
          <w:szCs w:val="34"/>
        </w:rPr>
        <w:t>‘</w:t>
      </w:r>
      <w:r w:rsidR="00D57F2B" w:rsidRPr="00D57F2B">
        <w:rPr>
          <w:rFonts w:cstheme="minorHAnsi"/>
          <w:b/>
          <w:color w:val="C45911" w:themeColor="accent2" w:themeShade="BF"/>
          <w:sz w:val="34"/>
          <w:szCs w:val="34"/>
        </w:rPr>
        <w:t>CHEESE CRUNCH</w:t>
      </w:r>
      <w:r w:rsidR="005E40B3">
        <w:rPr>
          <w:rFonts w:cstheme="minorHAnsi"/>
          <w:b/>
          <w:color w:val="C45911" w:themeColor="accent2" w:themeShade="BF"/>
          <w:sz w:val="34"/>
          <w:szCs w:val="34"/>
        </w:rPr>
        <w:t>’</w:t>
      </w:r>
    </w:p>
    <w:p w14:paraId="35813BC4" w14:textId="327C0AB8" w:rsidR="00C9465D" w:rsidRDefault="00127374" w:rsidP="00C9465D">
      <w:pPr>
        <w:spacing w:line="240" w:lineRule="auto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Los</w:t>
      </w:r>
      <w:r w:rsidR="00C9465D">
        <w:rPr>
          <w:rFonts w:eastAsia="Times New Roman" w:cstheme="minorHAnsi"/>
          <w:b/>
          <w:bCs/>
          <w:lang w:eastAsia="es-ES"/>
        </w:rPr>
        <w:t xml:space="preserve"> </w:t>
      </w:r>
      <w:r>
        <w:rPr>
          <w:rFonts w:eastAsia="Times New Roman" w:cstheme="minorHAnsi"/>
          <w:b/>
          <w:bCs/>
          <w:lang w:eastAsia="es-ES"/>
        </w:rPr>
        <w:t>‘</w:t>
      </w:r>
      <w:r w:rsidR="00C9465D">
        <w:rPr>
          <w:rFonts w:eastAsia="Times New Roman" w:cstheme="minorHAnsi"/>
          <w:b/>
          <w:bCs/>
          <w:lang w:eastAsia="es-ES"/>
        </w:rPr>
        <w:t>ganchitos</w:t>
      </w:r>
      <w:r>
        <w:rPr>
          <w:rFonts w:eastAsia="Times New Roman" w:cstheme="minorHAnsi"/>
          <w:b/>
          <w:bCs/>
          <w:lang w:eastAsia="es-ES"/>
        </w:rPr>
        <w:t>’</w:t>
      </w:r>
      <w:r w:rsidR="00C9465D">
        <w:rPr>
          <w:rFonts w:eastAsia="Times New Roman" w:cstheme="minorHAnsi"/>
          <w:b/>
          <w:bCs/>
          <w:lang w:eastAsia="es-ES"/>
        </w:rPr>
        <w:t xml:space="preserve"> de coliflor</w:t>
      </w:r>
      <w:r w:rsidR="00C9465D" w:rsidRPr="00185E4F">
        <w:rPr>
          <w:rFonts w:eastAsia="Times New Roman" w:cstheme="minorHAnsi"/>
          <w:b/>
          <w:bCs/>
          <w:lang w:eastAsia="es-ES"/>
        </w:rPr>
        <w:t xml:space="preserve"> cuentan con un 50% menos de grasa que </w:t>
      </w:r>
      <w:r w:rsidR="005E40B3">
        <w:rPr>
          <w:rFonts w:eastAsia="Times New Roman" w:cstheme="minorHAnsi"/>
          <w:b/>
          <w:bCs/>
          <w:lang w:eastAsia="es-ES"/>
        </w:rPr>
        <w:t xml:space="preserve">los </w:t>
      </w:r>
      <w:r w:rsidR="00E03339">
        <w:rPr>
          <w:rFonts w:eastAsia="Times New Roman" w:cstheme="minorHAnsi"/>
          <w:b/>
          <w:bCs/>
          <w:lang w:eastAsia="es-ES"/>
        </w:rPr>
        <w:t>aperitivos</w:t>
      </w:r>
      <w:r w:rsidR="00C9465D" w:rsidRPr="00185E4F">
        <w:rPr>
          <w:rFonts w:eastAsia="Times New Roman" w:cstheme="minorHAnsi"/>
          <w:b/>
          <w:bCs/>
          <w:lang w:eastAsia="es-ES"/>
        </w:rPr>
        <w:t xml:space="preserve"> tradicionales</w:t>
      </w:r>
      <w:r w:rsidR="00C9465D">
        <w:rPr>
          <w:rFonts w:eastAsia="Times New Roman" w:cstheme="minorHAnsi"/>
          <w:b/>
          <w:bCs/>
          <w:lang w:eastAsia="es-ES"/>
        </w:rPr>
        <w:t xml:space="preserve">, mientras que </w:t>
      </w:r>
      <w:r w:rsidR="00E03339">
        <w:rPr>
          <w:rFonts w:eastAsia="Times New Roman" w:cstheme="minorHAnsi"/>
          <w:b/>
          <w:bCs/>
          <w:lang w:eastAsia="es-ES"/>
        </w:rPr>
        <w:t>las variedades a base de</w:t>
      </w:r>
      <w:r w:rsidR="00C9465D">
        <w:rPr>
          <w:rFonts w:eastAsia="Times New Roman" w:cstheme="minorHAnsi"/>
          <w:b/>
          <w:bCs/>
          <w:lang w:eastAsia="es-ES"/>
        </w:rPr>
        <w:t xml:space="preserve"> queso son una fuente de calcio</w:t>
      </w:r>
    </w:p>
    <w:p w14:paraId="3D3F3E19" w14:textId="44D2AF68" w:rsidR="004E5DED" w:rsidRPr="004E5DED" w:rsidRDefault="006561C5" w:rsidP="004E5DED">
      <w:pPr>
        <w:spacing w:before="100" w:beforeAutospacing="1" w:after="100" w:afterAutospacing="1"/>
        <w:jc w:val="both"/>
        <w:rPr>
          <w:rFonts w:cstheme="minorHAnsi"/>
        </w:rPr>
      </w:pPr>
      <w:r w:rsidRPr="000574ED">
        <w:rPr>
          <w:b/>
          <w:bCs/>
        </w:rPr>
        <w:t>Madrid</w:t>
      </w:r>
      <w:r w:rsidR="00E62691" w:rsidRPr="000574ED">
        <w:rPr>
          <w:b/>
          <w:bCs/>
        </w:rPr>
        <w:t>,</w:t>
      </w:r>
      <w:bookmarkStart w:id="0" w:name="_Hlk12275760"/>
      <w:r w:rsidR="008650D7" w:rsidRPr="000574ED">
        <w:rPr>
          <w:b/>
          <w:bCs/>
        </w:rPr>
        <w:t xml:space="preserve"> </w:t>
      </w:r>
      <w:bookmarkEnd w:id="0"/>
      <w:r w:rsidR="00CF140E">
        <w:rPr>
          <w:b/>
          <w:bCs/>
        </w:rPr>
        <w:t>25</w:t>
      </w:r>
      <w:r w:rsidR="00DF3EBE" w:rsidRPr="00FF52D7">
        <w:rPr>
          <w:b/>
          <w:bCs/>
        </w:rPr>
        <w:t xml:space="preserve"> de </w:t>
      </w:r>
      <w:r w:rsidR="00332397" w:rsidRPr="00FF52D7">
        <w:rPr>
          <w:b/>
          <w:bCs/>
        </w:rPr>
        <w:t>septiembre</w:t>
      </w:r>
      <w:r w:rsidR="009C1B60" w:rsidRPr="00FF52D7">
        <w:rPr>
          <w:b/>
          <w:bCs/>
        </w:rPr>
        <w:t xml:space="preserve"> de </w:t>
      </w:r>
      <w:r w:rsidR="009C1B60" w:rsidRPr="00FF52D7">
        <w:rPr>
          <w:rFonts w:cstheme="minorHAnsi"/>
          <w:b/>
          <w:bCs/>
        </w:rPr>
        <w:t>202</w:t>
      </w:r>
      <w:r w:rsidR="00A9049D" w:rsidRPr="00FF52D7">
        <w:rPr>
          <w:rFonts w:cstheme="minorHAnsi"/>
          <w:b/>
          <w:bCs/>
        </w:rPr>
        <w:t>5</w:t>
      </w:r>
      <w:r w:rsidR="00F12964" w:rsidRPr="000574ED">
        <w:rPr>
          <w:rFonts w:cstheme="minorHAnsi"/>
        </w:rPr>
        <w:t xml:space="preserve"> —</w:t>
      </w:r>
      <w:r w:rsidR="00BA0552">
        <w:rPr>
          <w:rFonts w:cstheme="minorHAnsi"/>
        </w:rPr>
        <w:t xml:space="preserve"> </w:t>
      </w:r>
      <w:r w:rsidR="004E5DED" w:rsidRPr="004E5DED">
        <w:rPr>
          <w:rFonts w:cstheme="minorHAnsi"/>
        </w:rPr>
        <w:t xml:space="preserve">Snack’In </w:t>
      </w:r>
      <w:proofErr w:type="spellStart"/>
      <w:r w:rsidR="004E5DED" w:rsidRPr="004E5DED">
        <w:rPr>
          <w:rFonts w:cstheme="minorHAnsi"/>
        </w:rPr>
        <w:t>For</w:t>
      </w:r>
      <w:proofErr w:type="spellEnd"/>
      <w:r w:rsidR="004E5DED" w:rsidRPr="004E5DED">
        <w:rPr>
          <w:rFonts w:cstheme="minorHAnsi"/>
        </w:rPr>
        <w:t xml:space="preserve"> You, la marca de snacks </w:t>
      </w:r>
      <w:proofErr w:type="spellStart"/>
      <w:r w:rsidR="004E5DED" w:rsidRPr="004E5DED">
        <w:rPr>
          <w:rFonts w:cstheme="minorHAnsi"/>
        </w:rPr>
        <w:t>better-for-you</w:t>
      </w:r>
      <w:proofErr w:type="spellEnd"/>
      <w:r w:rsidR="004E5DED" w:rsidRPr="004E5DED">
        <w:rPr>
          <w:rFonts w:cstheme="minorHAnsi"/>
        </w:rPr>
        <w:t xml:space="preserve"> de Sigma, ha presentado tres nuevas propuestas diferenciales que refuerzan su compromiso de combinar </w:t>
      </w:r>
      <w:r w:rsidR="007B62A5">
        <w:rPr>
          <w:rFonts w:cstheme="minorHAnsi"/>
        </w:rPr>
        <w:t>sabor con alto contenido en proteínas</w:t>
      </w:r>
      <w:r w:rsidR="004E5DED" w:rsidRPr="004E5DED">
        <w:rPr>
          <w:rFonts w:cstheme="minorHAnsi"/>
        </w:rPr>
        <w:t xml:space="preserve">: los nuevos Coliflor Crunch y dos variedades de </w:t>
      </w:r>
      <w:proofErr w:type="spellStart"/>
      <w:r w:rsidR="004E5DED" w:rsidRPr="004E5DED">
        <w:rPr>
          <w:rFonts w:cstheme="minorHAnsi"/>
        </w:rPr>
        <w:t>Cheese</w:t>
      </w:r>
      <w:proofErr w:type="spellEnd"/>
      <w:r w:rsidR="004E5DED" w:rsidRPr="004E5DED">
        <w:rPr>
          <w:rFonts w:cstheme="minorHAnsi"/>
        </w:rPr>
        <w:t xml:space="preserve"> Crunch, elaboradas con queso semicurado y mozzarella.</w:t>
      </w:r>
    </w:p>
    <w:p w14:paraId="32D2DB77" w14:textId="67C3DB6F" w:rsidR="004E5DED" w:rsidRDefault="007B62A5" w:rsidP="004E5DED">
      <w:pPr>
        <w:spacing w:before="100" w:beforeAutospacing="1" w:after="100" w:afterAutospacing="1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0AABF3" wp14:editId="1765FFB2">
            <wp:simplePos x="0" y="0"/>
            <wp:positionH relativeFrom="column">
              <wp:posOffset>5041900</wp:posOffset>
            </wp:positionH>
            <wp:positionV relativeFrom="paragraph">
              <wp:posOffset>176530</wp:posOffset>
            </wp:positionV>
            <wp:extent cx="1026795" cy="2004695"/>
            <wp:effectExtent l="76200" t="38100" r="78105" b="52705"/>
            <wp:wrapTight wrapText="bothSides">
              <wp:wrapPolygon edited="0">
                <wp:start x="-844" y="14"/>
                <wp:lineTo x="-879" y="13191"/>
                <wp:lineTo x="-298" y="19755"/>
                <wp:lineTo x="-53" y="21393"/>
                <wp:lineTo x="17682" y="21725"/>
                <wp:lineTo x="22077" y="21552"/>
                <wp:lineTo x="22114" y="5700"/>
                <wp:lineTo x="21225" y="-236"/>
                <wp:lineTo x="17936" y="-724"/>
                <wp:lineTo x="2753" y="-127"/>
                <wp:lineTo x="-844" y="14"/>
              </wp:wrapPolygon>
            </wp:wrapTight>
            <wp:docPr id="1341812355" name="Imagen 1" descr="Imagen que contiene alimentos, fru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12355" name="Imagen 1" descr="Imagen que contiene alimentos, frut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3237">
                      <a:off x="0" y="0"/>
                      <a:ext cx="102679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DED" w:rsidRPr="004E5DED">
        <w:rPr>
          <w:rFonts w:cstheme="minorHAnsi"/>
        </w:rPr>
        <w:t>Estas innovaciones llegan en un momento en el que los consumidores, especialmente los más jóvenes, están transformando la tradición del aperitivo en España</w:t>
      </w:r>
      <w:r w:rsidR="004E5DED">
        <w:rPr>
          <w:rFonts w:cstheme="minorHAnsi"/>
        </w:rPr>
        <w:t>, orientándola</w:t>
      </w:r>
      <w:r w:rsidR="004E5DED" w:rsidRPr="004E5DED">
        <w:rPr>
          <w:rFonts w:cstheme="minorHAnsi"/>
        </w:rPr>
        <w:t xml:space="preserve"> hacia un modelo más </w:t>
      </w:r>
      <w:r w:rsidR="0013795E">
        <w:rPr>
          <w:rFonts w:cstheme="minorHAnsi"/>
        </w:rPr>
        <w:t xml:space="preserve">acorde </w:t>
      </w:r>
      <w:r w:rsidR="004E5DED" w:rsidRPr="004E5DED">
        <w:rPr>
          <w:rFonts w:cstheme="minorHAnsi"/>
        </w:rPr>
        <w:t xml:space="preserve">con </w:t>
      </w:r>
      <w:r w:rsidR="004E5DED">
        <w:rPr>
          <w:rFonts w:cstheme="minorHAnsi"/>
        </w:rPr>
        <w:t xml:space="preserve">los </w:t>
      </w:r>
      <w:r w:rsidR="004E5DED" w:rsidRPr="004E5DED">
        <w:rPr>
          <w:rFonts w:cstheme="minorHAnsi"/>
        </w:rPr>
        <w:t>estilos de vida equilibrados</w:t>
      </w:r>
      <w:r w:rsidR="004E5DED">
        <w:rPr>
          <w:rFonts w:cstheme="minorHAnsi"/>
        </w:rPr>
        <w:t xml:space="preserve"> tan populares en estos momentos</w:t>
      </w:r>
      <w:r w:rsidR="004E5DED" w:rsidRPr="004E5DED">
        <w:rPr>
          <w:rFonts w:cstheme="minorHAnsi"/>
        </w:rPr>
        <w:t>. De hecho, uno de cada tres jóvenes españoles ya elige lo que come en función de su valor proteínico</w:t>
      </w:r>
      <w:r w:rsidR="00C37071">
        <w:rPr>
          <w:rStyle w:val="Refdenotaalpie"/>
          <w:rFonts w:cstheme="minorHAnsi"/>
        </w:rPr>
        <w:footnoteReference w:id="1"/>
      </w:r>
      <w:r w:rsidR="004E5DED" w:rsidRPr="004E5DED">
        <w:rPr>
          <w:rFonts w:cstheme="minorHAnsi"/>
        </w:rPr>
        <w:t xml:space="preserve">, lo que confirma la importancia creciente de </w:t>
      </w:r>
      <w:r w:rsidR="0013795E">
        <w:rPr>
          <w:rFonts w:cstheme="minorHAnsi"/>
        </w:rPr>
        <w:t xml:space="preserve">estos nutrientes </w:t>
      </w:r>
      <w:r w:rsidR="004E5DED" w:rsidRPr="004E5DED">
        <w:rPr>
          <w:rFonts w:cstheme="minorHAnsi"/>
        </w:rPr>
        <w:t>en los hábitos de consumo actuales.</w:t>
      </w:r>
    </w:p>
    <w:p w14:paraId="00C04245" w14:textId="591B9008" w:rsidR="00C37071" w:rsidRDefault="007B62A5" w:rsidP="007C1C1E">
      <w:pPr>
        <w:spacing w:before="100" w:beforeAutospacing="1" w:after="100" w:afterAutospacing="1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A24D56" wp14:editId="0C38C2A5">
            <wp:simplePos x="0" y="0"/>
            <wp:positionH relativeFrom="margin">
              <wp:posOffset>5010130</wp:posOffset>
            </wp:positionH>
            <wp:positionV relativeFrom="paragraph">
              <wp:posOffset>1243965</wp:posOffset>
            </wp:positionV>
            <wp:extent cx="1034415" cy="1790700"/>
            <wp:effectExtent l="114300" t="57150" r="108585" b="57150"/>
            <wp:wrapTight wrapText="bothSides">
              <wp:wrapPolygon edited="0">
                <wp:start x="20058" y="-165"/>
                <wp:lineTo x="-105" y="-1462"/>
                <wp:lineTo x="-1513" y="5846"/>
                <wp:lineTo x="-905" y="21376"/>
                <wp:lineTo x="1072" y="21503"/>
                <wp:lineTo x="1467" y="21529"/>
                <wp:lineTo x="11879" y="21505"/>
                <wp:lineTo x="15437" y="21734"/>
                <wp:lineTo x="21807" y="19831"/>
                <wp:lineTo x="22207" y="7372"/>
                <wp:lineTo x="22035" y="-38"/>
                <wp:lineTo x="20058" y="-165"/>
              </wp:wrapPolygon>
            </wp:wrapTight>
            <wp:docPr id="119438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869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8790">
                      <a:off x="0" y="0"/>
                      <a:ext cx="10344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071" w:rsidRPr="00C37071">
        <w:rPr>
          <w:rFonts w:cstheme="minorHAnsi"/>
        </w:rPr>
        <w:t xml:space="preserve">En línea con esta tendencia, los Coliflor Crunch representan una forma divertida y nutritiva de incluir </w:t>
      </w:r>
      <w:r w:rsidR="00C37071">
        <w:rPr>
          <w:rFonts w:cstheme="minorHAnsi"/>
        </w:rPr>
        <w:t>proteína vegetal</w:t>
      </w:r>
      <w:r w:rsidR="00C37071" w:rsidRPr="00C37071">
        <w:rPr>
          <w:rFonts w:cstheme="minorHAnsi"/>
        </w:rPr>
        <w:t xml:space="preserve"> en la dieta diaria. Estos extrusionados –ganchitos– combinan auténtica coliflor con harina de arroz, garbanzo y proteína de guisante, y al estar horneados contienen un 50% menos de grasa que los aperitivos tradicionales. Se presentan en dos sabores diseñados para distintos perfiles: Sour </w:t>
      </w:r>
      <w:proofErr w:type="spellStart"/>
      <w:r w:rsidR="00C37071" w:rsidRPr="00C37071">
        <w:rPr>
          <w:rFonts w:cstheme="minorHAnsi"/>
        </w:rPr>
        <w:t>Cream</w:t>
      </w:r>
      <w:proofErr w:type="spellEnd"/>
      <w:r w:rsidR="00C37071" w:rsidRPr="00C37071">
        <w:rPr>
          <w:rFonts w:cstheme="minorHAnsi"/>
        </w:rPr>
        <w:t xml:space="preserve"> &amp; </w:t>
      </w:r>
      <w:proofErr w:type="spellStart"/>
      <w:r w:rsidR="00C37071" w:rsidRPr="00C37071">
        <w:rPr>
          <w:rFonts w:cstheme="minorHAnsi"/>
        </w:rPr>
        <w:t>Onion</w:t>
      </w:r>
      <w:proofErr w:type="spellEnd"/>
      <w:r w:rsidR="00C37071" w:rsidRPr="00C37071">
        <w:rPr>
          <w:rFonts w:cstheme="minorHAnsi"/>
        </w:rPr>
        <w:t>, suave y cremoso, y Paprika y Lima, atrevido y refrescante. Además, llegan con un nuevo formato doble de 80 gramos, pensado para compartir.</w:t>
      </w:r>
    </w:p>
    <w:p w14:paraId="52739E80" w14:textId="7BECFC76" w:rsidR="00C37071" w:rsidRDefault="00C37071" w:rsidP="00CB7451">
      <w:pPr>
        <w:spacing w:before="100" w:beforeAutospacing="1" w:after="100" w:afterAutospacing="1"/>
        <w:jc w:val="both"/>
        <w:rPr>
          <w:rFonts w:cstheme="minorHAnsi"/>
        </w:rPr>
      </w:pPr>
      <w:r w:rsidRPr="00C37071">
        <w:rPr>
          <w:rFonts w:cstheme="minorHAnsi"/>
        </w:rPr>
        <w:t xml:space="preserve">Por su parte, los amantes del queso </w:t>
      </w:r>
      <w:r>
        <w:rPr>
          <w:rFonts w:cstheme="minorHAnsi"/>
        </w:rPr>
        <w:t>podrán descubrir</w:t>
      </w:r>
      <w:r w:rsidRPr="00C37071">
        <w:rPr>
          <w:rFonts w:cstheme="minorHAnsi"/>
        </w:rPr>
        <w:t xml:space="preserve"> dos propuestas innovadoras que refuerzan la apuesta de la marca por</w:t>
      </w:r>
      <w:r>
        <w:rPr>
          <w:rFonts w:cstheme="minorHAnsi"/>
        </w:rPr>
        <w:t xml:space="preserve"> desarrollar</w:t>
      </w:r>
      <w:r w:rsidRPr="00C37071">
        <w:rPr>
          <w:rFonts w:cstheme="minorHAnsi"/>
        </w:rPr>
        <w:t xml:space="preserve"> un catálogo “glocal”, es decir, con sabores globales adaptados a los </w:t>
      </w:r>
      <w:r w:rsidR="002E1F23">
        <w:rPr>
          <w:rFonts w:cstheme="minorHAnsi"/>
        </w:rPr>
        <w:t>de cada país</w:t>
      </w:r>
      <w:r w:rsidRPr="00C37071">
        <w:rPr>
          <w:rFonts w:cstheme="minorHAnsi"/>
        </w:rPr>
        <w:t>. Así nacen los Semicurado Crunch, elaborados exclusivamente con queso deshidratado y horneado, y las bolitas de Mozzarella Crunch, aderezadas con tomate y hierbas provenzales</w:t>
      </w:r>
      <w:r w:rsidR="002E1F23">
        <w:rPr>
          <w:rFonts w:cstheme="minorHAnsi"/>
        </w:rPr>
        <w:t>,</w:t>
      </w:r>
      <w:r w:rsidRPr="00C37071">
        <w:rPr>
          <w:rFonts w:cstheme="minorHAnsi"/>
        </w:rPr>
        <w:t xml:space="preserve"> que evocan lo mejor de la dieta mediterránea. Amb</w:t>
      </w:r>
      <w:r w:rsidR="002E1F23">
        <w:rPr>
          <w:rFonts w:cstheme="minorHAnsi"/>
        </w:rPr>
        <w:t>os</w:t>
      </w:r>
      <w:r w:rsidRPr="00C37071">
        <w:rPr>
          <w:rFonts w:cstheme="minorHAnsi"/>
        </w:rPr>
        <w:t xml:space="preserve"> se presentan en formatos monodosis de 20 gramos, ideales como tentempié equilibrado</w:t>
      </w:r>
      <w:r w:rsidR="002E1F23">
        <w:rPr>
          <w:rFonts w:cstheme="minorHAnsi"/>
        </w:rPr>
        <w:t xml:space="preserve"> en cualquier momento del día</w:t>
      </w:r>
      <w:r w:rsidR="0013795E">
        <w:rPr>
          <w:rFonts w:cstheme="minorHAnsi"/>
        </w:rPr>
        <w:t>.</w:t>
      </w:r>
      <w:r w:rsidR="002E1F23">
        <w:rPr>
          <w:rFonts w:cstheme="minorHAnsi"/>
        </w:rPr>
        <w:t xml:space="preserve"> </w:t>
      </w:r>
      <w:r w:rsidR="0013795E">
        <w:rPr>
          <w:rFonts w:cstheme="minorHAnsi"/>
        </w:rPr>
        <w:t>A</w:t>
      </w:r>
      <w:r w:rsidR="002E1F23">
        <w:rPr>
          <w:rFonts w:cstheme="minorHAnsi"/>
        </w:rPr>
        <w:t xml:space="preserve">demás, constituyen una </w:t>
      </w:r>
      <w:r w:rsidRPr="00C37071">
        <w:rPr>
          <w:rFonts w:cstheme="minorHAnsi"/>
        </w:rPr>
        <w:t>fuente de calcio</w:t>
      </w:r>
      <w:r w:rsidR="002E1F23">
        <w:rPr>
          <w:rFonts w:cstheme="minorHAnsi"/>
        </w:rPr>
        <w:t>.</w:t>
      </w:r>
    </w:p>
    <w:p w14:paraId="510AE93A" w14:textId="60E66123" w:rsidR="009C6C97" w:rsidRDefault="00B40889" w:rsidP="00E1449C">
      <w:pPr>
        <w:spacing w:before="100" w:beforeAutospacing="1" w:after="100" w:afterAutospacing="1"/>
        <w:jc w:val="both"/>
        <w:rPr>
          <w:rFonts w:cstheme="minorHAnsi"/>
        </w:rPr>
      </w:pPr>
      <w:r w:rsidRPr="00B40889">
        <w:rPr>
          <w:rFonts w:cstheme="minorHAnsi"/>
        </w:rPr>
        <w:t xml:space="preserve">“Con estas novedades queremos responder a las demandas de </w:t>
      </w:r>
      <w:r>
        <w:rPr>
          <w:rFonts w:cstheme="minorHAnsi"/>
        </w:rPr>
        <w:t>quienes</w:t>
      </w:r>
      <w:r w:rsidRPr="00B40889">
        <w:rPr>
          <w:rFonts w:cstheme="minorHAnsi"/>
        </w:rPr>
        <w:t xml:space="preserve"> buscan opciones de </w:t>
      </w:r>
      <w:proofErr w:type="spellStart"/>
      <w:r w:rsidRPr="00B40889">
        <w:rPr>
          <w:rFonts w:cstheme="minorHAnsi"/>
        </w:rPr>
        <w:t>snacking</w:t>
      </w:r>
      <w:proofErr w:type="spellEnd"/>
      <w:r w:rsidRPr="00B40889">
        <w:rPr>
          <w:rFonts w:cstheme="minorHAnsi"/>
        </w:rPr>
        <w:t xml:space="preserve"> sabrosas y, al mismo tiempo, ricas en proteínas. Hoy </w:t>
      </w:r>
      <w:r>
        <w:rPr>
          <w:rFonts w:cstheme="minorHAnsi"/>
        </w:rPr>
        <w:t xml:space="preserve">en día, </w:t>
      </w:r>
      <w:r w:rsidRPr="00B40889">
        <w:rPr>
          <w:rFonts w:cstheme="minorHAnsi"/>
        </w:rPr>
        <w:t xml:space="preserve">los consumidores reconocen la importancia de la proteína como nutriente esencial para funciones básicas como el mantenimiento </w:t>
      </w:r>
      <w:r w:rsidRPr="00B40889">
        <w:rPr>
          <w:rFonts w:cstheme="minorHAnsi"/>
        </w:rPr>
        <w:lastRenderedPageBreak/>
        <w:t xml:space="preserve">de la masa muscular, la reparación de tejidos, el control del apetito y el aporte de energía de calidad para el día a día. </w:t>
      </w:r>
      <w:r>
        <w:rPr>
          <w:rFonts w:cstheme="minorHAnsi"/>
        </w:rPr>
        <w:t>Al ofrecer snacks ricos en proteínas de alta calidad</w:t>
      </w:r>
      <w:r w:rsidRPr="00B40889">
        <w:rPr>
          <w:rFonts w:cstheme="minorHAnsi"/>
        </w:rPr>
        <w:t xml:space="preserve">, </w:t>
      </w:r>
      <w:r>
        <w:rPr>
          <w:rFonts w:cstheme="minorHAnsi"/>
        </w:rPr>
        <w:t xml:space="preserve">desde Snack’In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You logramos</w:t>
      </w:r>
      <w:r w:rsidRPr="00B40889">
        <w:rPr>
          <w:rFonts w:cstheme="minorHAnsi"/>
        </w:rPr>
        <w:t xml:space="preserve"> que el aperitivo sea no solo un placer, sino también una forma de cuidarse”, </w:t>
      </w:r>
      <w:bookmarkStart w:id="1" w:name="_Hlk209514726"/>
      <w:r w:rsidR="007E3053">
        <w:rPr>
          <w:rFonts w:cstheme="minorHAnsi"/>
        </w:rPr>
        <w:t xml:space="preserve">afirma </w:t>
      </w:r>
      <w:bookmarkEnd w:id="1"/>
      <w:r w:rsidR="009C6C97" w:rsidRPr="009C6C97">
        <w:rPr>
          <w:rFonts w:cstheme="minorHAnsi"/>
        </w:rPr>
        <w:t xml:space="preserve">Simón Fusté, </w:t>
      </w:r>
      <w:r w:rsidR="0064323E">
        <w:rPr>
          <w:rFonts w:cstheme="minorHAnsi"/>
        </w:rPr>
        <w:t xml:space="preserve">director de </w:t>
      </w:r>
      <w:proofErr w:type="spellStart"/>
      <w:r w:rsidR="0064323E">
        <w:rPr>
          <w:rFonts w:cstheme="minorHAnsi"/>
        </w:rPr>
        <w:t>s</w:t>
      </w:r>
      <w:r w:rsidR="009C6C97" w:rsidRPr="009C6C97">
        <w:rPr>
          <w:rFonts w:cstheme="minorHAnsi"/>
        </w:rPr>
        <w:t>nack</w:t>
      </w:r>
      <w:r w:rsidR="0064323E">
        <w:rPr>
          <w:rFonts w:cstheme="minorHAnsi"/>
        </w:rPr>
        <w:t>ing</w:t>
      </w:r>
      <w:proofErr w:type="spellEnd"/>
      <w:r w:rsidR="0064323E">
        <w:rPr>
          <w:rFonts w:cstheme="minorHAnsi"/>
        </w:rPr>
        <w:t xml:space="preserve"> de Sigma</w:t>
      </w:r>
      <w:r w:rsidR="009C6C97" w:rsidRPr="009C6C97">
        <w:rPr>
          <w:rFonts w:cstheme="minorHAnsi"/>
        </w:rPr>
        <w:t xml:space="preserve"> </w:t>
      </w:r>
      <w:proofErr w:type="spellStart"/>
      <w:r w:rsidR="009C6C97" w:rsidRPr="009C6C97">
        <w:rPr>
          <w:rFonts w:cstheme="minorHAnsi"/>
        </w:rPr>
        <w:t>Europe</w:t>
      </w:r>
      <w:proofErr w:type="spellEnd"/>
      <w:r w:rsidR="009C6C97">
        <w:rPr>
          <w:rFonts w:cstheme="minorHAnsi"/>
        </w:rPr>
        <w:t>.</w:t>
      </w:r>
    </w:p>
    <w:p w14:paraId="5EC09A8F" w14:textId="30B2A905" w:rsidR="000B41B6" w:rsidRPr="00E1449C" w:rsidRDefault="00651E9C" w:rsidP="00E1449C">
      <w:pPr>
        <w:spacing w:before="100" w:beforeAutospacing="1" w:after="100" w:afterAutospacing="1"/>
        <w:jc w:val="both"/>
        <w:rPr>
          <w:rFonts w:cstheme="minorHAnsi"/>
        </w:rPr>
      </w:pPr>
      <w:r w:rsidRPr="00E1449C">
        <w:rPr>
          <w:rFonts w:cstheme="minorHAnsi"/>
          <w:i/>
          <w:color w:val="000000"/>
        </w:rPr>
        <w:t>-------</w:t>
      </w:r>
    </w:p>
    <w:p w14:paraId="1DF6512B" w14:textId="55BDC105" w:rsidR="000E4786" w:rsidRPr="00E1449C" w:rsidRDefault="000E4786" w:rsidP="00E1449C">
      <w:pPr>
        <w:spacing w:after="160" w:line="256" w:lineRule="auto"/>
        <w:jc w:val="both"/>
        <w:rPr>
          <w:rFonts w:eastAsia="Calibri" w:cstheme="minorHAnsi"/>
          <w:i/>
        </w:rPr>
      </w:pPr>
      <w:r w:rsidRPr="00E1449C">
        <w:rPr>
          <w:rFonts w:eastAsia="Calibri" w:cstheme="minorHAnsi"/>
          <w:b/>
          <w:bCs/>
          <w:i/>
        </w:rPr>
        <w:t xml:space="preserve">Sobre SIGMA </w:t>
      </w:r>
    </w:p>
    <w:p w14:paraId="0D94A3B5" w14:textId="2F05061D" w:rsidR="000E4786" w:rsidRPr="00E1449C" w:rsidRDefault="000E4786" w:rsidP="00E1449C">
      <w:pPr>
        <w:spacing w:after="160" w:line="256" w:lineRule="auto"/>
        <w:jc w:val="both"/>
        <w:rPr>
          <w:rFonts w:eastAsia="Calibri" w:cstheme="minorHAnsi"/>
          <w:i/>
        </w:rPr>
      </w:pPr>
      <w:r w:rsidRPr="00E1449C">
        <w:rPr>
          <w:rFonts w:eastAsia="Calibri" w:cstheme="minorHAnsi"/>
          <w:i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</w:t>
      </w:r>
      <w:r w:rsidR="00395F3F" w:rsidRPr="00E1449C">
        <w:rPr>
          <w:rFonts w:eastAsia="Calibri" w:cstheme="minorHAnsi"/>
          <w:i/>
        </w:rPr>
        <w:t>7</w:t>
      </w:r>
      <w:r w:rsidRPr="00E1449C">
        <w:rPr>
          <w:rFonts w:eastAsia="Calibri" w:cstheme="minorHAnsi"/>
          <w:i/>
        </w:rPr>
        <w:t xml:space="preserve"> países en cuatro regiones clave: Europa, México, Estados Unidos y América Latina.</w:t>
      </w:r>
    </w:p>
    <w:p w14:paraId="14FBE9A7" w14:textId="786A67D1" w:rsidR="00352097" w:rsidRPr="00E1449C" w:rsidRDefault="000E4786" w:rsidP="00E1449C">
      <w:pPr>
        <w:spacing w:after="0"/>
        <w:jc w:val="both"/>
        <w:rPr>
          <w:rFonts w:eastAsia="Calibri" w:cstheme="minorHAnsi"/>
          <w:i/>
        </w:rPr>
      </w:pPr>
      <w:r w:rsidRPr="00E1449C">
        <w:rPr>
          <w:rFonts w:eastAsia="Calibri" w:cstheme="minorHAnsi"/>
          <w:i/>
        </w:rPr>
        <w:t xml:space="preserve">En Europa, Sigma produce y comercializa sus productos bajo el nombre de marcas reconocidas como </w:t>
      </w:r>
      <w:r w:rsidR="00E3613C" w:rsidRPr="00E1449C">
        <w:rPr>
          <w:rFonts w:eastAsia="Calibri" w:cstheme="minorHAnsi"/>
          <w:i/>
        </w:rPr>
        <w:t xml:space="preserve">Snack’In </w:t>
      </w:r>
      <w:proofErr w:type="spellStart"/>
      <w:r w:rsidR="00E3613C" w:rsidRPr="00E1449C">
        <w:rPr>
          <w:rFonts w:eastAsia="Calibri" w:cstheme="minorHAnsi"/>
          <w:i/>
        </w:rPr>
        <w:t>For</w:t>
      </w:r>
      <w:proofErr w:type="spellEnd"/>
      <w:r w:rsidR="00E3613C" w:rsidRPr="00E1449C">
        <w:rPr>
          <w:rFonts w:eastAsia="Calibri" w:cstheme="minorHAnsi"/>
          <w:i/>
        </w:rPr>
        <w:t xml:space="preserve"> You, </w:t>
      </w:r>
      <w:r w:rsidRPr="00E1449C">
        <w:rPr>
          <w:rFonts w:eastAsia="Calibri" w:cstheme="minorHAnsi"/>
          <w:i/>
        </w:rPr>
        <w:t>Campofrío, Navidul, Revilla,</w:t>
      </w:r>
      <w:r w:rsidR="00AF0AC7" w:rsidRPr="00E1449C">
        <w:rPr>
          <w:rFonts w:eastAsia="Calibri" w:cstheme="minorHAnsi"/>
          <w:i/>
        </w:rPr>
        <w:t xml:space="preserve"> </w:t>
      </w:r>
      <w:proofErr w:type="spellStart"/>
      <w:r w:rsidR="00AF0AC7" w:rsidRPr="00E1449C">
        <w:rPr>
          <w:rFonts w:eastAsia="Calibri" w:cstheme="minorHAnsi"/>
          <w:i/>
        </w:rPr>
        <w:t>Vegalia</w:t>
      </w:r>
      <w:proofErr w:type="spellEnd"/>
      <w:r w:rsidR="00AF0AC7" w:rsidRPr="00E1449C">
        <w:rPr>
          <w:rFonts w:eastAsia="Calibri" w:cstheme="minorHAnsi"/>
          <w:i/>
        </w:rPr>
        <w:t xml:space="preserve">, </w:t>
      </w:r>
      <w:proofErr w:type="spellStart"/>
      <w:r w:rsidR="00AF0AC7" w:rsidRPr="00E1449C">
        <w:rPr>
          <w:rFonts w:eastAsia="Calibri" w:cstheme="minorHAnsi"/>
          <w:i/>
        </w:rPr>
        <w:t>Better</w:t>
      </w:r>
      <w:proofErr w:type="spellEnd"/>
      <w:r w:rsidR="00AF0AC7" w:rsidRPr="00E1449C">
        <w:rPr>
          <w:rFonts w:eastAsia="Calibri" w:cstheme="minorHAnsi"/>
          <w:i/>
        </w:rPr>
        <w:t xml:space="preserve"> Balance</w:t>
      </w:r>
      <w:r w:rsidR="00955A44" w:rsidRPr="00E1449C">
        <w:rPr>
          <w:rFonts w:eastAsia="Calibri" w:cstheme="minorHAnsi"/>
          <w:i/>
        </w:rPr>
        <w:t>,</w:t>
      </w:r>
      <w:r w:rsidRPr="00E1449C">
        <w:rPr>
          <w:rFonts w:eastAsia="Calibri" w:cstheme="minorHAnsi"/>
          <w:i/>
        </w:rPr>
        <w:t xml:space="preserve"> </w:t>
      </w:r>
      <w:proofErr w:type="spellStart"/>
      <w:r w:rsidRPr="00E1449C">
        <w:rPr>
          <w:rFonts w:eastAsia="Calibri" w:cstheme="minorHAnsi"/>
          <w:i/>
        </w:rPr>
        <w:t>Aoste</w:t>
      </w:r>
      <w:proofErr w:type="spellEnd"/>
      <w:r w:rsidRPr="00E1449C">
        <w:rPr>
          <w:rFonts w:eastAsia="Calibri" w:cstheme="minorHAnsi"/>
          <w:i/>
        </w:rPr>
        <w:t xml:space="preserve">, </w:t>
      </w:r>
      <w:proofErr w:type="spellStart"/>
      <w:r w:rsidRPr="00E1449C">
        <w:rPr>
          <w:rFonts w:eastAsia="Calibri" w:cstheme="minorHAnsi"/>
          <w:i/>
        </w:rPr>
        <w:t>Cochonou</w:t>
      </w:r>
      <w:proofErr w:type="spellEnd"/>
      <w:r w:rsidRPr="00E1449C">
        <w:rPr>
          <w:rFonts w:eastAsia="Calibri" w:cstheme="minorHAnsi"/>
          <w:i/>
        </w:rPr>
        <w:t xml:space="preserve">, Justin </w:t>
      </w:r>
      <w:proofErr w:type="spellStart"/>
      <w:r w:rsidRPr="00E1449C">
        <w:rPr>
          <w:rFonts w:eastAsia="Calibri" w:cstheme="minorHAnsi"/>
          <w:i/>
        </w:rPr>
        <w:t>Bridou</w:t>
      </w:r>
      <w:proofErr w:type="spellEnd"/>
      <w:r w:rsidRPr="00E1449C">
        <w:rPr>
          <w:rFonts w:eastAsia="Calibri" w:cstheme="minorHAnsi"/>
          <w:i/>
        </w:rPr>
        <w:t xml:space="preserve">, </w:t>
      </w:r>
      <w:proofErr w:type="spellStart"/>
      <w:r w:rsidRPr="00E1449C">
        <w:rPr>
          <w:rFonts w:eastAsia="Calibri" w:cstheme="minorHAnsi"/>
          <w:i/>
        </w:rPr>
        <w:t>Marcassou</w:t>
      </w:r>
      <w:proofErr w:type="spellEnd"/>
      <w:r w:rsidRPr="00E1449C">
        <w:rPr>
          <w:rFonts w:eastAsia="Calibri" w:cstheme="minorHAnsi"/>
          <w:i/>
        </w:rPr>
        <w:t xml:space="preserve">, </w:t>
      </w:r>
      <w:proofErr w:type="spellStart"/>
      <w:r w:rsidRPr="00E1449C">
        <w:rPr>
          <w:rFonts w:eastAsia="Calibri" w:cstheme="minorHAnsi"/>
          <w:i/>
        </w:rPr>
        <w:t>Nobre</w:t>
      </w:r>
      <w:proofErr w:type="spellEnd"/>
      <w:r w:rsidRPr="00E1449C">
        <w:rPr>
          <w:rFonts w:eastAsia="Calibri" w:cstheme="minorHAnsi"/>
          <w:i/>
        </w:rPr>
        <w:t xml:space="preserve">, </w:t>
      </w:r>
      <w:proofErr w:type="spellStart"/>
      <w:r w:rsidRPr="00E1449C">
        <w:rPr>
          <w:rFonts w:eastAsia="Calibri" w:cstheme="minorHAnsi"/>
          <w:i/>
        </w:rPr>
        <w:t>Stegeman</w:t>
      </w:r>
      <w:proofErr w:type="spellEnd"/>
      <w:r w:rsidRPr="00E1449C">
        <w:rPr>
          <w:rFonts w:eastAsia="Calibri" w:cstheme="minorHAnsi"/>
          <w:i/>
        </w:rPr>
        <w:t xml:space="preserve"> o Caroli, entre otras. Además, cuenta con</w:t>
      </w:r>
      <w:r w:rsidRPr="00E1449C">
        <w:rPr>
          <w:rFonts w:eastAsia="Calibri" w:cstheme="minorHAnsi"/>
        </w:rPr>
        <w:t xml:space="preserve"> </w:t>
      </w:r>
      <w:r w:rsidRPr="00E1449C">
        <w:rPr>
          <w:rFonts w:eastAsia="Calibri" w:cstheme="minorHAnsi"/>
          <w:i/>
        </w:rPr>
        <w:t xml:space="preserve">una amplia variedad de categorías, como jamón cocido, pavo y pollo cocidos, jamón curado, salchichas, perritos calientes, comidas preparadas, patés y productos vegetales. Sigma produce y vende sus productos en </w:t>
      </w:r>
      <w:r w:rsidR="00AA0821" w:rsidRPr="00E1449C">
        <w:rPr>
          <w:rFonts w:eastAsia="Calibri" w:cstheme="minorHAnsi"/>
          <w:i/>
        </w:rPr>
        <w:t>diversos</w:t>
      </w:r>
      <w:r w:rsidRPr="00E1449C">
        <w:rPr>
          <w:rFonts w:eastAsia="Calibri" w:cstheme="minorHAnsi"/>
          <w:i/>
        </w:rPr>
        <w:t xml:space="preserve"> países europeos y exporta a más de 60 países de todo el mundo</w:t>
      </w:r>
    </w:p>
    <w:p w14:paraId="7F667E52" w14:textId="77777777" w:rsidR="00506BD7" w:rsidRDefault="00506BD7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78CB2A8D" w14:textId="77777777" w:rsidR="00521E4A" w:rsidRPr="00506BD7" w:rsidRDefault="00521E4A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3D325140" w14:textId="77777777" w:rsidR="00CD08AF" w:rsidRDefault="00CD08AF" w:rsidP="00B037EE">
      <w:pPr>
        <w:spacing w:after="0"/>
        <w:rPr>
          <w:sz w:val="20"/>
          <w:szCs w:val="20"/>
        </w:rPr>
        <w:sectPr w:rsidR="00CD08AF" w:rsidSect="00CF7ED0">
          <w:headerReference w:type="default" r:id="rId13"/>
          <w:footerReference w:type="default" r:id="rId14"/>
          <w:pgSz w:w="11906" w:h="16838"/>
          <w:pgMar w:top="2331" w:right="1274" w:bottom="1417" w:left="1701" w:header="708" w:footer="708" w:gutter="0"/>
          <w:cols w:space="708"/>
          <w:docGrid w:linePitch="360"/>
        </w:sectPr>
      </w:pPr>
    </w:p>
    <w:p w14:paraId="6F9972A6" w14:textId="1688447F" w:rsidR="00B037EE" w:rsidRDefault="003F6630" w:rsidP="00B037EE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</w:t>
      </w:r>
    </w:p>
    <w:p w14:paraId="000E01C8" w14:textId="5A4BC34F" w:rsidR="00B037EE" w:rsidRPr="00B037EE" w:rsidRDefault="003F6630" w:rsidP="00B037EE">
      <w:pPr>
        <w:spacing w:after="0"/>
        <w:rPr>
          <w:rStyle w:val="Hipervnculo"/>
        </w:rPr>
      </w:pPr>
      <w:hyperlink r:id="rId15" w:history="1">
        <w:r w:rsidRPr="00A26A9B">
          <w:rPr>
            <w:rStyle w:val="Hipervnculo"/>
            <w:sz w:val="20"/>
            <w:szCs w:val="20"/>
          </w:rPr>
          <w:t>agm@lasker.es</w:t>
        </w:r>
      </w:hyperlink>
    </w:p>
    <w:p w14:paraId="3466FDD2" w14:textId="28FDA555" w:rsidR="00B037EE" w:rsidRDefault="00B037EE" w:rsidP="00B037EE">
      <w:pPr>
        <w:rPr>
          <w:sz w:val="20"/>
          <w:szCs w:val="20"/>
        </w:rPr>
      </w:pPr>
      <w:r>
        <w:rPr>
          <w:sz w:val="20"/>
          <w:szCs w:val="20"/>
        </w:rPr>
        <w:t xml:space="preserve">91 088 55 50 / </w:t>
      </w:r>
      <w:r w:rsidR="003F6630" w:rsidRPr="003F6630">
        <w:rPr>
          <w:sz w:val="20"/>
          <w:szCs w:val="20"/>
        </w:rPr>
        <w:t>650 525 429</w:t>
      </w:r>
    </w:p>
    <w:p w14:paraId="3513825E" w14:textId="4E63E6EE" w:rsidR="00352097" w:rsidRDefault="00352097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Paloma Aguilera</w:t>
      </w:r>
    </w:p>
    <w:p w14:paraId="487D32C1" w14:textId="77777777" w:rsidR="00352097" w:rsidRDefault="00352097" w:rsidP="00352097">
      <w:pPr>
        <w:spacing w:after="0"/>
        <w:rPr>
          <w:sz w:val="20"/>
          <w:szCs w:val="20"/>
        </w:rPr>
      </w:pPr>
      <w:hyperlink r:id="rId16" w:history="1">
        <w:r>
          <w:rPr>
            <w:rStyle w:val="Hipervnculo"/>
            <w:sz w:val="20"/>
            <w:szCs w:val="20"/>
          </w:rPr>
          <w:t>pafm@lasker.es</w:t>
        </w:r>
      </w:hyperlink>
      <w:r>
        <w:rPr>
          <w:sz w:val="20"/>
          <w:szCs w:val="20"/>
        </w:rPr>
        <w:t xml:space="preserve"> </w:t>
      </w:r>
    </w:p>
    <w:p w14:paraId="41CC54C1" w14:textId="2F33A367" w:rsidR="00BC4EBD" w:rsidRPr="007046D4" w:rsidRDefault="00352097" w:rsidP="007046D4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>91 088 55 50 / 659 07 22 61</w:t>
      </w:r>
    </w:p>
    <w:sectPr w:rsidR="00BC4EBD" w:rsidRPr="007046D4" w:rsidSect="00CD08AF">
      <w:type w:val="continuous"/>
      <w:pgSz w:w="11906" w:h="16838"/>
      <w:pgMar w:top="2331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6DF4" w14:textId="77777777" w:rsidR="00B105C7" w:rsidRDefault="00B105C7" w:rsidP="00422BB1">
      <w:pPr>
        <w:spacing w:after="0" w:line="240" w:lineRule="auto"/>
      </w:pPr>
      <w:r>
        <w:separator/>
      </w:r>
    </w:p>
  </w:endnote>
  <w:endnote w:type="continuationSeparator" w:id="0">
    <w:p w14:paraId="58835D90" w14:textId="77777777" w:rsidR="00B105C7" w:rsidRDefault="00B105C7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40736F07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51">
          <w:rPr>
            <w:noProof/>
          </w:rPr>
          <w:t>1</w:t>
        </w:r>
        <w:r>
          <w:fldChar w:fldCharType="end"/>
        </w:r>
      </w:p>
    </w:sdtContent>
  </w:sdt>
  <w:p w14:paraId="7F569479" w14:textId="3B934946" w:rsidR="00495623" w:rsidRDefault="00A83C8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6ED05C" wp14:editId="48F227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a84c82889fc34cca800f2d" descr="{&quot;HashCode&quot;:876994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5652E" w14:textId="2F1BC1A8" w:rsidR="00A83C83" w:rsidRPr="00A83C83" w:rsidRDefault="00A83C83" w:rsidP="00A83C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proofErr w:type="spellStart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</w:t>
                          </w:r>
                          <w:proofErr w:type="spellEnd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D05C" id="_x0000_t202" coordsize="21600,21600" o:spt="202" path="m,l,21600r21600,l21600,xe">
              <v:stroke joinstyle="miter"/>
              <v:path gradientshapeok="t" o:connecttype="rect"/>
            </v:shapetype>
            <v:shape id="MSIPCM87a84c82889fc34cca800f2d" o:spid="_x0000_s1026" type="#_x0000_t202" alt="{&quot;HashCode&quot;:87699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775652E" w14:textId="2F1BC1A8" w:rsidR="00A83C83" w:rsidRPr="00A83C83" w:rsidRDefault="00A83C83" w:rsidP="00A83C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EC59" w14:textId="77777777" w:rsidR="00B105C7" w:rsidRDefault="00B105C7" w:rsidP="00422BB1">
      <w:pPr>
        <w:spacing w:after="0" w:line="240" w:lineRule="auto"/>
      </w:pPr>
      <w:r>
        <w:separator/>
      </w:r>
    </w:p>
  </w:footnote>
  <w:footnote w:type="continuationSeparator" w:id="0">
    <w:p w14:paraId="4388D7F3" w14:textId="77777777" w:rsidR="00B105C7" w:rsidRDefault="00B105C7" w:rsidP="00422BB1">
      <w:pPr>
        <w:spacing w:after="0" w:line="240" w:lineRule="auto"/>
      </w:pPr>
      <w:r>
        <w:continuationSeparator/>
      </w:r>
    </w:p>
  </w:footnote>
  <w:footnote w:id="1">
    <w:p w14:paraId="34720327" w14:textId="51C39CA9" w:rsidR="00C37071" w:rsidRDefault="00C37071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C37071">
        <w:rPr>
          <w:lang w:val="en-US"/>
        </w:rPr>
        <w:t xml:space="preserve">   </w:t>
      </w:r>
      <w:proofErr w:type="spellStart"/>
      <w:r w:rsidRPr="00C37071">
        <w:rPr>
          <w:lang w:val="en-US"/>
        </w:rPr>
        <w:t>Miltei</w:t>
      </w:r>
      <w:proofErr w:type="spellEnd"/>
      <w:r w:rsidRPr="00C37071">
        <w:rPr>
          <w:lang w:val="en-US"/>
        </w:rPr>
        <w:t xml:space="preserve">: Europe and US </w:t>
      </w:r>
      <w:r w:rsidR="00B84941">
        <w:rPr>
          <w:lang w:val="en-US"/>
        </w:rPr>
        <w:t xml:space="preserve">Vs </w:t>
      </w:r>
      <w:r w:rsidRPr="00C37071">
        <w:rPr>
          <w:lang w:val="en-US"/>
        </w:rPr>
        <w:t>Latam: Embrace the Protein trend evolution, 2024</w:t>
      </w:r>
    </w:p>
    <w:p w14:paraId="5B16A383" w14:textId="77777777" w:rsidR="00B84941" w:rsidRPr="00C37071" w:rsidRDefault="00B84941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E42" w14:textId="0B53BC40" w:rsidR="009D272E" w:rsidRDefault="00E313A0" w:rsidP="00E313A0">
    <w:pPr>
      <w:pStyle w:val="Encabezado"/>
      <w:jc w:val="center"/>
    </w:pPr>
    <w:r>
      <w:rPr>
        <w:b/>
        <w:bCs/>
        <w:noProof/>
        <w:color w:val="7F7F7F" w:themeColor="text1" w:themeTint="80"/>
        <w:sz w:val="24"/>
        <w:szCs w:val="24"/>
        <w:lang w:eastAsia="es-ES"/>
      </w:rPr>
      <w:drawing>
        <wp:inline distT="0" distB="0" distL="0" distR="0" wp14:anchorId="59C1FDF3" wp14:editId="449729F4">
          <wp:extent cx="1285114" cy="967563"/>
          <wp:effectExtent l="0" t="0" r="0" b="4445"/>
          <wp:docPr id="115789466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9466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9" b="16253"/>
                  <a:stretch/>
                </pic:blipFill>
                <pic:spPr bwMode="auto">
                  <a:xfrm>
                    <a:off x="0" y="0"/>
                    <a:ext cx="1287487" cy="96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26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4FFD5" wp14:editId="6A067D30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19050" b="19685"/>
              <wp:wrapNone/>
              <wp:docPr id="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2E4A7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" filled="f" strokecolor="#c45911 [2405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89A"/>
    <w:multiLevelType w:val="hybridMultilevel"/>
    <w:tmpl w:val="44305C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347"/>
    <w:multiLevelType w:val="hybridMultilevel"/>
    <w:tmpl w:val="06F8A40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029C5"/>
    <w:multiLevelType w:val="hybridMultilevel"/>
    <w:tmpl w:val="B53E9276"/>
    <w:lvl w:ilvl="0" w:tplc="7234B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8FB"/>
    <w:multiLevelType w:val="hybridMultilevel"/>
    <w:tmpl w:val="8332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AB41C1B"/>
    <w:multiLevelType w:val="hybridMultilevel"/>
    <w:tmpl w:val="C194FC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5297E"/>
    <w:multiLevelType w:val="hybridMultilevel"/>
    <w:tmpl w:val="17B03A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B2D0C"/>
    <w:multiLevelType w:val="hybridMultilevel"/>
    <w:tmpl w:val="D47636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62268"/>
    <w:multiLevelType w:val="hybridMultilevel"/>
    <w:tmpl w:val="453A21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C2A55"/>
    <w:multiLevelType w:val="hybridMultilevel"/>
    <w:tmpl w:val="9724B9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3613A"/>
    <w:multiLevelType w:val="hybridMultilevel"/>
    <w:tmpl w:val="515E0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3F9A"/>
    <w:multiLevelType w:val="hybridMultilevel"/>
    <w:tmpl w:val="790058D8"/>
    <w:lvl w:ilvl="0" w:tplc="D6422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66C78"/>
    <w:multiLevelType w:val="hybridMultilevel"/>
    <w:tmpl w:val="E76EE698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A976D8"/>
    <w:multiLevelType w:val="hybridMultilevel"/>
    <w:tmpl w:val="10A27B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949"/>
    <w:multiLevelType w:val="hybridMultilevel"/>
    <w:tmpl w:val="6CD0BE58"/>
    <w:lvl w:ilvl="0" w:tplc="D678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1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4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6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B5C3F"/>
    <w:multiLevelType w:val="hybridMultilevel"/>
    <w:tmpl w:val="0C1A9980"/>
    <w:lvl w:ilvl="0" w:tplc="DB20E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D54EB2"/>
    <w:multiLevelType w:val="hybridMultilevel"/>
    <w:tmpl w:val="96C0B522"/>
    <w:lvl w:ilvl="0" w:tplc="6EF6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7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4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282F"/>
    <w:multiLevelType w:val="hybridMultilevel"/>
    <w:tmpl w:val="826266DA"/>
    <w:lvl w:ilvl="0" w:tplc="1038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0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21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A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979922">
    <w:abstractNumId w:val="21"/>
  </w:num>
  <w:num w:numId="2" w16cid:durableId="25176938">
    <w:abstractNumId w:val="6"/>
  </w:num>
  <w:num w:numId="3" w16cid:durableId="1657034769">
    <w:abstractNumId w:val="1"/>
  </w:num>
  <w:num w:numId="4" w16cid:durableId="790633985">
    <w:abstractNumId w:val="25"/>
  </w:num>
  <w:num w:numId="5" w16cid:durableId="736785427">
    <w:abstractNumId w:val="15"/>
  </w:num>
  <w:num w:numId="6" w16cid:durableId="68189175">
    <w:abstractNumId w:val="20"/>
  </w:num>
  <w:num w:numId="7" w16cid:durableId="1887334861">
    <w:abstractNumId w:val="16"/>
  </w:num>
  <w:num w:numId="8" w16cid:durableId="1427462234">
    <w:abstractNumId w:val="23"/>
  </w:num>
  <w:num w:numId="9" w16cid:durableId="1133060626">
    <w:abstractNumId w:val="5"/>
  </w:num>
  <w:num w:numId="10" w16cid:durableId="2084134985">
    <w:abstractNumId w:val="22"/>
  </w:num>
  <w:num w:numId="11" w16cid:durableId="1798794042">
    <w:abstractNumId w:val="4"/>
  </w:num>
  <w:num w:numId="12" w16cid:durableId="272596515">
    <w:abstractNumId w:val="19"/>
  </w:num>
  <w:num w:numId="13" w16cid:durableId="310794323">
    <w:abstractNumId w:val="24"/>
  </w:num>
  <w:num w:numId="14" w16cid:durableId="516964442">
    <w:abstractNumId w:val="9"/>
  </w:num>
  <w:num w:numId="15" w16cid:durableId="391083979">
    <w:abstractNumId w:val="17"/>
  </w:num>
  <w:num w:numId="16" w16cid:durableId="573319046">
    <w:abstractNumId w:val="26"/>
  </w:num>
  <w:num w:numId="17" w16cid:durableId="248123979">
    <w:abstractNumId w:val="18"/>
  </w:num>
  <w:num w:numId="18" w16cid:durableId="1402946935">
    <w:abstractNumId w:val="3"/>
  </w:num>
  <w:num w:numId="19" w16cid:durableId="1647663082">
    <w:abstractNumId w:val="12"/>
  </w:num>
  <w:num w:numId="20" w16cid:durableId="1911571771">
    <w:abstractNumId w:val="8"/>
  </w:num>
  <w:num w:numId="21" w16cid:durableId="2083024917">
    <w:abstractNumId w:val="13"/>
  </w:num>
  <w:num w:numId="22" w16cid:durableId="1253660872">
    <w:abstractNumId w:val="10"/>
  </w:num>
  <w:num w:numId="23" w16cid:durableId="1760447981">
    <w:abstractNumId w:val="7"/>
  </w:num>
  <w:num w:numId="24" w16cid:durableId="1689021243">
    <w:abstractNumId w:val="11"/>
  </w:num>
  <w:num w:numId="25" w16cid:durableId="604314689">
    <w:abstractNumId w:val="14"/>
  </w:num>
  <w:num w:numId="26" w16cid:durableId="1062142162">
    <w:abstractNumId w:val="2"/>
  </w:num>
  <w:num w:numId="27" w16cid:durableId="275600637">
    <w:abstractNumId w:val="0"/>
  </w:num>
  <w:num w:numId="28" w16cid:durableId="338919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2"/>
    <w:rsid w:val="0000010B"/>
    <w:rsid w:val="00004DE2"/>
    <w:rsid w:val="000064A3"/>
    <w:rsid w:val="00011219"/>
    <w:rsid w:val="000114F4"/>
    <w:rsid w:val="000116A5"/>
    <w:rsid w:val="00011AAE"/>
    <w:rsid w:val="00011AB0"/>
    <w:rsid w:val="00015A75"/>
    <w:rsid w:val="0001654E"/>
    <w:rsid w:val="000209D4"/>
    <w:rsid w:val="00020E32"/>
    <w:rsid w:val="00021598"/>
    <w:rsid w:val="00021759"/>
    <w:rsid w:val="0002523D"/>
    <w:rsid w:val="000253F4"/>
    <w:rsid w:val="00025932"/>
    <w:rsid w:val="00027075"/>
    <w:rsid w:val="00030023"/>
    <w:rsid w:val="0003217C"/>
    <w:rsid w:val="0003285C"/>
    <w:rsid w:val="00035828"/>
    <w:rsid w:val="00037F65"/>
    <w:rsid w:val="000424A2"/>
    <w:rsid w:val="00046E28"/>
    <w:rsid w:val="00047128"/>
    <w:rsid w:val="000504C7"/>
    <w:rsid w:val="000515A6"/>
    <w:rsid w:val="000534E2"/>
    <w:rsid w:val="00055561"/>
    <w:rsid w:val="000574ED"/>
    <w:rsid w:val="0006101E"/>
    <w:rsid w:val="000615F7"/>
    <w:rsid w:val="00065086"/>
    <w:rsid w:val="00070E77"/>
    <w:rsid w:val="00074C67"/>
    <w:rsid w:val="00083681"/>
    <w:rsid w:val="00086C24"/>
    <w:rsid w:val="00087B4E"/>
    <w:rsid w:val="00097988"/>
    <w:rsid w:val="000A0D0C"/>
    <w:rsid w:val="000A2199"/>
    <w:rsid w:val="000A32BA"/>
    <w:rsid w:val="000A4489"/>
    <w:rsid w:val="000A74DF"/>
    <w:rsid w:val="000B1A35"/>
    <w:rsid w:val="000B41B6"/>
    <w:rsid w:val="000B5A9A"/>
    <w:rsid w:val="000B71A2"/>
    <w:rsid w:val="000C09AE"/>
    <w:rsid w:val="000C36CE"/>
    <w:rsid w:val="000C6781"/>
    <w:rsid w:val="000D010A"/>
    <w:rsid w:val="000D196C"/>
    <w:rsid w:val="000D36D9"/>
    <w:rsid w:val="000D3E9E"/>
    <w:rsid w:val="000D606A"/>
    <w:rsid w:val="000E1FD2"/>
    <w:rsid w:val="000E2A18"/>
    <w:rsid w:val="000E3ED8"/>
    <w:rsid w:val="000E4786"/>
    <w:rsid w:val="000E64C7"/>
    <w:rsid w:val="000E68BD"/>
    <w:rsid w:val="000E6C6F"/>
    <w:rsid w:val="000F0A53"/>
    <w:rsid w:val="000F1DA2"/>
    <w:rsid w:val="000F3054"/>
    <w:rsid w:val="000F3758"/>
    <w:rsid w:val="000F4B1C"/>
    <w:rsid w:val="00103FB5"/>
    <w:rsid w:val="0010527A"/>
    <w:rsid w:val="001136FB"/>
    <w:rsid w:val="00114322"/>
    <w:rsid w:val="001143E8"/>
    <w:rsid w:val="00114B60"/>
    <w:rsid w:val="0011738D"/>
    <w:rsid w:val="0012367A"/>
    <w:rsid w:val="00123A9C"/>
    <w:rsid w:val="00127374"/>
    <w:rsid w:val="00131BA5"/>
    <w:rsid w:val="00133F22"/>
    <w:rsid w:val="00135FB5"/>
    <w:rsid w:val="0013795E"/>
    <w:rsid w:val="00144142"/>
    <w:rsid w:val="0014484E"/>
    <w:rsid w:val="0015054B"/>
    <w:rsid w:val="00157733"/>
    <w:rsid w:val="00165F8C"/>
    <w:rsid w:val="00171900"/>
    <w:rsid w:val="00177E47"/>
    <w:rsid w:val="0018200C"/>
    <w:rsid w:val="001834FB"/>
    <w:rsid w:val="00185E4F"/>
    <w:rsid w:val="00186C50"/>
    <w:rsid w:val="00187C1F"/>
    <w:rsid w:val="001A101D"/>
    <w:rsid w:val="001A1C20"/>
    <w:rsid w:val="001B1018"/>
    <w:rsid w:val="001B299E"/>
    <w:rsid w:val="001B2F09"/>
    <w:rsid w:val="001B477E"/>
    <w:rsid w:val="001B7979"/>
    <w:rsid w:val="001B7C64"/>
    <w:rsid w:val="001C26B5"/>
    <w:rsid w:val="001C3344"/>
    <w:rsid w:val="001C4D8A"/>
    <w:rsid w:val="001C69E4"/>
    <w:rsid w:val="001D0BBB"/>
    <w:rsid w:val="001D0CC7"/>
    <w:rsid w:val="001D135D"/>
    <w:rsid w:val="001D263B"/>
    <w:rsid w:val="001D3539"/>
    <w:rsid w:val="001D3899"/>
    <w:rsid w:val="001D46DE"/>
    <w:rsid w:val="001E6EB4"/>
    <w:rsid w:val="001E7DCB"/>
    <w:rsid w:val="001F1558"/>
    <w:rsid w:val="001F249D"/>
    <w:rsid w:val="001F3640"/>
    <w:rsid w:val="001F3866"/>
    <w:rsid w:val="001F4E90"/>
    <w:rsid w:val="001F5275"/>
    <w:rsid w:val="001F7E68"/>
    <w:rsid w:val="002005DE"/>
    <w:rsid w:val="00200728"/>
    <w:rsid w:val="00200C90"/>
    <w:rsid w:val="00201260"/>
    <w:rsid w:val="00203F54"/>
    <w:rsid w:val="002123B7"/>
    <w:rsid w:val="002134A7"/>
    <w:rsid w:val="00214263"/>
    <w:rsid w:val="00214652"/>
    <w:rsid w:val="002303AA"/>
    <w:rsid w:val="00231D3C"/>
    <w:rsid w:val="00233196"/>
    <w:rsid w:val="0023791A"/>
    <w:rsid w:val="002405CB"/>
    <w:rsid w:val="002432E6"/>
    <w:rsid w:val="0024407D"/>
    <w:rsid w:val="00245F8B"/>
    <w:rsid w:val="002463DC"/>
    <w:rsid w:val="002503BB"/>
    <w:rsid w:val="00250F14"/>
    <w:rsid w:val="0025128E"/>
    <w:rsid w:val="00251ADD"/>
    <w:rsid w:val="002546B7"/>
    <w:rsid w:val="002646FA"/>
    <w:rsid w:val="00266586"/>
    <w:rsid w:val="002724C7"/>
    <w:rsid w:val="00274AC3"/>
    <w:rsid w:val="00282F16"/>
    <w:rsid w:val="002851A3"/>
    <w:rsid w:val="00285F53"/>
    <w:rsid w:val="00293BBA"/>
    <w:rsid w:val="00296162"/>
    <w:rsid w:val="00297D21"/>
    <w:rsid w:val="002A035C"/>
    <w:rsid w:val="002A13C2"/>
    <w:rsid w:val="002A3286"/>
    <w:rsid w:val="002A33D7"/>
    <w:rsid w:val="002A4030"/>
    <w:rsid w:val="002A6289"/>
    <w:rsid w:val="002A6BED"/>
    <w:rsid w:val="002A74DD"/>
    <w:rsid w:val="002A7A96"/>
    <w:rsid w:val="002B1B7D"/>
    <w:rsid w:val="002B50EC"/>
    <w:rsid w:val="002C1A7C"/>
    <w:rsid w:val="002C2D28"/>
    <w:rsid w:val="002C51AE"/>
    <w:rsid w:val="002D4B81"/>
    <w:rsid w:val="002E1090"/>
    <w:rsid w:val="002E1F23"/>
    <w:rsid w:val="002E2F83"/>
    <w:rsid w:val="002F0BB4"/>
    <w:rsid w:val="002F0F91"/>
    <w:rsid w:val="002F1FDD"/>
    <w:rsid w:val="002F2CD8"/>
    <w:rsid w:val="002F486E"/>
    <w:rsid w:val="002F57F9"/>
    <w:rsid w:val="002F766C"/>
    <w:rsid w:val="003011E2"/>
    <w:rsid w:val="0030298B"/>
    <w:rsid w:val="00310B1E"/>
    <w:rsid w:val="00311E4F"/>
    <w:rsid w:val="00313543"/>
    <w:rsid w:val="00313FDC"/>
    <w:rsid w:val="00316F17"/>
    <w:rsid w:val="00320D5C"/>
    <w:rsid w:val="00321926"/>
    <w:rsid w:val="0032221C"/>
    <w:rsid w:val="0032239E"/>
    <w:rsid w:val="00323061"/>
    <w:rsid w:val="003232B8"/>
    <w:rsid w:val="00323CD4"/>
    <w:rsid w:val="00325A3A"/>
    <w:rsid w:val="00325F9D"/>
    <w:rsid w:val="00326984"/>
    <w:rsid w:val="003301B8"/>
    <w:rsid w:val="00332397"/>
    <w:rsid w:val="00333230"/>
    <w:rsid w:val="003339C8"/>
    <w:rsid w:val="003400E3"/>
    <w:rsid w:val="003406E2"/>
    <w:rsid w:val="003433CD"/>
    <w:rsid w:val="00347975"/>
    <w:rsid w:val="00352097"/>
    <w:rsid w:val="00355004"/>
    <w:rsid w:val="00355EA5"/>
    <w:rsid w:val="00357962"/>
    <w:rsid w:val="0036274E"/>
    <w:rsid w:val="00364EF5"/>
    <w:rsid w:val="00367693"/>
    <w:rsid w:val="003724E9"/>
    <w:rsid w:val="00374ED4"/>
    <w:rsid w:val="00376E06"/>
    <w:rsid w:val="00383AC8"/>
    <w:rsid w:val="003840D5"/>
    <w:rsid w:val="00384F63"/>
    <w:rsid w:val="00386501"/>
    <w:rsid w:val="00387A79"/>
    <w:rsid w:val="00392A0C"/>
    <w:rsid w:val="00394164"/>
    <w:rsid w:val="0039484C"/>
    <w:rsid w:val="0039532C"/>
    <w:rsid w:val="003957D6"/>
    <w:rsid w:val="00395F3F"/>
    <w:rsid w:val="003A335C"/>
    <w:rsid w:val="003A52F2"/>
    <w:rsid w:val="003B2D5C"/>
    <w:rsid w:val="003B3652"/>
    <w:rsid w:val="003B38B0"/>
    <w:rsid w:val="003B7ABA"/>
    <w:rsid w:val="003B7AF0"/>
    <w:rsid w:val="003C0AE8"/>
    <w:rsid w:val="003C0C90"/>
    <w:rsid w:val="003C1E60"/>
    <w:rsid w:val="003C38C1"/>
    <w:rsid w:val="003C53CA"/>
    <w:rsid w:val="003C6AAB"/>
    <w:rsid w:val="003D1F27"/>
    <w:rsid w:val="003D3F5A"/>
    <w:rsid w:val="003D71D3"/>
    <w:rsid w:val="003E74B2"/>
    <w:rsid w:val="003F496F"/>
    <w:rsid w:val="003F6630"/>
    <w:rsid w:val="004005E1"/>
    <w:rsid w:val="00402532"/>
    <w:rsid w:val="00402644"/>
    <w:rsid w:val="004027F9"/>
    <w:rsid w:val="0040407F"/>
    <w:rsid w:val="00405E6B"/>
    <w:rsid w:val="0040602E"/>
    <w:rsid w:val="00412B35"/>
    <w:rsid w:val="0041374B"/>
    <w:rsid w:val="00414163"/>
    <w:rsid w:val="00416537"/>
    <w:rsid w:val="0041769E"/>
    <w:rsid w:val="004205A5"/>
    <w:rsid w:val="00422BB1"/>
    <w:rsid w:val="00423E8F"/>
    <w:rsid w:val="0042599B"/>
    <w:rsid w:val="00427C6E"/>
    <w:rsid w:val="00435F64"/>
    <w:rsid w:val="00436B56"/>
    <w:rsid w:val="0043799A"/>
    <w:rsid w:val="00442071"/>
    <w:rsid w:val="0044398B"/>
    <w:rsid w:val="00446845"/>
    <w:rsid w:val="00447BA9"/>
    <w:rsid w:val="004503BA"/>
    <w:rsid w:val="00450545"/>
    <w:rsid w:val="00454D5C"/>
    <w:rsid w:val="0045550C"/>
    <w:rsid w:val="00455912"/>
    <w:rsid w:val="00457222"/>
    <w:rsid w:val="00457F6F"/>
    <w:rsid w:val="004601FB"/>
    <w:rsid w:val="00460630"/>
    <w:rsid w:val="0046159A"/>
    <w:rsid w:val="00474011"/>
    <w:rsid w:val="00474D06"/>
    <w:rsid w:val="0048085A"/>
    <w:rsid w:val="004832ED"/>
    <w:rsid w:val="004850B0"/>
    <w:rsid w:val="00486786"/>
    <w:rsid w:val="00490327"/>
    <w:rsid w:val="00493DA3"/>
    <w:rsid w:val="00494EDD"/>
    <w:rsid w:val="004951F8"/>
    <w:rsid w:val="00495623"/>
    <w:rsid w:val="0049596E"/>
    <w:rsid w:val="00495B26"/>
    <w:rsid w:val="004A0CE7"/>
    <w:rsid w:val="004A111F"/>
    <w:rsid w:val="004A45CF"/>
    <w:rsid w:val="004A46FD"/>
    <w:rsid w:val="004A4B4A"/>
    <w:rsid w:val="004A51AE"/>
    <w:rsid w:val="004A5B74"/>
    <w:rsid w:val="004A5BE7"/>
    <w:rsid w:val="004A74B2"/>
    <w:rsid w:val="004B1C9E"/>
    <w:rsid w:val="004B5167"/>
    <w:rsid w:val="004B591E"/>
    <w:rsid w:val="004B6A5E"/>
    <w:rsid w:val="004B7C5F"/>
    <w:rsid w:val="004C03F5"/>
    <w:rsid w:val="004C466D"/>
    <w:rsid w:val="004D0FA9"/>
    <w:rsid w:val="004D3A74"/>
    <w:rsid w:val="004D5564"/>
    <w:rsid w:val="004D6FE8"/>
    <w:rsid w:val="004E33D9"/>
    <w:rsid w:val="004E5601"/>
    <w:rsid w:val="004E5DED"/>
    <w:rsid w:val="004F16A2"/>
    <w:rsid w:val="004F3D16"/>
    <w:rsid w:val="004F416A"/>
    <w:rsid w:val="004F44AC"/>
    <w:rsid w:val="004F67DE"/>
    <w:rsid w:val="004F6DA6"/>
    <w:rsid w:val="004F764C"/>
    <w:rsid w:val="00502A7D"/>
    <w:rsid w:val="005031A9"/>
    <w:rsid w:val="00506BD7"/>
    <w:rsid w:val="00507319"/>
    <w:rsid w:val="00511302"/>
    <w:rsid w:val="00512A0D"/>
    <w:rsid w:val="005146F6"/>
    <w:rsid w:val="00515EB1"/>
    <w:rsid w:val="00516665"/>
    <w:rsid w:val="005200A7"/>
    <w:rsid w:val="00520F8F"/>
    <w:rsid w:val="00521E4A"/>
    <w:rsid w:val="00522A6C"/>
    <w:rsid w:val="00522A89"/>
    <w:rsid w:val="00524592"/>
    <w:rsid w:val="00524BC0"/>
    <w:rsid w:val="00526549"/>
    <w:rsid w:val="00532733"/>
    <w:rsid w:val="00532FFE"/>
    <w:rsid w:val="00533912"/>
    <w:rsid w:val="00537A88"/>
    <w:rsid w:val="0054264F"/>
    <w:rsid w:val="00546D8D"/>
    <w:rsid w:val="00550C93"/>
    <w:rsid w:val="0055356A"/>
    <w:rsid w:val="00556237"/>
    <w:rsid w:val="00560F10"/>
    <w:rsid w:val="00564E40"/>
    <w:rsid w:val="00565E7B"/>
    <w:rsid w:val="00574519"/>
    <w:rsid w:val="00575DFE"/>
    <w:rsid w:val="00580B55"/>
    <w:rsid w:val="00581E1C"/>
    <w:rsid w:val="005820E6"/>
    <w:rsid w:val="00583833"/>
    <w:rsid w:val="005906CA"/>
    <w:rsid w:val="0059454D"/>
    <w:rsid w:val="00596824"/>
    <w:rsid w:val="005A446D"/>
    <w:rsid w:val="005A6BB6"/>
    <w:rsid w:val="005B0CB1"/>
    <w:rsid w:val="005B160B"/>
    <w:rsid w:val="005B16ED"/>
    <w:rsid w:val="005B1AF5"/>
    <w:rsid w:val="005B41B6"/>
    <w:rsid w:val="005B42D9"/>
    <w:rsid w:val="005B4CF5"/>
    <w:rsid w:val="005B66F1"/>
    <w:rsid w:val="005B6D43"/>
    <w:rsid w:val="005C1F75"/>
    <w:rsid w:val="005C300F"/>
    <w:rsid w:val="005C75F5"/>
    <w:rsid w:val="005C7A8A"/>
    <w:rsid w:val="005D3880"/>
    <w:rsid w:val="005E0DA3"/>
    <w:rsid w:val="005E3348"/>
    <w:rsid w:val="005E3BAB"/>
    <w:rsid w:val="005E40B3"/>
    <w:rsid w:val="005E51D6"/>
    <w:rsid w:val="005E5802"/>
    <w:rsid w:val="005F08E1"/>
    <w:rsid w:val="005F129D"/>
    <w:rsid w:val="005F4AD8"/>
    <w:rsid w:val="005F4D27"/>
    <w:rsid w:val="005F5271"/>
    <w:rsid w:val="005F6F50"/>
    <w:rsid w:val="005F7467"/>
    <w:rsid w:val="005F7B59"/>
    <w:rsid w:val="006011D7"/>
    <w:rsid w:val="00601B0D"/>
    <w:rsid w:val="006037E5"/>
    <w:rsid w:val="006071C4"/>
    <w:rsid w:val="006115AD"/>
    <w:rsid w:val="0061389A"/>
    <w:rsid w:val="00617BBA"/>
    <w:rsid w:val="006220F6"/>
    <w:rsid w:val="00623397"/>
    <w:rsid w:val="00627E89"/>
    <w:rsid w:val="0063488C"/>
    <w:rsid w:val="00635152"/>
    <w:rsid w:val="00637054"/>
    <w:rsid w:val="006379DA"/>
    <w:rsid w:val="00640471"/>
    <w:rsid w:val="0064323E"/>
    <w:rsid w:val="00645BB2"/>
    <w:rsid w:val="0064611E"/>
    <w:rsid w:val="00646394"/>
    <w:rsid w:val="00646616"/>
    <w:rsid w:val="00647633"/>
    <w:rsid w:val="006506A9"/>
    <w:rsid w:val="00651E9C"/>
    <w:rsid w:val="00652110"/>
    <w:rsid w:val="0065227D"/>
    <w:rsid w:val="006561C5"/>
    <w:rsid w:val="00660F12"/>
    <w:rsid w:val="0066735C"/>
    <w:rsid w:val="00675350"/>
    <w:rsid w:val="00682733"/>
    <w:rsid w:val="00684152"/>
    <w:rsid w:val="006937EE"/>
    <w:rsid w:val="006944F9"/>
    <w:rsid w:val="00694E17"/>
    <w:rsid w:val="00695489"/>
    <w:rsid w:val="00696BF2"/>
    <w:rsid w:val="006A55A3"/>
    <w:rsid w:val="006B0D82"/>
    <w:rsid w:val="006B195E"/>
    <w:rsid w:val="006B205C"/>
    <w:rsid w:val="006B22C0"/>
    <w:rsid w:val="006B4027"/>
    <w:rsid w:val="006B447F"/>
    <w:rsid w:val="006C34D5"/>
    <w:rsid w:val="006D1F11"/>
    <w:rsid w:val="006D2B8E"/>
    <w:rsid w:val="006D606C"/>
    <w:rsid w:val="006D7C64"/>
    <w:rsid w:val="006E1747"/>
    <w:rsid w:val="006E70B1"/>
    <w:rsid w:val="006F28A4"/>
    <w:rsid w:val="006F4440"/>
    <w:rsid w:val="00702543"/>
    <w:rsid w:val="0070267F"/>
    <w:rsid w:val="007027B0"/>
    <w:rsid w:val="00704599"/>
    <w:rsid w:val="007046D4"/>
    <w:rsid w:val="007049AA"/>
    <w:rsid w:val="00705796"/>
    <w:rsid w:val="007103DA"/>
    <w:rsid w:val="007137C0"/>
    <w:rsid w:val="00713BFB"/>
    <w:rsid w:val="00713F28"/>
    <w:rsid w:val="00715344"/>
    <w:rsid w:val="0072413B"/>
    <w:rsid w:val="00725662"/>
    <w:rsid w:val="007258FC"/>
    <w:rsid w:val="0072673F"/>
    <w:rsid w:val="00726D44"/>
    <w:rsid w:val="00730AB8"/>
    <w:rsid w:val="007360B5"/>
    <w:rsid w:val="0073616F"/>
    <w:rsid w:val="007410B3"/>
    <w:rsid w:val="00743B67"/>
    <w:rsid w:val="00744A0E"/>
    <w:rsid w:val="007525F9"/>
    <w:rsid w:val="00752CD6"/>
    <w:rsid w:val="00761F76"/>
    <w:rsid w:val="00762C88"/>
    <w:rsid w:val="00771C9C"/>
    <w:rsid w:val="00772D2B"/>
    <w:rsid w:val="007737EC"/>
    <w:rsid w:val="007821B0"/>
    <w:rsid w:val="0078275B"/>
    <w:rsid w:val="0078324B"/>
    <w:rsid w:val="0079008A"/>
    <w:rsid w:val="007942CF"/>
    <w:rsid w:val="00795B53"/>
    <w:rsid w:val="00795CE4"/>
    <w:rsid w:val="00795D87"/>
    <w:rsid w:val="00796D21"/>
    <w:rsid w:val="007A062E"/>
    <w:rsid w:val="007A17F7"/>
    <w:rsid w:val="007B01A8"/>
    <w:rsid w:val="007B092C"/>
    <w:rsid w:val="007B3E59"/>
    <w:rsid w:val="007B455F"/>
    <w:rsid w:val="007B62A5"/>
    <w:rsid w:val="007B7A9E"/>
    <w:rsid w:val="007C1C1E"/>
    <w:rsid w:val="007C7448"/>
    <w:rsid w:val="007C7477"/>
    <w:rsid w:val="007D1159"/>
    <w:rsid w:val="007D2609"/>
    <w:rsid w:val="007D3100"/>
    <w:rsid w:val="007E06AF"/>
    <w:rsid w:val="007E2250"/>
    <w:rsid w:val="007E3053"/>
    <w:rsid w:val="007E3528"/>
    <w:rsid w:val="007E7BC4"/>
    <w:rsid w:val="007F2EEA"/>
    <w:rsid w:val="007F2F6C"/>
    <w:rsid w:val="007F4023"/>
    <w:rsid w:val="00802F94"/>
    <w:rsid w:val="00811FAC"/>
    <w:rsid w:val="0081201A"/>
    <w:rsid w:val="00814F51"/>
    <w:rsid w:val="00820243"/>
    <w:rsid w:val="00822532"/>
    <w:rsid w:val="008248D5"/>
    <w:rsid w:val="008260B4"/>
    <w:rsid w:val="00830321"/>
    <w:rsid w:val="00830800"/>
    <w:rsid w:val="00831377"/>
    <w:rsid w:val="00834615"/>
    <w:rsid w:val="008363E4"/>
    <w:rsid w:val="00836F05"/>
    <w:rsid w:val="00837091"/>
    <w:rsid w:val="008404FC"/>
    <w:rsid w:val="008432DD"/>
    <w:rsid w:val="00843574"/>
    <w:rsid w:val="00844528"/>
    <w:rsid w:val="00846ABA"/>
    <w:rsid w:val="00847F54"/>
    <w:rsid w:val="00851945"/>
    <w:rsid w:val="0085618E"/>
    <w:rsid w:val="008650D7"/>
    <w:rsid w:val="00867013"/>
    <w:rsid w:val="00867600"/>
    <w:rsid w:val="00871375"/>
    <w:rsid w:val="00874AEF"/>
    <w:rsid w:val="008760BE"/>
    <w:rsid w:val="00876498"/>
    <w:rsid w:val="00876BC8"/>
    <w:rsid w:val="00880143"/>
    <w:rsid w:val="00881290"/>
    <w:rsid w:val="00881957"/>
    <w:rsid w:val="00884D20"/>
    <w:rsid w:val="00886B96"/>
    <w:rsid w:val="008944A8"/>
    <w:rsid w:val="00894BD5"/>
    <w:rsid w:val="008964B4"/>
    <w:rsid w:val="008A17FC"/>
    <w:rsid w:val="008A263B"/>
    <w:rsid w:val="008A5369"/>
    <w:rsid w:val="008B372F"/>
    <w:rsid w:val="008B4026"/>
    <w:rsid w:val="008C0A60"/>
    <w:rsid w:val="008C1062"/>
    <w:rsid w:val="008C19B5"/>
    <w:rsid w:val="008C647A"/>
    <w:rsid w:val="008C79CE"/>
    <w:rsid w:val="008D0814"/>
    <w:rsid w:val="008D31A2"/>
    <w:rsid w:val="008D45B6"/>
    <w:rsid w:val="008D49BF"/>
    <w:rsid w:val="008D4AD4"/>
    <w:rsid w:val="008D6D36"/>
    <w:rsid w:val="008E0A33"/>
    <w:rsid w:val="008E1218"/>
    <w:rsid w:val="008E4ABF"/>
    <w:rsid w:val="008E6F8B"/>
    <w:rsid w:val="008F107F"/>
    <w:rsid w:val="008F1BD1"/>
    <w:rsid w:val="008F3610"/>
    <w:rsid w:val="008F553E"/>
    <w:rsid w:val="008F5DA5"/>
    <w:rsid w:val="008F68EC"/>
    <w:rsid w:val="008F6FD9"/>
    <w:rsid w:val="008F7694"/>
    <w:rsid w:val="009014A2"/>
    <w:rsid w:val="00901616"/>
    <w:rsid w:val="00902C81"/>
    <w:rsid w:val="00904ABA"/>
    <w:rsid w:val="0090555E"/>
    <w:rsid w:val="00906445"/>
    <w:rsid w:val="00910CEF"/>
    <w:rsid w:val="009112EA"/>
    <w:rsid w:val="0091328F"/>
    <w:rsid w:val="00914A7E"/>
    <w:rsid w:val="00915066"/>
    <w:rsid w:val="0091531E"/>
    <w:rsid w:val="0092007C"/>
    <w:rsid w:val="00920836"/>
    <w:rsid w:val="009210E8"/>
    <w:rsid w:val="00923C00"/>
    <w:rsid w:val="00924704"/>
    <w:rsid w:val="00925255"/>
    <w:rsid w:val="00926413"/>
    <w:rsid w:val="00927842"/>
    <w:rsid w:val="00935FDE"/>
    <w:rsid w:val="00940F66"/>
    <w:rsid w:val="00946B31"/>
    <w:rsid w:val="00946B76"/>
    <w:rsid w:val="009511DC"/>
    <w:rsid w:val="0095385F"/>
    <w:rsid w:val="0095391D"/>
    <w:rsid w:val="0095543B"/>
    <w:rsid w:val="00955A44"/>
    <w:rsid w:val="009571B3"/>
    <w:rsid w:val="00961E59"/>
    <w:rsid w:val="00967A97"/>
    <w:rsid w:val="00967F6A"/>
    <w:rsid w:val="00970BDC"/>
    <w:rsid w:val="00971F43"/>
    <w:rsid w:val="009765F8"/>
    <w:rsid w:val="00977479"/>
    <w:rsid w:val="009775AD"/>
    <w:rsid w:val="009775B8"/>
    <w:rsid w:val="0097770E"/>
    <w:rsid w:val="0098226B"/>
    <w:rsid w:val="0098275B"/>
    <w:rsid w:val="00986E68"/>
    <w:rsid w:val="00987058"/>
    <w:rsid w:val="00987672"/>
    <w:rsid w:val="00990591"/>
    <w:rsid w:val="0099240C"/>
    <w:rsid w:val="0099400E"/>
    <w:rsid w:val="0099604F"/>
    <w:rsid w:val="009A0F05"/>
    <w:rsid w:val="009A1EFD"/>
    <w:rsid w:val="009A59C5"/>
    <w:rsid w:val="009A77D2"/>
    <w:rsid w:val="009B213A"/>
    <w:rsid w:val="009B441A"/>
    <w:rsid w:val="009B4B87"/>
    <w:rsid w:val="009B6AA3"/>
    <w:rsid w:val="009B772F"/>
    <w:rsid w:val="009C0949"/>
    <w:rsid w:val="009C1B60"/>
    <w:rsid w:val="009C2408"/>
    <w:rsid w:val="009C27D5"/>
    <w:rsid w:val="009C3E87"/>
    <w:rsid w:val="009C6A89"/>
    <w:rsid w:val="009C6C97"/>
    <w:rsid w:val="009C7768"/>
    <w:rsid w:val="009D272E"/>
    <w:rsid w:val="009D5F98"/>
    <w:rsid w:val="009E1AF0"/>
    <w:rsid w:val="009E28B7"/>
    <w:rsid w:val="009E68A8"/>
    <w:rsid w:val="009E69C3"/>
    <w:rsid w:val="009F020E"/>
    <w:rsid w:val="009F06FD"/>
    <w:rsid w:val="009F29C5"/>
    <w:rsid w:val="009F3584"/>
    <w:rsid w:val="009F665F"/>
    <w:rsid w:val="00A0167A"/>
    <w:rsid w:val="00A0198F"/>
    <w:rsid w:val="00A04429"/>
    <w:rsid w:val="00A04A31"/>
    <w:rsid w:val="00A065E6"/>
    <w:rsid w:val="00A144AF"/>
    <w:rsid w:val="00A15FBB"/>
    <w:rsid w:val="00A2016E"/>
    <w:rsid w:val="00A25565"/>
    <w:rsid w:val="00A2578B"/>
    <w:rsid w:val="00A30123"/>
    <w:rsid w:val="00A3197C"/>
    <w:rsid w:val="00A34F1C"/>
    <w:rsid w:val="00A35183"/>
    <w:rsid w:val="00A41ED7"/>
    <w:rsid w:val="00A471B6"/>
    <w:rsid w:val="00A538D1"/>
    <w:rsid w:val="00A55889"/>
    <w:rsid w:val="00A56023"/>
    <w:rsid w:val="00A62C41"/>
    <w:rsid w:val="00A65020"/>
    <w:rsid w:val="00A66140"/>
    <w:rsid w:val="00A66D91"/>
    <w:rsid w:val="00A72481"/>
    <w:rsid w:val="00A74627"/>
    <w:rsid w:val="00A757F0"/>
    <w:rsid w:val="00A83C83"/>
    <w:rsid w:val="00A8412A"/>
    <w:rsid w:val="00A84FAD"/>
    <w:rsid w:val="00A854B8"/>
    <w:rsid w:val="00A8588E"/>
    <w:rsid w:val="00A9049D"/>
    <w:rsid w:val="00A921E2"/>
    <w:rsid w:val="00A932A3"/>
    <w:rsid w:val="00A934E6"/>
    <w:rsid w:val="00A944A2"/>
    <w:rsid w:val="00A954D7"/>
    <w:rsid w:val="00A95F8D"/>
    <w:rsid w:val="00A96B04"/>
    <w:rsid w:val="00AA071C"/>
    <w:rsid w:val="00AA0821"/>
    <w:rsid w:val="00AA1709"/>
    <w:rsid w:val="00AA2FBE"/>
    <w:rsid w:val="00AA30CD"/>
    <w:rsid w:val="00AA5876"/>
    <w:rsid w:val="00AA774F"/>
    <w:rsid w:val="00AB22EF"/>
    <w:rsid w:val="00AB3694"/>
    <w:rsid w:val="00AB45DA"/>
    <w:rsid w:val="00AB7E24"/>
    <w:rsid w:val="00AC1926"/>
    <w:rsid w:val="00AC1A7A"/>
    <w:rsid w:val="00AC2BC6"/>
    <w:rsid w:val="00AC3961"/>
    <w:rsid w:val="00AC3EA9"/>
    <w:rsid w:val="00AD0657"/>
    <w:rsid w:val="00AD37F1"/>
    <w:rsid w:val="00AD4B31"/>
    <w:rsid w:val="00AD60D6"/>
    <w:rsid w:val="00AD688D"/>
    <w:rsid w:val="00AD71B9"/>
    <w:rsid w:val="00AE17AE"/>
    <w:rsid w:val="00AE41BB"/>
    <w:rsid w:val="00AE5704"/>
    <w:rsid w:val="00AE6A26"/>
    <w:rsid w:val="00AF03FC"/>
    <w:rsid w:val="00AF0AAC"/>
    <w:rsid w:val="00AF0AC7"/>
    <w:rsid w:val="00AF1934"/>
    <w:rsid w:val="00AF20C2"/>
    <w:rsid w:val="00AF30E2"/>
    <w:rsid w:val="00AF3795"/>
    <w:rsid w:val="00AF5BA0"/>
    <w:rsid w:val="00AF6011"/>
    <w:rsid w:val="00B037EE"/>
    <w:rsid w:val="00B07FA8"/>
    <w:rsid w:val="00B105C7"/>
    <w:rsid w:val="00B1603C"/>
    <w:rsid w:val="00B21A25"/>
    <w:rsid w:val="00B22117"/>
    <w:rsid w:val="00B26630"/>
    <w:rsid w:val="00B33512"/>
    <w:rsid w:val="00B34CF0"/>
    <w:rsid w:val="00B3559F"/>
    <w:rsid w:val="00B40889"/>
    <w:rsid w:val="00B425F1"/>
    <w:rsid w:val="00B433FB"/>
    <w:rsid w:val="00B4709B"/>
    <w:rsid w:val="00B47D58"/>
    <w:rsid w:val="00B50367"/>
    <w:rsid w:val="00B50651"/>
    <w:rsid w:val="00B508BF"/>
    <w:rsid w:val="00B53E8F"/>
    <w:rsid w:val="00B54314"/>
    <w:rsid w:val="00B547A1"/>
    <w:rsid w:val="00B5545A"/>
    <w:rsid w:val="00B57C7D"/>
    <w:rsid w:val="00B60824"/>
    <w:rsid w:val="00B60A58"/>
    <w:rsid w:val="00B62E58"/>
    <w:rsid w:val="00B65A7D"/>
    <w:rsid w:val="00B7761F"/>
    <w:rsid w:val="00B8034E"/>
    <w:rsid w:val="00B82C66"/>
    <w:rsid w:val="00B84941"/>
    <w:rsid w:val="00B87135"/>
    <w:rsid w:val="00B92822"/>
    <w:rsid w:val="00B94081"/>
    <w:rsid w:val="00B946F0"/>
    <w:rsid w:val="00B956AE"/>
    <w:rsid w:val="00BA0552"/>
    <w:rsid w:val="00BA5EA8"/>
    <w:rsid w:val="00BA68E4"/>
    <w:rsid w:val="00BA7D2B"/>
    <w:rsid w:val="00BB046F"/>
    <w:rsid w:val="00BB2332"/>
    <w:rsid w:val="00BB283A"/>
    <w:rsid w:val="00BB4808"/>
    <w:rsid w:val="00BC1D8C"/>
    <w:rsid w:val="00BC4EBD"/>
    <w:rsid w:val="00BC68F9"/>
    <w:rsid w:val="00BD0C04"/>
    <w:rsid w:val="00BD199B"/>
    <w:rsid w:val="00BD4BCA"/>
    <w:rsid w:val="00BE04B6"/>
    <w:rsid w:val="00BE1BFF"/>
    <w:rsid w:val="00BE5692"/>
    <w:rsid w:val="00BE7158"/>
    <w:rsid w:val="00BE7E90"/>
    <w:rsid w:val="00BF6628"/>
    <w:rsid w:val="00BF66F4"/>
    <w:rsid w:val="00BF6B24"/>
    <w:rsid w:val="00C0427A"/>
    <w:rsid w:val="00C0658F"/>
    <w:rsid w:val="00C06B70"/>
    <w:rsid w:val="00C13D87"/>
    <w:rsid w:val="00C14379"/>
    <w:rsid w:val="00C14480"/>
    <w:rsid w:val="00C14A7C"/>
    <w:rsid w:val="00C14C05"/>
    <w:rsid w:val="00C167CC"/>
    <w:rsid w:val="00C17582"/>
    <w:rsid w:val="00C20374"/>
    <w:rsid w:val="00C2439F"/>
    <w:rsid w:val="00C2542D"/>
    <w:rsid w:val="00C26D55"/>
    <w:rsid w:val="00C335D9"/>
    <w:rsid w:val="00C33CF3"/>
    <w:rsid w:val="00C34948"/>
    <w:rsid w:val="00C34BE2"/>
    <w:rsid w:val="00C35647"/>
    <w:rsid w:val="00C35C54"/>
    <w:rsid w:val="00C37020"/>
    <w:rsid w:val="00C37071"/>
    <w:rsid w:val="00C37509"/>
    <w:rsid w:val="00C43053"/>
    <w:rsid w:val="00C4700D"/>
    <w:rsid w:val="00C47C1F"/>
    <w:rsid w:val="00C521D2"/>
    <w:rsid w:val="00C52EA0"/>
    <w:rsid w:val="00C53129"/>
    <w:rsid w:val="00C542C1"/>
    <w:rsid w:val="00C55962"/>
    <w:rsid w:val="00C566C4"/>
    <w:rsid w:val="00C601BF"/>
    <w:rsid w:val="00C60443"/>
    <w:rsid w:val="00C6074A"/>
    <w:rsid w:val="00C60768"/>
    <w:rsid w:val="00C6388B"/>
    <w:rsid w:val="00C63C79"/>
    <w:rsid w:val="00C72B6A"/>
    <w:rsid w:val="00C73A79"/>
    <w:rsid w:val="00C74288"/>
    <w:rsid w:val="00C7540C"/>
    <w:rsid w:val="00C76059"/>
    <w:rsid w:val="00C80439"/>
    <w:rsid w:val="00C815E8"/>
    <w:rsid w:val="00C81B6A"/>
    <w:rsid w:val="00C8394F"/>
    <w:rsid w:val="00C8512A"/>
    <w:rsid w:val="00C903B4"/>
    <w:rsid w:val="00C9097A"/>
    <w:rsid w:val="00C94010"/>
    <w:rsid w:val="00C9424B"/>
    <w:rsid w:val="00C943A1"/>
    <w:rsid w:val="00C9465D"/>
    <w:rsid w:val="00C94A44"/>
    <w:rsid w:val="00C95D9B"/>
    <w:rsid w:val="00C96025"/>
    <w:rsid w:val="00C97AD9"/>
    <w:rsid w:val="00CA2974"/>
    <w:rsid w:val="00CA357E"/>
    <w:rsid w:val="00CA387F"/>
    <w:rsid w:val="00CA6514"/>
    <w:rsid w:val="00CA6F51"/>
    <w:rsid w:val="00CB1B51"/>
    <w:rsid w:val="00CB288E"/>
    <w:rsid w:val="00CB3BC4"/>
    <w:rsid w:val="00CB5851"/>
    <w:rsid w:val="00CB7451"/>
    <w:rsid w:val="00CC1ADD"/>
    <w:rsid w:val="00CD03F5"/>
    <w:rsid w:val="00CD08AF"/>
    <w:rsid w:val="00CD0C87"/>
    <w:rsid w:val="00CD2857"/>
    <w:rsid w:val="00CD43A2"/>
    <w:rsid w:val="00CE1764"/>
    <w:rsid w:val="00CE30CA"/>
    <w:rsid w:val="00CE64F2"/>
    <w:rsid w:val="00CE7B2F"/>
    <w:rsid w:val="00CF140E"/>
    <w:rsid w:val="00CF3B55"/>
    <w:rsid w:val="00CF3F2B"/>
    <w:rsid w:val="00CF56B8"/>
    <w:rsid w:val="00CF7ED0"/>
    <w:rsid w:val="00D01BFE"/>
    <w:rsid w:val="00D0265B"/>
    <w:rsid w:val="00D02F1F"/>
    <w:rsid w:val="00D04429"/>
    <w:rsid w:val="00D0579E"/>
    <w:rsid w:val="00D0751A"/>
    <w:rsid w:val="00D10EF6"/>
    <w:rsid w:val="00D11A30"/>
    <w:rsid w:val="00D1270C"/>
    <w:rsid w:val="00D145C8"/>
    <w:rsid w:val="00D15A7C"/>
    <w:rsid w:val="00D20560"/>
    <w:rsid w:val="00D272E5"/>
    <w:rsid w:val="00D27A96"/>
    <w:rsid w:val="00D35976"/>
    <w:rsid w:val="00D36E94"/>
    <w:rsid w:val="00D40D68"/>
    <w:rsid w:val="00D40DDE"/>
    <w:rsid w:val="00D43EEA"/>
    <w:rsid w:val="00D47478"/>
    <w:rsid w:val="00D47D7C"/>
    <w:rsid w:val="00D50E4F"/>
    <w:rsid w:val="00D52882"/>
    <w:rsid w:val="00D5398D"/>
    <w:rsid w:val="00D5503A"/>
    <w:rsid w:val="00D57F2B"/>
    <w:rsid w:val="00D60008"/>
    <w:rsid w:val="00D60826"/>
    <w:rsid w:val="00D61097"/>
    <w:rsid w:val="00D613A3"/>
    <w:rsid w:val="00D619AC"/>
    <w:rsid w:val="00D62D95"/>
    <w:rsid w:val="00D7008C"/>
    <w:rsid w:val="00D712A2"/>
    <w:rsid w:val="00D74C2D"/>
    <w:rsid w:val="00D76F71"/>
    <w:rsid w:val="00D8113D"/>
    <w:rsid w:val="00D83BCD"/>
    <w:rsid w:val="00D8572D"/>
    <w:rsid w:val="00D87169"/>
    <w:rsid w:val="00D96CB2"/>
    <w:rsid w:val="00D9772E"/>
    <w:rsid w:val="00DA016E"/>
    <w:rsid w:val="00DA08D0"/>
    <w:rsid w:val="00DA314D"/>
    <w:rsid w:val="00DA41FF"/>
    <w:rsid w:val="00DA4DCC"/>
    <w:rsid w:val="00DA59AC"/>
    <w:rsid w:val="00DA6AB7"/>
    <w:rsid w:val="00DB0D97"/>
    <w:rsid w:val="00DB1C8B"/>
    <w:rsid w:val="00DB3416"/>
    <w:rsid w:val="00DB41B2"/>
    <w:rsid w:val="00DB4EA4"/>
    <w:rsid w:val="00DB529D"/>
    <w:rsid w:val="00DB738E"/>
    <w:rsid w:val="00DC03FE"/>
    <w:rsid w:val="00DC0470"/>
    <w:rsid w:val="00DC2B80"/>
    <w:rsid w:val="00DC4166"/>
    <w:rsid w:val="00DD4A6A"/>
    <w:rsid w:val="00DD4BDF"/>
    <w:rsid w:val="00DD6F02"/>
    <w:rsid w:val="00DD7174"/>
    <w:rsid w:val="00DE2045"/>
    <w:rsid w:val="00DE2178"/>
    <w:rsid w:val="00DE4C61"/>
    <w:rsid w:val="00DE6BDB"/>
    <w:rsid w:val="00DE7124"/>
    <w:rsid w:val="00DF0FD1"/>
    <w:rsid w:val="00DF2BBB"/>
    <w:rsid w:val="00DF3EBE"/>
    <w:rsid w:val="00DF59BE"/>
    <w:rsid w:val="00E019D8"/>
    <w:rsid w:val="00E03339"/>
    <w:rsid w:val="00E03CC0"/>
    <w:rsid w:val="00E05F24"/>
    <w:rsid w:val="00E1044C"/>
    <w:rsid w:val="00E10C60"/>
    <w:rsid w:val="00E12AC3"/>
    <w:rsid w:val="00E1334D"/>
    <w:rsid w:val="00E1449C"/>
    <w:rsid w:val="00E14815"/>
    <w:rsid w:val="00E15D9B"/>
    <w:rsid w:val="00E1675F"/>
    <w:rsid w:val="00E16DA5"/>
    <w:rsid w:val="00E178E3"/>
    <w:rsid w:val="00E2059B"/>
    <w:rsid w:val="00E21179"/>
    <w:rsid w:val="00E21DEB"/>
    <w:rsid w:val="00E21EA0"/>
    <w:rsid w:val="00E25912"/>
    <w:rsid w:val="00E262E7"/>
    <w:rsid w:val="00E26A3E"/>
    <w:rsid w:val="00E313A0"/>
    <w:rsid w:val="00E3613C"/>
    <w:rsid w:val="00E40CB6"/>
    <w:rsid w:val="00E444E1"/>
    <w:rsid w:val="00E456CE"/>
    <w:rsid w:val="00E45F5E"/>
    <w:rsid w:val="00E470B0"/>
    <w:rsid w:val="00E5459F"/>
    <w:rsid w:val="00E56566"/>
    <w:rsid w:val="00E5786F"/>
    <w:rsid w:val="00E60A5F"/>
    <w:rsid w:val="00E613E9"/>
    <w:rsid w:val="00E62691"/>
    <w:rsid w:val="00E70169"/>
    <w:rsid w:val="00E756D1"/>
    <w:rsid w:val="00E75BA9"/>
    <w:rsid w:val="00E7616A"/>
    <w:rsid w:val="00E7753A"/>
    <w:rsid w:val="00E806CE"/>
    <w:rsid w:val="00E840AC"/>
    <w:rsid w:val="00E870A2"/>
    <w:rsid w:val="00E96368"/>
    <w:rsid w:val="00E973CF"/>
    <w:rsid w:val="00EA06A5"/>
    <w:rsid w:val="00EA45F7"/>
    <w:rsid w:val="00EB1038"/>
    <w:rsid w:val="00EB2835"/>
    <w:rsid w:val="00EB316C"/>
    <w:rsid w:val="00EB417A"/>
    <w:rsid w:val="00EB4A74"/>
    <w:rsid w:val="00EB78F9"/>
    <w:rsid w:val="00EC47FC"/>
    <w:rsid w:val="00EC77EF"/>
    <w:rsid w:val="00ED1927"/>
    <w:rsid w:val="00ED1B49"/>
    <w:rsid w:val="00ED3A51"/>
    <w:rsid w:val="00EE65E4"/>
    <w:rsid w:val="00EF19B1"/>
    <w:rsid w:val="00EF3544"/>
    <w:rsid w:val="00EF635F"/>
    <w:rsid w:val="00EF6D94"/>
    <w:rsid w:val="00EF7381"/>
    <w:rsid w:val="00EF76F8"/>
    <w:rsid w:val="00F0736F"/>
    <w:rsid w:val="00F12964"/>
    <w:rsid w:val="00F12AF2"/>
    <w:rsid w:val="00F13368"/>
    <w:rsid w:val="00F1505C"/>
    <w:rsid w:val="00F15BB4"/>
    <w:rsid w:val="00F2270A"/>
    <w:rsid w:val="00F25390"/>
    <w:rsid w:val="00F26B9B"/>
    <w:rsid w:val="00F277CF"/>
    <w:rsid w:val="00F27C6A"/>
    <w:rsid w:val="00F310A7"/>
    <w:rsid w:val="00F32C20"/>
    <w:rsid w:val="00F32CCD"/>
    <w:rsid w:val="00F330F6"/>
    <w:rsid w:val="00F36262"/>
    <w:rsid w:val="00F36B20"/>
    <w:rsid w:val="00F36CAC"/>
    <w:rsid w:val="00F410CA"/>
    <w:rsid w:val="00F456B2"/>
    <w:rsid w:val="00F51A42"/>
    <w:rsid w:val="00F521F6"/>
    <w:rsid w:val="00F55B4A"/>
    <w:rsid w:val="00F60528"/>
    <w:rsid w:val="00F61B2F"/>
    <w:rsid w:val="00F62C02"/>
    <w:rsid w:val="00F6507D"/>
    <w:rsid w:val="00F67101"/>
    <w:rsid w:val="00F677EA"/>
    <w:rsid w:val="00F72B53"/>
    <w:rsid w:val="00F73E97"/>
    <w:rsid w:val="00F776CE"/>
    <w:rsid w:val="00F77809"/>
    <w:rsid w:val="00F805DF"/>
    <w:rsid w:val="00F81E40"/>
    <w:rsid w:val="00F8632D"/>
    <w:rsid w:val="00F9240E"/>
    <w:rsid w:val="00F95932"/>
    <w:rsid w:val="00F95E66"/>
    <w:rsid w:val="00F97C86"/>
    <w:rsid w:val="00FA0473"/>
    <w:rsid w:val="00FA708D"/>
    <w:rsid w:val="00FB01FF"/>
    <w:rsid w:val="00FB1BA7"/>
    <w:rsid w:val="00FB3223"/>
    <w:rsid w:val="00FB5896"/>
    <w:rsid w:val="00FC2617"/>
    <w:rsid w:val="00FC29FB"/>
    <w:rsid w:val="00FC3A47"/>
    <w:rsid w:val="00FC6251"/>
    <w:rsid w:val="00FC6A38"/>
    <w:rsid w:val="00FD2539"/>
    <w:rsid w:val="00FD2742"/>
    <w:rsid w:val="00FD5495"/>
    <w:rsid w:val="00FD6ECF"/>
    <w:rsid w:val="00FD7867"/>
    <w:rsid w:val="00FD78B5"/>
    <w:rsid w:val="00FE3516"/>
    <w:rsid w:val="00FE3617"/>
    <w:rsid w:val="00FE4F8F"/>
    <w:rsid w:val="00FE566E"/>
    <w:rsid w:val="00FE5AC6"/>
    <w:rsid w:val="00FF10DE"/>
    <w:rsid w:val="00FF4456"/>
    <w:rsid w:val="00FF52D7"/>
    <w:rsid w:val="00FF5591"/>
    <w:rsid w:val="00FF5DAB"/>
    <w:rsid w:val="00FF77F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18F31C8F-DFA5-4241-9B47-2CDD416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5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2B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424A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046D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46D4"/>
    <w:rPr>
      <w:rFonts w:eastAsiaTheme="minorEastAsia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F7B59"/>
    <w:rPr>
      <w:color w:val="605E5C"/>
      <w:shd w:val="clear" w:color="auto" w:fill="E1DFDD"/>
    </w:rPr>
  </w:style>
  <w:style w:type="paragraph" w:customStyle="1" w:styleId="Default">
    <w:name w:val="Default"/>
    <w:rsid w:val="00D1270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599B"/>
  </w:style>
  <w:style w:type="character" w:styleId="Hipervnculovisitado">
    <w:name w:val="FollowedHyperlink"/>
    <w:basedOn w:val="Fuentedeprrafopredeter"/>
    <w:uiPriority w:val="99"/>
    <w:semiHidden/>
    <w:unhideWhenUsed/>
    <w:rsid w:val="00423E8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DA4DCC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D71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2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4EB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4E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EB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C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67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32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61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37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69118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59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9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0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5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26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941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4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737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19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63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53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98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5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27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43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70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005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62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6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201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665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80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825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HP\AppData\Local\Microsoft\Windows\INetCache\Content.Outlook\33NKIYM4\pafm@lasker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m@lasker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beb7a0-bcc1-4ea6-9b35-4a71d60494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B935E4BE7C74DB2AF35E5FDCA9AF4" ma:contentTypeVersion="18" ma:contentTypeDescription="Create a new document." ma:contentTypeScope="" ma:versionID="476ddb6688a26f30f860bd2b77e9113f">
  <xsd:schema xmlns:xsd="http://www.w3.org/2001/XMLSchema" xmlns:xs="http://www.w3.org/2001/XMLSchema" xmlns:p="http://schemas.microsoft.com/office/2006/metadata/properties" xmlns:ns3="c5beb7a0-bcc1-4ea6-9b35-4a71d6049462" xmlns:ns4="37f12ad9-6dc3-4edf-8295-f882d67327c7" targetNamespace="http://schemas.microsoft.com/office/2006/metadata/properties" ma:root="true" ma:fieldsID="e5215f9972405e61ab19090fff8b6cbf" ns3:_="" ns4:_="">
    <xsd:import namespace="c5beb7a0-bcc1-4ea6-9b35-4a71d6049462"/>
    <xsd:import namespace="37f12ad9-6dc3-4edf-8295-f882d6732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eb7a0-bcc1-4ea6-9b35-4a71d6049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2ad9-6dc3-4edf-8295-f882d6732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547BB-D8F2-4A23-A488-00B1A3D52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4A23-BB69-4559-BCE0-7EC4F2FDE5B1}">
  <ds:schemaRefs>
    <ds:schemaRef ds:uri="http://schemas.microsoft.com/office/2006/metadata/properties"/>
    <ds:schemaRef ds:uri="http://schemas.microsoft.com/office/infopath/2007/PartnerControls"/>
    <ds:schemaRef ds:uri="c5beb7a0-bcc1-4ea6-9b35-4a71d6049462"/>
  </ds:schemaRefs>
</ds:datastoreItem>
</file>

<file path=customXml/itemProps3.xml><?xml version="1.0" encoding="utf-8"?>
<ds:datastoreItem xmlns:ds="http://schemas.openxmlformats.org/officeDocument/2006/customXml" ds:itemID="{596CC607-C2A4-435A-875A-88E81DB6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29879-EAB6-412D-8EFB-B5B841D4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eb7a0-bcc1-4ea6-9b35-4a71d6049462"/>
    <ds:schemaRef ds:uri="37f12ad9-6dc3-4edf-8295-f882d673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perez villegas</dc:creator>
  <cp:lastModifiedBy>Alejandra García de la Maza</cp:lastModifiedBy>
  <cp:revision>18</cp:revision>
  <cp:lastPrinted>2019-06-19T12:10:00Z</cp:lastPrinted>
  <dcterms:created xsi:type="dcterms:W3CDTF">2025-09-11T11:05:00Z</dcterms:created>
  <dcterms:modified xsi:type="dcterms:W3CDTF">2025-09-25T11:44:00Z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2023-09-14T13:11:43Z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9a68f7bb-7162-44ad-86d6-08efaaad22e1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0x010100B6CB935E4BE7C74DB2AF35E5FDCA9AF4</vt:lpwstr>
  </property>
</Properties>
</file>