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312" w:lineRule="auto"/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312" w:lineRule="auto"/>
        <w:rPr>
          <w:rStyle w:val="Ninguno"/>
          <w:rFonts w:ascii="Arial" w:cs="Arial" w:hAnsi="Arial" w:eastAsia="Arial"/>
          <w:b w:val="1"/>
          <w:bCs w:val="1"/>
          <w:outline w:val="0"/>
          <w:color w:val="ae1916"/>
          <w:sz w:val="26"/>
          <w:szCs w:val="26"/>
          <w:u w:color="ae1916"/>
          <w14:textFill>
            <w14:solidFill>
              <w14:srgbClr w14:val="AE1916"/>
            </w14:solidFill>
          </w14:textFill>
        </w:rPr>
      </w:pPr>
      <w:r>
        <w:rPr>
          <w:rStyle w:val="Ninguno"/>
          <w:rFonts w:ascii="Arial" w:hAnsi="Arial"/>
          <w:b w:val="1"/>
          <w:bCs w:val="1"/>
          <w:sz w:val="26"/>
          <w:szCs w:val="26"/>
          <w:u w:color="ae1916"/>
          <w:rtl w:val="0"/>
          <w:lang w:val="es-ES_tradnl"/>
        </w:rPr>
        <w:t>OTO</w:t>
      </w:r>
      <w:r>
        <w:rPr>
          <w:rStyle w:val="Ninguno"/>
          <w:rFonts w:ascii="Arial" w:hAnsi="Arial" w:hint="default"/>
          <w:b w:val="1"/>
          <w:bCs w:val="1"/>
          <w:sz w:val="26"/>
          <w:szCs w:val="26"/>
          <w:u w:color="ae1916"/>
          <w:rtl w:val="0"/>
          <w:lang w:val="es-ES_tradnl"/>
        </w:rPr>
        <w:t>Ñ</w:t>
      </w:r>
      <w:r>
        <w:rPr>
          <w:rStyle w:val="Ninguno"/>
          <w:rFonts w:ascii="Arial" w:hAnsi="Arial"/>
          <w:b w:val="1"/>
          <w:bCs w:val="1"/>
          <w:sz w:val="26"/>
          <w:szCs w:val="26"/>
          <w:u w:color="ae1916"/>
          <w:rtl w:val="0"/>
          <w:lang w:val="es-ES_tradnl"/>
        </w:rPr>
        <w:t>AL, DE BODEGAS OLARRA, UNA DE LAS MARCAS DE RIOJA QUE M</w:t>
      </w:r>
      <w:r>
        <w:rPr>
          <w:rStyle w:val="Ninguno"/>
          <w:rFonts w:ascii="Arial" w:hAnsi="Arial" w:hint="default"/>
          <w:b w:val="1"/>
          <w:bCs w:val="1"/>
          <w:sz w:val="26"/>
          <w:szCs w:val="26"/>
          <w:u w:color="ae1916"/>
          <w:rtl w:val="0"/>
          <w:lang w:val="es-ES_tradnl"/>
        </w:rPr>
        <w:t>Á</w:t>
      </w:r>
      <w:r>
        <w:rPr>
          <w:rStyle w:val="Ninguno"/>
          <w:rFonts w:ascii="Arial" w:hAnsi="Arial"/>
          <w:b w:val="1"/>
          <w:bCs w:val="1"/>
          <w:sz w:val="26"/>
          <w:szCs w:val="26"/>
          <w:u w:color="ae1916"/>
          <w:rtl w:val="0"/>
          <w:lang w:val="es-ES_tradnl"/>
        </w:rPr>
        <w:t>S CONSUMIDORES GANA EN 2024 EN EL CANAL DE ALIMENTACI</w:t>
      </w:r>
      <w:r>
        <w:rPr>
          <w:rStyle w:val="Ninguno"/>
          <w:rFonts w:ascii="Arial" w:hAnsi="Arial" w:hint="default"/>
          <w:b w:val="1"/>
          <w:bCs w:val="1"/>
          <w:sz w:val="26"/>
          <w:szCs w:val="26"/>
          <w:u w:color="ae1916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sz w:val="26"/>
          <w:szCs w:val="26"/>
          <w:u w:color="ae1916"/>
          <w:rtl w:val="0"/>
          <w:lang w:val="es-ES_tradnl"/>
        </w:rPr>
        <w:t>N</w:t>
      </w:r>
    </w:p>
    <w:p>
      <w:pPr>
        <w:pStyle w:val="Normal.0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312" w:lineRule="auto"/>
        <w:rPr>
          <w:rStyle w:val="Ninguno"/>
        </w:rPr>
      </w:pPr>
      <w:r>
        <w:rPr>
          <w:rStyle w:val="Ninguno"/>
        </w:rPr>
        <mc:AlternateContent>
          <mc:Choice Requires="wps">
            <w:drawing xmlns:a="http://schemas.openxmlformats.org/drawingml/2006/main">
              <wp:inline distT="0" distB="0" distL="0" distR="0">
                <wp:extent cx="6083303" cy="12702"/>
                <wp:effectExtent l="0" t="0" r="0" b="0"/>
                <wp:docPr id="1073741827" name="officeArt object" descr="Lí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303" cy="12702"/>
                        </a:xfrm>
                        <a:prstGeom prst="line">
                          <a:avLst/>
                        </a:prstGeom>
                        <a:noFill/>
                        <a:ln w="317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6" style="visibility:visible;width:479.0pt;height:1.0pt;">
                <v:fill on="f"/>
                <v:stroke filltype="solid" color="#000000" opacity="100.0%" weight="2.5pt" dashstyle="solid" endcap="flat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312" w:lineRule="auto"/>
        <w:rPr>
          <w:rFonts w:ascii="Arial" w:cs="Arial" w:hAnsi="Arial" w:eastAsia="Arial"/>
          <w:lang w:val="ja-JP" w:eastAsia="ja-JP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312" w:lineRule="auto"/>
        <w:rPr>
          <w:rFonts w:ascii="Arial" w:cs="Arial" w:hAnsi="Arial" w:eastAsia="Arial"/>
          <w:lang w:val="ja-JP" w:eastAsia="ja-JP"/>
        </w:rPr>
      </w:pPr>
      <w:r>
        <w:rPr>
          <w:rStyle w:val="Ninguno"/>
          <w:rFonts w:ascii="Arial" w:hAnsi="Arial"/>
          <w:b w:val="1"/>
          <w:bCs w:val="1"/>
          <w:rtl w:val="0"/>
          <w:lang w:val="ja-JP" w:eastAsia="ja-JP"/>
        </w:rPr>
        <w:t>Bodegas Olarra</w:t>
      </w:r>
      <w:r>
        <w:rPr>
          <w:rFonts w:ascii="Arial" w:hAnsi="Arial"/>
          <w:rtl w:val="0"/>
          <w:lang w:val="ja-JP" w:eastAsia="ja-JP"/>
        </w:rPr>
        <w:t>, con m</w:t>
      </w:r>
      <w:r>
        <w:rPr>
          <w:rFonts w:ascii="Arial" w:hAnsi="Arial" w:hint="default"/>
          <w:rtl w:val="0"/>
          <w:lang w:val="ja-JP" w:eastAsia="ja-JP"/>
        </w:rPr>
        <w:t>á</w:t>
      </w:r>
      <w:r>
        <w:rPr>
          <w:rFonts w:ascii="Arial" w:hAnsi="Arial"/>
          <w:rtl w:val="0"/>
          <w:lang w:val="ja-JP" w:eastAsia="ja-JP"/>
        </w:rPr>
        <w:t>s de 50 a</w:t>
      </w:r>
      <w:r>
        <w:rPr>
          <w:rFonts w:ascii="Arial" w:hAnsi="Arial" w:hint="default"/>
          <w:rtl w:val="0"/>
          <w:lang w:val="ja-JP" w:eastAsia="ja-JP"/>
        </w:rPr>
        <w:t>ñ</w:t>
      </w:r>
      <w:r>
        <w:rPr>
          <w:rFonts w:ascii="Arial" w:hAnsi="Arial"/>
          <w:rtl w:val="0"/>
          <w:lang w:val="ja-JP" w:eastAsia="ja-JP"/>
        </w:rPr>
        <w:t>os de trayectoria, lleva una d</w:t>
      </w:r>
      <w:r>
        <w:rPr>
          <w:rFonts w:ascii="Arial" w:hAnsi="Arial" w:hint="default"/>
          <w:rtl w:val="0"/>
          <w:lang w:val="ja-JP" w:eastAsia="ja-JP"/>
        </w:rPr>
        <w:t>é</w:t>
      </w:r>
      <w:r>
        <w:rPr>
          <w:rFonts w:ascii="Arial" w:hAnsi="Arial"/>
          <w:rtl w:val="0"/>
          <w:lang w:val="ja-JP" w:eastAsia="ja-JP"/>
        </w:rPr>
        <w:t>cada apostando de forma decidida por el canal de alimentaci</w:t>
      </w:r>
      <w:r>
        <w:rPr>
          <w:rFonts w:ascii="Arial" w:hAnsi="Arial" w:hint="default"/>
          <w:rtl w:val="0"/>
          <w:lang w:val="ja-JP" w:eastAsia="ja-JP"/>
        </w:rPr>
        <w:t>ó</w:t>
      </w:r>
      <w:r>
        <w:rPr>
          <w:rFonts w:ascii="Arial" w:hAnsi="Arial"/>
          <w:rtl w:val="0"/>
          <w:lang w:val="ja-JP" w:eastAsia="ja-JP"/>
        </w:rPr>
        <w:t xml:space="preserve">n con marcas como </w:t>
      </w:r>
      <w:r>
        <w:rPr>
          <w:rStyle w:val="Ninguno"/>
          <w:rFonts w:ascii="Arial" w:hAnsi="Arial"/>
          <w:b w:val="1"/>
          <w:bCs w:val="1"/>
          <w:rtl w:val="0"/>
          <w:lang w:val="ja-JP" w:eastAsia="ja-JP"/>
        </w:rPr>
        <w:t>Oto</w:t>
      </w:r>
      <w:r>
        <w:rPr>
          <w:rStyle w:val="Ninguno"/>
          <w:rFonts w:ascii="Arial" w:hAnsi="Arial" w:hint="default"/>
          <w:b w:val="1"/>
          <w:bCs w:val="1"/>
          <w:rtl w:val="0"/>
          <w:lang w:val="ja-JP" w:eastAsia="ja-JP"/>
        </w:rPr>
        <w:t>ñ</w:t>
      </w:r>
      <w:r>
        <w:rPr>
          <w:rStyle w:val="Ninguno"/>
          <w:rFonts w:ascii="Arial" w:hAnsi="Arial"/>
          <w:b w:val="1"/>
          <w:bCs w:val="1"/>
          <w:rtl w:val="0"/>
          <w:lang w:val="ja-JP" w:eastAsia="ja-JP"/>
        </w:rPr>
        <w:t>al, Reciente y Laztana</w:t>
      </w:r>
      <w:r>
        <w:rPr>
          <w:rFonts w:ascii="Arial" w:hAnsi="Arial"/>
          <w:rtl w:val="0"/>
          <w:lang w:val="ja-JP" w:eastAsia="ja-JP"/>
        </w:rPr>
        <w:t>. Esta estrategia responde a una visi</w:t>
      </w:r>
      <w:r>
        <w:rPr>
          <w:rFonts w:ascii="Arial" w:hAnsi="Arial" w:hint="default"/>
          <w:rtl w:val="0"/>
          <w:lang w:val="ja-JP" w:eastAsia="ja-JP"/>
        </w:rPr>
        <w:t>ó</w:t>
      </w:r>
      <w:r>
        <w:rPr>
          <w:rFonts w:ascii="Arial" w:hAnsi="Arial"/>
          <w:rtl w:val="0"/>
          <w:lang w:val="ja-JP" w:eastAsia="ja-JP"/>
        </w:rPr>
        <w:t>n clara: acercar los vinos de Rioja a un p</w:t>
      </w:r>
      <w:r>
        <w:rPr>
          <w:rFonts w:ascii="Arial" w:hAnsi="Arial" w:hint="default"/>
          <w:rtl w:val="0"/>
          <w:lang w:val="ja-JP" w:eastAsia="ja-JP"/>
        </w:rPr>
        <w:t>ú</w:t>
      </w:r>
      <w:r>
        <w:rPr>
          <w:rFonts w:ascii="Arial" w:hAnsi="Arial"/>
          <w:rtl w:val="0"/>
          <w:lang w:val="ja-JP" w:eastAsia="ja-JP"/>
        </w:rPr>
        <w:t>blico cada vez m</w:t>
      </w:r>
      <w:r>
        <w:rPr>
          <w:rFonts w:ascii="Arial" w:hAnsi="Arial" w:hint="default"/>
          <w:rtl w:val="0"/>
          <w:lang w:val="ja-JP" w:eastAsia="ja-JP"/>
        </w:rPr>
        <w:t>á</w:t>
      </w:r>
      <w:r>
        <w:rPr>
          <w:rFonts w:ascii="Arial" w:hAnsi="Arial"/>
          <w:rtl w:val="0"/>
          <w:lang w:val="ja-JP" w:eastAsia="ja-JP"/>
        </w:rPr>
        <w:t>s amplio, con propuestas adaptadas a los nuevos h</w:t>
      </w:r>
      <w:r>
        <w:rPr>
          <w:rFonts w:ascii="Arial" w:hAnsi="Arial" w:hint="default"/>
          <w:rtl w:val="0"/>
          <w:lang w:val="ja-JP" w:eastAsia="ja-JP"/>
        </w:rPr>
        <w:t>á</w:t>
      </w:r>
      <w:r>
        <w:rPr>
          <w:rFonts w:ascii="Arial" w:hAnsi="Arial"/>
          <w:rtl w:val="0"/>
          <w:lang w:val="ja-JP" w:eastAsia="ja-JP"/>
        </w:rPr>
        <w:t>bitos de consumo. Gracias a este trabajo continuado, la bodega se ha consolidado como una de las referencias m</w:t>
      </w:r>
      <w:r>
        <w:rPr>
          <w:rFonts w:ascii="Arial" w:hAnsi="Arial" w:hint="default"/>
          <w:rtl w:val="0"/>
          <w:lang w:val="ja-JP" w:eastAsia="ja-JP"/>
        </w:rPr>
        <w:t>á</w:t>
      </w:r>
      <w:r>
        <w:rPr>
          <w:rFonts w:ascii="Arial" w:hAnsi="Arial"/>
          <w:rtl w:val="0"/>
          <w:lang w:val="ja-JP" w:eastAsia="ja-JP"/>
        </w:rPr>
        <w:t>s valoradas por los consumidores en este canal.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312" w:lineRule="auto"/>
        <w:rPr>
          <w:rFonts w:ascii="Arial" w:cs="Arial" w:hAnsi="Arial" w:eastAsia="Arial"/>
          <w:lang w:val="ja-JP" w:eastAsia="ja-JP"/>
        </w:rPr>
      </w:pPr>
      <w:r>
        <w:rPr>
          <w:rFonts w:ascii="Arial" w:hAnsi="Arial"/>
          <w:rtl w:val="0"/>
          <w:lang w:val="ja-JP" w:eastAsia="ja-JP"/>
        </w:rPr>
        <w:t xml:space="preserve">En 2024, </w:t>
      </w:r>
      <w:r>
        <w:rPr>
          <w:rStyle w:val="Ninguno"/>
          <w:rFonts w:ascii="Arial" w:hAnsi="Arial"/>
          <w:b w:val="1"/>
          <w:bCs w:val="1"/>
          <w:rtl w:val="0"/>
          <w:lang w:val="ja-JP" w:eastAsia="ja-JP"/>
        </w:rPr>
        <w:t>Oto</w:t>
      </w:r>
      <w:r>
        <w:rPr>
          <w:rStyle w:val="Ninguno"/>
          <w:rFonts w:ascii="Arial" w:hAnsi="Arial" w:hint="default"/>
          <w:b w:val="1"/>
          <w:bCs w:val="1"/>
          <w:rtl w:val="0"/>
          <w:lang w:val="ja-JP" w:eastAsia="ja-JP"/>
        </w:rPr>
        <w:t>ñ</w:t>
      </w:r>
      <w:r>
        <w:rPr>
          <w:rStyle w:val="Ninguno"/>
          <w:rFonts w:ascii="Arial" w:hAnsi="Arial"/>
          <w:b w:val="1"/>
          <w:bCs w:val="1"/>
          <w:rtl w:val="0"/>
          <w:lang w:val="ja-JP" w:eastAsia="ja-JP"/>
        </w:rPr>
        <w:t>al</w:t>
      </w:r>
      <w:r>
        <w:rPr>
          <w:rFonts w:ascii="Arial" w:hAnsi="Arial"/>
          <w:rtl w:val="0"/>
          <w:lang w:val="ja-JP" w:eastAsia="ja-JP"/>
        </w:rPr>
        <w:t xml:space="preserve"> se ha confirmado como una de las marcas de Rioja con mayor crecimiento, alcanzando m</w:t>
      </w:r>
      <w:r>
        <w:rPr>
          <w:rFonts w:ascii="Arial" w:hAnsi="Arial" w:hint="default"/>
          <w:rtl w:val="0"/>
          <w:lang w:val="ja-JP" w:eastAsia="ja-JP"/>
        </w:rPr>
        <w:t>á</w:t>
      </w:r>
      <w:r>
        <w:rPr>
          <w:rFonts w:ascii="Arial" w:hAnsi="Arial"/>
          <w:rtl w:val="0"/>
          <w:lang w:val="ja-JP" w:eastAsia="ja-JP"/>
        </w:rPr>
        <w:t>s de 1,1 millones de botellas comercializadas en el canal de alimentaci</w:t>
      </w:r>
      <w:r>
        <w:rPr>
          <w:rFonts w:ascii="Arial" w:hAnsi="Arial" w:hint="default"/>
          <w:rtl w:val="0"/>
          <w:lang w:val="ja-JP" w:eastAsia="ja-JP"/>
        </w:rPr>
        <w:t>ó</w:t>
      </w:r>
      <w:r>
        <w:rPr>
          <w:rFonts w:ascii="Arial" w:hAnsi="Arial"/>
          <w:rtl w:val="0"/>
          <w:lang w:val="ja-JP" w:eastAsia="ja-JP"/>
        </w:rPr>
        <w:t>n. Este volumen la sit</w:t>
      </w:r>
      <w:r>
        <w:rPr>
          <w:rFonts w:ascii="Arial" w:hAnsi="Arial" w:hint="default"/>
          <w:rtl w:val="0"/>
          <w:lang w:val="ja-JP" w:eastAsia="ja-JP"/>
        </w:rPr>
        <w:t>ú</w:t>
      </w:r>
      <w:r>
        <w:rPr>
          <w:rFonts w:ascii="Arial" w:hAnsi="Arial"/>
          <w:rtl w:val="0"/>
          <w:lang w:val="ja-JP" w:eastAsia="ja-JP"/>
        </w:rPr>
        <w:t>a ya entre las seis marcas l</w:t>
      </w:r>
      <w:r>
        <w:rPr>
          <w:rFonts w:ascii="Arial" w:hAnsi="Arial" w:hint="default"/>
          <w:rtl w:val="0"/>
          <w:lang w:val="ja-JP" w:eastAsia="ja-JP"/>
        </w:rPr>
        <w:t>í</w:t>
      </w:r>
      <w:r>
        <w:rPr>
          <w:rFonts w:ascii="Arial" w:hAnsi="Arial"/>
          <w:rtl w:val="0"/>
          <w:lang w:val="ja-JP" w:eastAsia="ja-JP"/>
        </w:rPr>
        <w:t>deres de vino criado de la DOCa Rioja y refleja una evoluci</w:t>
      </w:r>
      <w:r>
        <w:rPr>
          <w:rFonts w:ascii="Arial" w:hAnsi="Arial" w:hint="default"/>
          <w:rtl w:val="0"/>
          <w:lang w:val="ja-JP" w:eastAsia="ja-JP"/>
        </w:rPr>
        <w:t>ó</w:t>
      </w:r>
      <w:r>
        <w:rPr>
          <w:rFonts w:ascii="Arial" w:hAnsi="Arial"/>
          <w:rtl w:val="0"/>
          <w:lang w:val="ja-JP" w:eastAsia="ja-JP"/>
        </w:rPr>
        <w:t xml:space="preserve">n del 34% respecto a 2022 (Fuente: Circana Total 2024), un resultado especialmente relevante en un mercado tan competitivo. El crecimiento de </w:t>
      </w:r>
      <w:r>
        <w:rPr>
          <w:rStyle w:val="Ninguno"/>
          <w:rFonts w:ascii="Arial" w:hAnsi="Arial"/>
          <w:b w:val="1"/>
          <w:bCs w:val="1"/>
          <w:rtl w:val="0"/>
          <w:lang w:val="ja-JP" w:eastAsia="ja-JP"/>
        </w:rPr>
        <w:t>Oto</w:t>
      </w:r>
      <w:r>
        <w:rPr>
          <w:rStyle w:val="Ninguno"/>
          <w:rFonts w:ascii="Arial" w:hAnsi="Arial" w:hint="default"/>
          <w:b w:val="1"/>
          <w:bCs w:val="1"/>
          <w:rtl w:val="0"/>
          <w:lang w:val="ja-JP" w:eastAsia="ja-JP"/>
        </w:rPr>
        <w:t>ñ</w:t>
      </w:r>
      <w:r>
        <w:rPr>
          <w:rStyle w:val="Ninguno"/>
          <w:rFonts w:ascii="Arial" w:hAnsi="Arial"/>
          <w:b w:val="1"/>
          <w:bCs w:val="1"/>
          <w:rtl w:val="0"/>
          <w:lang w:val="ja-JP" w:eastAsia="ja-JP"/>
        </w:rPr>
        <w:t>al</w:t>
      </w:r>
      <w:r>
        <w:rPr>
          <w:rFonts w:ascii="Arial" w:hAnsi="Arial"/>
          <w:rtl w:val="0"/>
          <w:lang w:val="ja-JP" w:eastAsia="ja-JP"/>
        </w:rPr>
        <w:t xml:space="preserve"> no es un hecho aislado: responde a la confianza del consumidor y a la fortaleza de una marca que ha sabido abrirse un hueco en apenas unos a</w:t>
      </w:r>
      <w:r>
        <w:rPr>
          <w:rFonts w:ascii="Arial" w:hAnsi="Arial" w:hint="default"/>
          <w:rtl w:val="0"/>
          <w:lang w:val="ja-JP" w:eastAsia="ja-JP"/>
        </w:rPr>
        <w:t>ñ</w:t>
      </w:r>
      <w:r>
        <w:rPr>
          <w:rFonts w:ascii="Arial" w:hAnsi="Arial"/>
          <w:rtl w:val="0"/>
          <w:lang w:val="ja-JP" w:eastAsia="ja-JP"/>
        </w:rPr>
        <w:t>os.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312" w:lineRule="auto"/>
        <w:rPr>
          <w:rFonts w:ascii="Arial" w:cs="Arial" w:hAnsi="Arial" w:eastAsia="Arial"/>
          <w:lang w:val="ja-JP" w:eastAsia="ja-JP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312" w:lineRule="auto"/>
        <w:rPr>
          <w:rFonts w:ascii="Arial" w:cs="Arial" w:hAnsi="Arial" w:eastAsia="Arial"/>
          <w:b w:val="1"/>
          <w:bCs w:val="1"/>
          <w:lang w:val="ja-JP" w:eastAsia="ja-JP"/>
        </w:rPr>
      </w:pPr>
      <w:r>
        <w:rPr>
          <w:rFonts w:ascii="Arial" w:hAnsi="Arial"/>
          <w:b w:val="1"/>
          <w:bCs w:val="1"/>
          <w:rtl w:val="0"/>
          <w:lang w:val="ja-JP" w:eastAsia="ja-JP"/>
        </w:rPr>
        <w:t>Un nuevo Rioja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312" w:lineRule="auto"/>
        <w:rPr>
          <w:rFonts w:ascii="Arial" w:cs="Arial" w:hAnsi="Arial" w:eastAsia="Arial"/>
          <w:lang w:val="ja-JP" w:eastAsia="ja-JP"/>
        </w:rPr>
      </w:pPr>
      <w:r>
        <w:rPr>
          <w:rFonts w:ascii="Arial" w:hAnsi="Arial"/>
          <w:rtl w:val="0"/>
          <w:lang w:val="ja-JP" w:eastAsia="ja-JP"/>
        </w:rPr>
        <w:t xml:space="preserve">A pesar de ser relativamente joven en el canal </w:t>
      </w:r>
      <w:r>
        <w:rPr>
          <w:rFonts w:ascii="Arial" w:hAnsi="Arial" w:hint="default"/>
          <w:rtl w:val="0"/>
          <w:lang w:val="ja-JP" w:eastAsia="ja-JP"/>
        </w:rPr>
        <w:t>—</w:t>
      </w:r>
      <w:r>
        <w:rPr>
          <w:rFonts w:ascii="Arial" w:hAnsi="Arial"/>
          <w:rtl w:val="0"/>
          <w:lang w:val="ja-JP" w:eastAsia="ja-JP"/>
        </w:rPr>
        <w:t>su lanzamiento se produjo en 2016</w:t>
      </w:r>
      <w:r>
        <w:rPr>
          <w:rFonts w:ascii="Arial" w:hAnsi="Arial" w:hint="default"/>
          <w:rtl w:val="0"/>
          <w:lang w:val="ja-JP" w:eastAsia="ja-JP"/>
        </w:rPr>
        <w:t>—</w:t>
      </w:r>
      <w:r>
        <w:rPr>
          <w:rFonts w:ascii="Arial" w:hAnsi="Arial"/>
          <w:rtl w:val="0"/>
          <w:lang w:val="ja-JP" w:eastAsia="ja-JP"/>
        </w:rPr>
        <w:t>, Oto</w:t>
      </w:r>
      <w:r>
        <w:rPr>
          <w:rFonts w:ascii="Arial" w:hAnsi="Arial" w:hint="default"/>
          <w:rtl w:val="0"/>
          <w:lang w:val="ja-JP" w:eastAsia="ja-JP"/>
        </w:rPr>
        <w:t>ñ</w:t>
      </w:r>
      <w:r>
        <w:rPr>
          <w:rFonts w:ascii="Arial" w:hAnsi="Arial"/>
          <w:rtl w:val="0"/>
          <w:lang w:val="ja-JP" w:eastAsia="ja-JP"/>
        </w:rPr>
        <w:t>al ha logrado consolidarse gracias a una propuesta muy clara: un nuevo Rioja pensado para las personas, con vinos frescos, cercanos y accesibles. Su car</w:t>
      </w:r>
      <w:r>
        <w:rPr>
          <w:rFonts w:ascii="Arial" w:hAnsi="Arial" w:hint="default"/>
          <w:rtl w:val="0"/>
          <w:lang w:val="ja-JP" w:eastAsia="ja-JP"/>
        </w:rPr>
        <w:t>á</w:t>
      </w:r>
      <w:r>
        <w:rPr>
          <w:rFonts w:ascii="Arial" w:hAnsi="Arial"/>
          <w:rtl w:val="0"/>
          <w:lang w:val="ja-JP" w:eastAsia="ja-JP"/>
        </w:rPr>
        <w:t>cter abierto y directo ha conectado con los consumidores que buscan disfrutar y compartir el vino en cualquier momento, lo que ha favorecido tambi</w:t>
      </w:r>
      <w:r>
        <w:rPr>
          <w:rFonts w:ascii="Arial" w:hAnsi="Arial" w:hint="default"/>
          <w:rtl w:val="0"/>
          <w:lang w:val="ja-JP" w:eastAsia="ja-JP"/>
        </w:rPr>
        <w:t>é</w:t>
      </w:r>
      <w:r>
        <w:rPr>
          <w:rFonts w:ascii="Arial" w:hAnsi="Arial"/>
          <w:rtl w:val="0"/>
          <w:lang w:val="ja-JP" w:eastAsia="ja-JP"/>
        </w:rPr>
        <w:t xml:space="preserve">n sus altos </w:t>
      </w:r>
      <w:r>
        <w:rPr>
          <w:rFonts w:ascii="Arial" w:hAnsi="Arial" w:hint="default"/>
          <w:rtl w:val="0"/>
          <w:lang w:val="ja-JP" w:eastAsia="ja-JP"/>
        </w:rPr>
        <w:t>í</w:t>
      </w:r>
      <w:r>
        <w:rPr>
          <w:rFonts w:ascii="Arial" w:hAnsi="Arial"/>
          <w:rtl w:val="0"/>
          <w:lang w:val="ja-JP" w:eastAsia="ja-JP"/>
        </w:rPr>
        <w:t>ndices de rotaci</w:t>
      </w:r>
      <w:r>
        <w:rPr>
          <w:rFonts w:ascii="Arial" w:hAnsi="Arial" w:hint="default"/>
          <w:rtl w:val="0"/>
          <w:lang w:val="ja-JP" w:eastAsia="ja-JP"/>
        </w:rPr>
        <w:t>ó</w:t>
      </w:r>
      <w:r>
        <w:rPr>
          <w:rFonts w:ascii="Arial" w:hAnsi="Arial"/>
          <w:rtl w:val="0"/>
          <w:lang w:val="ja-JP" w:eastAsia="ja-JP"/>
        </w:rPr>
        <w:t>n en el punto de venta. Esta combinaci</w:t>
      </w:r>
      <w:r>
        <w:rPr>
          <w:rFonts w:ascii="Arial" w:hAnsi="Arial" w:hint="default"/>
          <w:rtl w:val="0"/>
          <w:lang w:val="ja-JP" w:eastAsia="ja-JP"/>
        </w:rPr>
        <w:t>ó</w:t>
      </w:r>
      <w:r>
        <w:rPr>
          <w:rFonts w:ascii="Arial" w:hAnsi="Arial"/>
          <w:rtl w:val="0"/>
          <w:lang w:val="ja-JP" w:eastAsia="ja-JP"/>
        </w:rPr>
        <w:t>n de autenticidad y cercan</w:t>
      </w:r>
      <w:r>
        <w:rPr>
          <w:rFonts w:ascii="Arial" w:hAnsi="Arial" w:hint="default"/>
          <w:rtl w:val="0"/>
          <w:lang w:val="ja-JP" w:eastAsia="ja-JP"/>
        </w:rPr>
        <w:t>í</w:t>
      </w:r>
      <w:r>
        <w:rPr>
          <w:rFonts w:ascii="Arial" w:hAnsi="Arial"/>
          <w:rtl w:val="0"/>
          <w:lang w:val="ja-JP" w:eastAsia="ja-JP"/>
        </w:rPr>
        <w:t>a explica por qu</w:t>
      </w:r>
      <w:r>
        <w:rPr>
          <w:rFonts w:ascii="Arial" w:hAnsi="Arial" w:hint="default"/>
          <w:rtl w:val="0"/>
          <w:lang w:val="ja-JP" w:eastAsia="ja-JP"/>
        </w:rPr>
        <w:t xml:space="preserve">é </w:t>
      </w:r>
      <w:r>
        <w:rPr>
          <w:rStyle w:val="Ninguno"/>
          <w:rFonts w:ascii="Arial" w:hAnsi="Arial"/>
          <w:b w:val="1"/>
          <w:bCs w:val="1"/>
          <w:rtl w:val="0"/>
          <w:lang w:val="ja-JP" w:eastAsia="ja-JP"/>
        </w:rPr>
        <w:t>Oto</w:t>
      </w:r>
      <w:r>
        <w:rPr>
          <w:rStyle w:val="Ninguno"/>
          <w:rFonts w:ascii="Arial" w:hAnsi="Arial" w:hint="default"/>
          <w:b w:val="1"/>
          <w:bCs w:val="1"/>
          <w:rtl w:val="0"/>
          <w:lang w:val="ja-JP" w:eastAsia="ja-JP"/>
        </w:rPr>
        <w:t>ñ</w:t>
      </w:r>
      <w:r>
        <w:rPr>
          <w:rStyle w:val="Ninguno"/>
          <w:rFonts w:ascii="Arial" w:hAnsi="Arial"/>
          <w:b w:val="1"/>
          <w:bCs w:val="1"/>
          <w:rtl w:val="0"/>
          <w:lang w:val="ja-JP" w:eastAsia="ja-JP"/>
        </w:rPr>
        <w:t>al</w:t>
      </w:r>
      <w:r>
        <w:rPr>
          <w:rFonts w:ascii="Arial" w:hAnsi="Arial"/>
          <w:rtl w:val="0"/>
          <w:lang w:val="ja-JP" w:eastAsia="ja-JP"/>
        </w:rPr>
        <w:t xml:space="preserve"> se ha convertido en una de las marcas de referencia para muchos compradores en alimentaci</w:t>
      </w:r>
      <w:r>
        <w:rPr>
          <w:rFonts w:ascii="Arial" w:hAnsi="Arial" w:hint="default"/>
          <w:rtl w:val="0"/>
          <w:lang w:val="ja-JP" w:eastAsia="ja-JP"/>
        </w:rPr>
        <w:t>ó</w:t>
      </w:r>
      <w:r>
        <w:rPr>
          <w:rFonts w:ascii="Arial" w:hAnsi="Arial"/>
          <w:rtl w:val="0"/>
          <w:lang w:val="ja-JP" w:eastAsia="ja-JP"/>
        </w:rPr>
        <w:t>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312" w:lineRule="auto"/>
        <w:rPr>
          <w:rFonts w:ascii="Arial" w:cs="Arial" w:hAnsi="Arial" w:eastAsia="Arial"/>
          <w:lang w:val="ja-JP" w:eastAsia="ja-JP"/>
        </w:rPr>
      </w:pPr>
      <w:r>
        <w:rPr>
          <w:rFonts w:ascii="Arial" w:hAnsi="Arial"/>
          <w:rtl w:val="0"/>
          <w:lang w:val="ja-JP" w:eastAsia="ja-JP"/>
        </w:rPr>
        <w:t>Con estos resultados, Oto</w:t>
      </w:r>
      <w:r>
        <w:rPr>
          <w:rFonts w:ascii="Arial" w:hAnsi="Arial" w:hint="default"/>
          <w:rtl w:val="0"/>
          <w:lang w:val="ja-JP" w:eastAsia="ja-JP"/>
        </w:rPr>
        <w:t>ñ</w:t>
      </w:r>
      <w:r>
        <w:rPr>
          <w:rFonts w:ascii="Arial" w:hAnsi="Arial"/>
          <w:rtl w:val="0"/>
          <w:lang w:val="ja-JP" w:eastAsia="ja-JP"/>
        </w:rPr>
        <w:t>al confirma que no solo ha alcanzado un lugar destacado dentro del canal de alimentaci</w:t>
      </w:r>
      <w:r>
        <w:rPr>
          <w:rFonts w:ascii="Arial" w:hAnsi="Arial" w:hint="default"/>
          <w:rtl w:val="0"/>
          <w:lang w:val="ja-JP" w:eastAsia="ja-JP"/>
        </w:rPr>
        <w:t>ó</w:t>
      </w:r>
      <w:r>
        <w:rPr>
          <w:rFonts w:ascii="Arial" w:hAnsi="Arial"/>
          <w:rtl w:val="0"/>
          <w:lang w:val="ja-JP" w:eastAsia="ja-JP"/>
        </w:rPr>
        <w:t>n, sino que tambi</w:t>
      </w:r>
      <w:r>
        <w:rPr>
          <w:rFonts w:ascii="Arial" w:hAnsi="Arial" w:hint="default"/>
          <w:rtl w:val="0"/>
          <w:lang w:val="ja-JP" w:eastAsia="ja-JP"/>
        </w:rPr>
        <w:t>é</w:t>
      </w:r>
      <w:r>
        <w:rPr>
          <w:rFonts w:ascii="Arial" w:hAnsi="Arial"/>
          <w:rtl w:val="0"/>
          <w:lang w:val="ja-JP" w:eastAsia="ja-JP"/>
        </w:rPr>
        <w:t>n se proyecta como una de las marcas con mayor recorrido y futuro dentro de los vinos de Rioja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312" w:lineRule="auto"/>
        <w:rPr>
          <w:rFonts w:ascii="Arial" w:cs="Arial" w:hAnsi="Arial" w:eastAsia="Arial"/>
          <w:lang w:val="ja-JP" w:eastAsia="ja-JP"/>
        </w:rPr>
      </w:pPr>
      <w:r>
        <w:rPr>
          <w:rFonts w:ascii="Arial" w:hAnsi="Arial"/>
          <w:rtl w:val="0"/>
          <w:lang w:val="ja-JP" w:eastAsia="ja-JP"/>
        </w:rPr>
        <w:t>Adem</w:t>
      </w:r>
      <w:r>
        <w:rPr>
          <w:rFonts w:ascii="Arial" w:hAnsi="Arial" w:hint="default"/>
          <w:rtl w:val="0"/>
          <w:lang w:val="ja-JP" w:eastAsia="ja-JP"/>
        </w:rPr>
        <w:t>á</w:t>
      </w:r>
      <w:r>
        <w:rPr>
          <w:rFonts w:ascii="Arial" w:hAnsi="Arial"/>
          <w:rtl w:val="0"/>
          <w:lang w:val="ja-JP" w:eastAsia="ja-JP"/>
        </w:rPr>
        <w:t xml:space="preserve">s, con </w:t>
      </w:r>
      <w:r>
        <w:rPr>
          <w:rFonts w:ascii="Arial" w:hAnsi="Arial" w:hint="default"/>
          <w:rtl w:val="0"/>
          <w:lang w:val="ja-JP" w:eastAsia="ja-JP"/>
        </w:rPr>
        <w:t>“</w:t>
      </w:r>
      <w:r>
        <w:rPr>
          <w:rFonts w:ascii="Arial" w:hAnsi="Arial"/>
          <w:rtl w:val="0"/>
          <w:lang w:val="ja-JP" w:eastAsia="ja-JP"/>
        </w:rPr>
        <w:t>Tu Cuadrilla de Vinos</w:t>
      </w:r>
      <w:r>
        <w:rPr>
          <w:rFonts w:ascii="Arial" w:hAnsi="Arial" w:hint="default"/>
          <w:rtl w:val="0"/>
          <w:lang w:val="ja-JP" w:eastAsia="ja-JP"/>
        </w:rPr>
        <w:t>”</w:t>
      </w:r>
      <w:r>
        <w:rPr>
          <w:rFonts w:ascii="Arial" w:hAnsi="Arial"/>
          <w:rtl w:val="0"/>
          <w:lang w:val="ja-JP" w:eastAsia="ja-JP"/>
        </w:rPr>
        <w:t xml:space="preserve"> -su nuevo eslogan-</w:t>
      </w:r>
      <w:r>
        <w:rPr>
          <w:rFonts w:ascii="Arial" w:hAnsi="Arial"/>
          <w:rtl w:val="0"/>
          <w:lang w:val="ja-JP" w:eastAsia="ja-JP"/>
        </w:rPr>
        <w:t xml:space="preserve"> Oto</w:t>
      </w:r>
      <w:r>
        <w:rPr>
          <w:rFonts w:ascii="Arial" w:hAnsi="Arial" w:hint="default"/>
          <w:rtl w:val="0"/>
          <w:lang w:val="ja-JP" w:eastAsia="ja-JP"/>
        </w:rPr>
        <w:t>ñ</w:t>
      </w:r>
      <w:r>
        <w:rPr>
          <w:rFonts w:ascii="Arial" w:hAnsi="Arial"/>
          <w:rtl w:val="0"/>
          <w:lang w:val="ja-JP" w:eastAsia="ja-JP"/>
        </w:rPr>
        <w:t>al define un posicionamiento claro: ser el Rioja de la cercan</w:t>
      </w:r>
      <w:r>
        <w:rPr>
          <w:rFonts w:ascii="Arial" w:hAnsi="Arial" w:hint="default"/>
          <w:rtl w:val="0"/>
          <w:lang w:val="ja-JP" w:eastAsia="ja-JP"/>
        </w:rPr>
        <w:t>í</w:t>
      </w:r>
      <w:r>
        <w:rPr>
          <w:rFonts w:ascii="Arial" w:hAnsi="Arial"/>
          <w:rtl w:val="0"/>
          <w:lang w:val="ja-JP" w:eastAsia="ja-JP"/>
        </w:rPr>
        <w:t>a, de la pertenencia y de los momentos compartidos. Esa visi</w:t>
      </w:r>
      <w:r>
        <w:rPr>
          <w:rFonts w:ascii="Arial" w:hAnsi="Arial" w:hint="default"/>
          <w:rtl w:val="0"/>
          <w:lang w:val="ja-JP" w:eastAsia="ja-JP"/>
        </w:rPr>
        <w:t>ó</w:t>
      </w:r>
      <w:r>
        <w:rPr>
          <w:rFonts w:ascii="Arial" w:hAnsi="Arial"/>
          <w:rtl w:val="0"/>
          <w:lang w:val="ja-JP" w:eastAsia="ja-JP"/>
        </w:rPr>
        <w:t>n de marca encuentra continuidad en iniciativas</w:t>
      </w:r>
      <w:r>
        <w:rPr>
          <w:rFonts w:ascii="Arial" w:hAnsi="Arial"/>
          <w:rtl w:val="0"/>
          <w:lang w:val="ja-JP" w:eastAsia="ja-JP"/>
        </w:rPr>
        <w:t xml:space="preserve"> promocionales</w:t>
      </w:r>
      <w:r>
        <w:rPr>
          <w:rFonts w:ascii="Arial" w:hAnsi="Arial"/>
          <w:rtl w:val="0"/>
          <w:lang w:val="ja-JP" w:eastAsia="ja-JP"/>
        </w:rPr>
        <w:t xml:space="preserve"> como La Furgo de Oto</w:t>
      </w:r>
      <w:r>
        <w:rPr>
          <w:rFonts w:ascii="Arial" w:hAnsi="Arial" w:hint="default"/>
          <w:rtl w:val="0"/>
          <w:lang w:val="ja-JP" w:eastAsia="ja-JP"/>
        </w:rPr>
        <w:t>ñ</w:t>
      </w:r>
      <w:r>
        <w:rPr>
          <w:rFonts w:ascii="Arial" w:hAnsi="Arial"/>
          <w:rtl w:val="0"/>
          <w:lang w:val="ja-JP" w:eastAsia="ja-JP"/>
        </w:rPr>
        <w:t xml:space="preserve">al, que acerca </w:t>
      </w:r>
      <w:r>
        <w:rPr>
          <w:rFonts w:ascii="Arial" w:hAnsi="Arial"/>
          <w:rtl w:val="0"/>
          <w:lang w:val="ja-JP" w:eastAsia="ja-JP"/>
        </w:rPr>
        <w:t>la marca</w:t>
      </w:r>
      <w:r>
        <w:rPr>
          <w:rFonts w:ascii="Arial" w:hAnsi="Arial"/>
          <w:rtl w:val="0"/>
          <w:lang w:val="ja-JP" w:eastAsia="ja-JP"/>
        </w:rPr>
        <w:t xml:space="preserve"> a los consumidores en un entorno vivo y celebrativo.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312" w:lineRule="auto"/>
        <w:rPr>
          <w:rFonts w:ascii="Arial" w:cs="Arial" w:hAnsi="Arial" w:eastAsia="Arial"/>
          <w:lang w:val="ja-JP" w:eastAsia="ja-JP"/>
        </w:rPr>
      </w:pPr>
      <w:r>
        <w:rPr>
          <w:rFonts w:ascii="Arial" w:hAnsi="Arial"/>
          <w:rtl w:val="0"/>
          <w:lang w:val="ja-JP" w:eastAsia="ja-JP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312" w:lineRule="auto"/>
        <w:rPr>
          <w:rFonts w:ascii="Arial" w:cs="Arial" w:hAnsi="Arial" w:eastAsia="Arial"/>
          <w:lang w:val="ja-JP" w:eastAsia="ja-JP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312" w:lineRule="auto"/>
        <w:rPr>
          <w:rFonts w:ascii="Arial" w:cs="Arial" w:hAnsi="Arial" w:eastAsia="Arial"/>
          <w:lang w:val="ja-JP" w:eastAsia="ja-JP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312" w:lineRule="auto"/>
        <w:rPr>
          <w:rFonts w:ascii="Arial" w:cs="Arial" w:hAnsi="Arial" w:eastAsia="Arial"/>
          <w:lang w:val="ja-JP" w:eastAsia="ja-JP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312" w:lineRule="auto"/>
        <w:rPr>
          <w:rFonts w:ascii="Arial" w:cs="Arial" w:hAnsi="Arial" w:eastAsia="Arial"/>
          <w:lang w:val="ja-JP" w:eastAsia="ja-JP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312" w:lineRule="auto"/>
        <w:rPr>
          <w:rFonts w:ascii="Arial" w:cs="Arial" w:hAnsi="Arial" w:eastAsia="Arial"/>
          <w:lang w:val="ja-JP" w:eastAsia="ja-JP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312" w:lineRule="auto"/>
      </w:pPr>
      <w:r>
        <w:rPr>
          <w:rFonts w:ascii="Arial" w:cs="Arial" w:hAnsi="Arial" w:eastAsia="Arial"/>
          <w:lang w:val="ja-JP" w:eastAsia="ja-JP"/>
        </w:rPr>
      </w:r>
    </w:p>
    <w:sectPr>
      <w:headerReference w:type="default" r:id="rId4"/>
      <w:headerReference w:type="even" r:id="rId5"/>
      <w:footerReference w:type="default" r:id="rId6"/>
      <w:footerReference w:type="even" r:id="rId7"/>
      <w:pgSz w:w="11900" w:h="16840" w:orient="portrait"/>
      <w:pgMar w:top="1814" w:right="1134" w:bottom="1134" w:left="1134" w:header="283" w:footer="567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jc w:val="right"/>
    </w:pPr>
    <w:r>
      <w:rPr>
        <w:rStyle w:val="Ninguno"/>
        <w:rFonts w:ascii="Arial" w:hAnsi="Arial"/>
        <w:b w:val="1"/>
        <w:bCs w:val="1"/>
        <w:sz w:val="16"/>
        <w:szCs w:val="16"/>
      </w:rPr>
      <w:fldChar w:fldCharType="begin" w:fldLock="0"/>
    </w:r>
    <w:r>
      <w:rPr>
        <w:rStyle w:val="Ninguno"/>
        <w:rFonts w:ascii="Arial" w:hAnsi="Arial"/>
        <w:b w:val="1"/>
        <w:bCs w:val="1"/>
        <w:sz w:val="16"/>
        <w:szCs w:val="16"/>
      </w:rPr>
      <w:instrText xml:space="preserve"> PAGE </w:instrText>
    </w:r>
    <w:r>
      <w:rPr>
        <w:rStyle w:val="Ninguno"/>
        <w:rFonts w:ascii="Arial" w:hAnsi="Arial"/>
        <w:b w:val="1"/>
        <w:bCs w:val="1"/>
        <w:sz w:val="16"/>
        <w:szCs w:val="16"/>
      </w:rPr>
      <w:fldChar w:fldCharType="separate" w:fldLock="0"/>
    </w:r>
    <w:r>
      <w:rPr>
        <w:rStyle w:val="Ninguno"/>
        <w:rFonts w:ascii="Arial" w:hAnsi="Arial"/>
        <w:b w:val="1"/>
        <w:bCs w:val="1"/>
        <w:sz w:val="16"/>
        <w:szCs w:val="16"/>
      </w:rPr>
    </w:r>
    <w:r>
      <w:rPr>
        <w:rStyle w:val="Ninguno"/>
        <w:rFonts w:ascii="Arial" w:hAnsi="Arial"/>
        <w:b w:val="1"/>
        <w:bCs w:val="1"/>
        <w:sz w:val="16"/>
        <w:szCs w:val="16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jc w:val="right"/>
    </w:pPr>
    <w:r>
      <w:rPr>
        <w:rStyle w:val="Ninguno"/>
        <w:rFonts w:ascii="Arial" w:hAnsi="Arial"/>
        <w:b w:val="1"/>
        <w:bCs w:val="1"/>
        <w:sz w:val="16"/>
        <w:szCs w:val="16"/>
      </w:rPr>
      <w:fldChar w:fldCharType="begin" w:fldLock="0"/>
    </w:r>
    <w:r>
      <w:rPr>
        <w:rStyle w:val="Ninguno"/>
        <w:rFonts w:ascii="Arial" w:hAnsi="Arial"/>
        <w:b w:val="1"/>
        <w:bCs w:val="1"/>
        <w:sz w:val="16"/>
        <w:szCs w:val="16"/>
      </w:rPr>
      <w:instrText xml:space="preserve"> PAGE </w:instrText>
    </w:r>
    <w:r>
      <w:rPr>
        <w:rStyle w:val="Ninguno"/>
        <w:rFonts w:ascii="Arial" w:hAnsi="Arial"/>
        <w:b w:val="1"/>
        <w:bCs w:val="1"/>
        <w:sz w:val="16"/>
        <w:szCs w:val="16"/>
      </w:rPr>
      <w:fldChar w:fldCharType="separate" w:fldLock="0"/>
    </w:r>
    <w:r>
      <w:rPr>
        <w:rStyle w:val="Ninguno"/>
        <w:rFonts w:ascii="Arial" w:hAnsi="Arial"/>
        <w:b w:val="1"/>
        <w:bCs w:val="1"/>
        <w:sz w:val="16"/>
        <w:szCs w:val="16"/>
      </w:rPr>
    </w:r>
    <w:r>
      <w:rPr>
        <w:rStyle w:val="Ninguno"/>
        <w:rFonts w:ascii="Arial" w:hAnsi="Arial"/>
        <w:b w:val="1"/>
        <w:bCs w:val="1"/>
        <w:sz w:val="16"/>
        <w:szCs w:val="16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 A"/>
      <w:tabs>
        <w:tab w:val="right" w:pos="9612"/>
        <w:tab w:val="clear" w:pos="9632"/>
      </w:tabs>
    </w:pPr>
    <w:r>
      <w:drawing xmlns:a="http://schemas.openxmlformats.org/drawingml/2006/main">
        <wp:inline distT="0" distB="0" distL="0" distR="0">
          <wp:extent cx="6116320" cy="1044070"/>
          <wp:effectExtent l="0" t="0" r="0" b="0"/>
          <wp:docPr id="1073741825" name="officeArt object" descr="imagen-pegada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-pegada.tiff" descr="imagen-pegada.tif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044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 A"/>
      <w:tabs>
        <w:tab w:val="right" w:pos="9612"/>
        <w:tab w:val="clear" w:pos="9632"/>
      </w:tabs>
    </w:pPr>
    <w:r>
      <w:rPr>
        <w:rStyle w:val="Ninguno"/>
      </w:rPr>
      <w:drawing xmlns:a="http://schemas.openxmlformats.org/drawingml/2006/main">
        <wp:inline distT="0" distB="0" distL="0" distR="0">
          <wp:extent cx="6116321" cy="629920"/>
          <wp:effectExtent l="0" t="0" r="0" b="0"/>
          <wp:docPr id="1073741826" name="officeArt object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.png" descr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1" cy="6299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1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 A">
    <w:name w:val="Cabecera y pie A"/>
    <w:next w:val="Cabecera y pie A"/>
    <w:pPr>
      <w:keepNext w:val="0"/>
      <w:keepLines w:val="0"/>
      <w:pageBreakBefore w:val="0"/>
      <w:widowControl w:val="1"/>
      <w:shd w:val="clear" w:color="auto" w:fill="auto"/>
      <w:tabs>
        <w:tab w:val="right" w:pos="963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tif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