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D0B1F" w14:textId="0BDE77E6" w:rsidR="00C45C6D" w:rsidRPr="00C45C6D" w:rsidRDefault="00F145E2">
      <w:pPr>
        <w:rPr>
          <w:b/>
          <w:bCs/>
          <w:sz w:val="24"/>
          <w:szCs w:val="24"/>
        </w:rPr>
      </w:pPr>
      <w:r w:rsidRPr="00F145E2">
        <w:rPr>
          <w:b/>
          <w:bCs/>
          <w:sz w:val="24"/>
          <w:szCs w:val="24"/>
        </w:rPr>
        <w:t>DiqueSí presenta</w:t>
      </w:r>
      <w:r w:rsidR="00DE560E">
        <w:rPr>
          <w:b/>
          <w:bCs/>
          <w:sz w:val="24"/>
          <w:szCs w:val="24"/>
        </w:rPr>
        <w:t>rá</w:t>
      </w:r>
      <w:r w:rsidRPr="00F145E2">
        <w:rPr>
          <w:b/>
          <w:bCs/>
          <w:sz w:val="24"/>
          <w:szCs w:val="24"/>
        </w:rPr>
        <w:t xml:space="preserve"> sus últimas novedades en </w:t>
      </w:r>
      <w:proofErr w:type="spellStart"/>
      <w:r w:rsidRPr="00F145E2">
        <w:rPr>
          <w:b/>
          <w:bCs/>
          <w:sz w:val="24"/>
          <w:szCs w:val="24"/>
        </w:rPr>
        <w:t>Fruit</w:t>
      </w:r>
      <w:proofErr w:type="spellEnd"/>
      <w:r w:rsidRPr="00F145E2">
        <w:rPr>
          <w:b/>
          <w:bCs/>
          <w:sz w:val="24"/>
          <w:szCs w:val="24"/>
        </w:rPr>
        <w:t xml:space="preserve"> </w:t>
      </w:r>
      <w:proofErr w:type="spellStart"/>
      <w:r w:rsidRPr="00F145E2">
        <w:rPr>
          <w:b/>
          <w:bCs/>
          <w:sz w:val="24"/>
          <w:szCs w:val="24"/>
        </w:rPr>
        <w:t>Attraction</w:t>
      </w:r>
      <w:proofErr w:type="spellEnd"/>
      <w:r w:rsidR="00C45C6D">
        <w:rPr>
          <w:b/>
          <w:bCs/>
          <w:sz w:val="24"/>
          <w:szCs w:val="24"/>
        </w:rPr>
        <w:t xml:space="preserve"> </w:t>
      </w:r>
      <w:r w:rsidRPr="00F145E2">
        <w:rPr>
          <w:b/>
          <w:bCs/>
          <w:sz w:val="24"/>
          <w:szCs w:val="24"/>
        </w:rPr>
        <w:t>2025</w:t>
      </w:r>
    </w:p>
    <w:p w14:paraId="2717AE1B" w14:textId="77777777" w:rsidR="007A5789" w:rsidRPr="007A5789" w:rsidRDefault="007A5789" w:rsidP="007A5789">
      <w:p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7A5789">
        <w:rPr>
          <w:rFonts w:eastAsia="Times New Roman" w:cstheme="minorHAnsi"/>
          <w:lang w:eastAsia="es-ES"/>
        </w:rPr>
        <w:t xml:space="preserve">La marca DiqueSí, perteneciente al grupo Vegetales Línea Verde, estará presente en el </w:t>
      </w:r>
      <w:r w:rsidRPr="007A5789">
        <w:rPr>
          <w:rFonts w:eastAsia="Times New Roman" w:cstheme="minorHAnsi"/>
          <w:b/>
          <w:bCs/>
          <w:lang w:eastAsia="es-ES"/>
        </w:rPr>
        <w:t>stand 9C03</w:t>
      </w:r>
      <w:r w:rsidRPr="007A5789">
        <w:rPr>
          <w:rFonts w:eastAsia="Times New Roman" w:cstheme="minorHAnsi"/>
          <w:lang w:eastAsia="es-ES"/>
        </w:rPr>
        <w:t xml:space="preserve"> de la próxima edición de </w:t>
      </w:r>
      <w:proofErr w:type="spellStart"/>
      <w:r w:rsidRPr="007A5789">
        <w:rPr>
          <w:rFonts w:eastAsia="Times New Roman" w:cstheme="minorHAnsi"/>
          <w:i/>
          <w:iCs/>
          <w:lang w:eastAsia="es-ES"/>
        </w:rPr>
        <w:t>Fruit</w:t>
      </w:r>
      <w:proofErr w:type="spellEnd"/>
      <w:r w:rsidRPr="007A5789">
        <w:rPr>
          <w:rFonts w:eastAsia="Times New Roman" w:cstheme="minorHAnsi"/>
          <w:i/>
          <w:iCs/>
          <w:lang w:eastAsia="es-ES"/>
        </w:rPr>
        <w:t xml:space="preserve"> </w:t>
      </w:r>
      <w:proofErr w:type="spellStart"/>
      <w:r w:rsidRPr="007A5789">
        <w:rPr>
          <w:rFonts w:eastAsia="Times New Roman" w:cstheme="minorHAnsi"/>
          <w:i/>
          <w:iCs/>
          <w:lang w:eastAsia="es-ES"/>
        </w:rPr>
        <w:t>Attraction</w:t>
      </w:r>
      <w:proofErr w:type="spellEnd"/>
      <w:r w:rsidRPr="007A5789">
        <w:rPr>
          <w:rFonts w:eastAsia="Times New Roman" w:cstheme="minorHAnsi"/>
          <w:lang w:eastAsia="es-ES"/>
        </w:rPr>
        <w:t>, que se celebrará en IFEMA Madrid del 30 de septiembre al 2 de octubre.</w:t>
      </w:r>
    </w:p>
    <w:p w14:paraId="527F022C" w14:textId="3C7FB178" w:rsidR="007A5789" w:rsidRPr="007A5789" w:rsidRDefault="007A5789" w:rsidP="007A5789">
      <w:p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7A5789">
        <w:rPr>
          <w:rFonts w:eastAsia="Times New Roman" w:cstheme="minorHAnsi"/>
          <w:lang w:eastAsia="es-ES"/>
        </w:rPr>
        <w:t xml:space="preserve">En esta cita, la compañía pondrá el foco en sus </w:t>
      </w:r>
      <w:r w:rsidRPr="007A5789">
        <w:rPr>
          <w:rFonts w:eastAsia="Times New Roman" w:cstheme="minorHAnsi"/>
          <w:b/>
          <w:bCs/>
          <w:lang w:eastAsia="es-ES"/>
        </w:rPr>
        <w:t xml:space="preserve">Ensaladas Completas Street </w:t>
      </w:r>
      <w:proofErr w:type="spellStart"/>
      <w:r w:rsidRPr="007A5789">
        <w:rPr>
          <w:rFonts w:eastAsia="Times New Roman" w:cstheme="minorHAnsi"/>
          <w:b/>
          <w:bCs/>
          <w:lang w:eastAsia="es-ES"/>
        </w:rPr>
        <w:t>Food</w:t>
      </w:r>
      <w:proofErr w:type="spellEnd"/>
      <w:r w:rsidRPr="007A5789">
        <w:rPr>
          <w:rFonts w:eastAsia="Times New Roman" w:cstheme="minorHAnsi"/>
          <w:lang w:eastAsia="es-ES"/>
        </w:rPr>
        <w:t xml:space="preserve">, elaboradas con base vegetal y acompañadas de </w:t>
      </w:r>
      <w:proofErr w:type="spellStart"/>
      <w:r w:rsidRPr="007A5789">
        <w:rPr>
          <w:rFonts w:eastAsia="Times New Roman" w:cstheme="minorHAnsi"/>
          <w:i/>
          <w:iCs/>
          <w:lang w:eastAsia="es-ES"/>
        </w:rPr>
        <w:t>toppings</w:t>
      </w:r>
      <w:proofErr w:type="spellEnd"/>
      <w:r w:rsidRPr="007A5789">
        <w:rPr>
          <w:rFonts w:eastAsia="Times New Roman" w:cstheme="minorHAnsi"/>
          <w:lang w:eastAsia="es-ES"/>
        </w:rPr>
        <w:t xml:space="preserve"> y salsas de elaboración propia. Con esta propuesta, DiqueSí marca la diferencia en los lineales y permite a los consumidores vivir experiencias gastronómicas en cualquier momento y lugar. Estas referencias, que se han consolidado como una</w:t>
      </w:r>
      <w:r w:rsidR="00E55F3F">
        <w:rPr>
          <w:rFonts w:eastAsia="Times New Roman" w:cstheme="minorHAnsi"/>
          <w:lang w:eastAsia="es-ES"/>
        </w:rPr>
        <w:t>s</w:t>
      </w:r>
      <w:r w:rsidRPr="007A5789">
        <w:rPr>
          <w:rFonts w:eastAsia="Times New Roman" w:cstheme="minorHAnsi"/>
          <w:lang w:eastAsia="es-ES"/>
        </w:rPr>
        <w:t xml:space="preserve"> de las más innovadoras del mercado de productos frescos, podrán ser degustadas en </w:t>
      </w:r>
      <w:r w:rsidR="00E55F3F">
        <w:rPr>
          <w:rFonts w:eastAsia="Times New Roman" w:cstheme="minorHAnsi"/>
          <w:lang w:eastAsia="es-ES"/>
        </w:rPr>
        <w:t>varios</w:t>
      </w:r>
      <w:r w:rsidRPr="007A5789">
        <w:rPr>
          <w:rFonts w:eastAsia="Times New Roman" w:cstheme="minorHAnsi"/>
          <w:lang w:eastAsia="es-ES"/>
        </w:rPr>
        <w:t xml:space="preserve"> </w:t>
      </w:r>
      <w:proofErr w:type="spellStart"/>
      <w:r w:rsidRPr="007A5789">
        <w:rPr>
          <w:rFonts w:eastAsia="Times New Roman" w:cstheme="minorHAnsi"/>
          <w:b/>
          <w:bCs/>
          <w:i/>
          <w:iCs/>
          <w:lang w:eastAsia="es-ES"/>
        </w:rPr>
        <w:t>showcooking</w:t>
      </w:r>
      <w:r w:rsidR="00E55F3F">
        <w:rPr>
          <w:rFonts w:eastAsia="Times New Roman" w:cstheme="minorHAnsi"/>
          <w:b/>
          <w:bCs/>
          <w:i/>
          <w:iCs/>
          <w:lang w:eastAsia="es-ES"/>
        </w:rPr>
        <w:t>s</w:t>
      </w:r>
      <w:proofErr w:type="spellEnd"/>
      <w:r w:rsidRPr="007A5789">
        <w:rPr>
          <w:rFonts w:eastAsia="Times New Roman" w:cstheme="minorHAnsi"/>
          <w:lang w:eastAsia="es-ES"/>
        </w:rPr>
        <w:t xml:space="preserve"> </w:t>
      </w:r>
      <w:r w:rsidR="00E55F3F">
        <w:rPr>
          <w:rFonts w:eastAsia="Times New Roman" w:cstheme="minorHAnsi"/>
          <w:lang w:eastAsia="es-ES"/>
        </w:rPr>
        <w:t xml:space="preserve">que se desarrollarán en </w:t>
      </w:r>
      <w:r w:rsidR="00E55F3F">
        <w:rPr>
          <w:rFonts w:eastAsia="Times New Roman" w:cstheme="minorHAnsi"/>
          <w:b/>
          <w:bCs/>
          <w:lang w:eastAsia="es-ES"/>
        </w:rPr>
        <w:t>el stand de DiqueSí</w:t>
      </w:r>
      <w:r w:rsidRPr="007A5789">
        <w:rPr>
          <w:rFonts w:eastAsia="Times New Roman" w:cstheme="minorHAnsi"/>
          <w:lang w:eastAsia="es-ES"/>
        </w:rPr>
        <w:t xml:space="preserve"> </w:t>
      </w:r>
      <w:r w:rsidR="00E55F3F">
        <w:rPr>
          <w:rFonts w:eastAsia="Times New Roman" w:cstheme="minorHAnsi"/>
          <w:lang w:eastAsia="es-ES"/>
        </w:rPr>
        <w:t>durante los días de feria.</w:t>
      </w:r>
    </w:p>
    <w:p w14:paraId="6D832CF2" w14:textId="77777777" w:rsidR="007A5789" w:rsidRPr="007A5789" w:rsidRDefault="007A5789" w:rsidP="007A5789">
      <w:p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7A5789">
        <w:rPr>
          <w:rFonts w:eastAsia="Times New Roman" w:cstheme="minorHAnsi"/>
          <w:lang w:eastAsia="es-ES"/>
        </w:rPr>
        <w:t>Asimismo, se presentarán nuevas incorporaciones en las gamas de</w:t>
      </w:r>
      <w:r w:rsidRPr="007A5789">
        <w:rPr>
          <w:rFonts w:eastAsia="Times New Roman" w:cstheme="minorHAnsi"/>
          <w:b/>
          <w:bCs/>
          <w:lang w:eastAsia="es-ES"/>
        </w:rPr>
        <w:t xml:space="preserve"> Ensaladillas y Platos Frescos</w:t>
      </w:r>
      <w:r w:rsidRPr="007A5789">
        <w:rPr>
          <w:rFonts w:eastAsia="Times New Roman" w:cstheme="minorHAnsi"/>
          <w:lang w:eastAsia="es-ES"/>
        </w:rPr>
        <w:t>, ampliando así la oferta de la marca.</w:t>
      </w:r>
    </w:p>
    <w:p w14:paraId="5C602D62" w14:textId="20D23D20" w:rsidR="007A5789" w:rsidRPr="007A5789" w:rsidRDefault="007A5789" w:rsidP="007A5789">
      <w:p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7A5789">
        <w:rPr>
          <w:rFonts w:eastAsia="Times New Roman" w:cstheme="minorHAnsi"/>
          <w:lang w:eastAsia="es-ES"/>
        </w:rPr>
        <w:t xml:space="preserve">La agenda de DiqueSí en la feria también incluye la presentación de los resultados de sus proyectos estratégicos desarrollados con la tecnología de </w:t>
      </w:r>
      <w:r w:rsidRPr="007A5789">
        <w:rPr>
          <w:rFonts w:eastAsia="Times New Roman" w:cstheme="minorHAnsi"/>
          <w:b/>
          <w:bCs/>
          <w:lang w:eastAsia="es-ES"/>
        </w:rPr>
        <w:t>neurociencia</w:t>
      </w:r>
      <w:r w:rsidRPr="007A5789">
        <w:rPr>
          <w:rFonts w:eastAsia="Times New Roman" w:cstheme="minorHAnsi"/>
          <w:lang w:eastAsia="es-ES"/>
        </w:rPr>
        <w:t xml:space="preserve"> </w:t>
      </w:r>
      <w:proofErr w:type="spellStart"/>
      <w:r w:rsidRPr="007A5789">
        <w:rPr>
          <w:rFonts w:eastAsia="Times New Roman" w:cstheme="minorHAnsi"/>
          <w:b/>
          <w:bCs/>
          <w:lang w:eastAsia="es-ES"/>
        </w:rPr>
        <w:t>Thimus</w:t>
      </w:r>
      <w:proofErr w:type="spellEnd"/>
      <w:r w:rsidRPr="007A5789">
        <w:rPr>
          <w:rFonts w:eastAsia="Times New Roman" w:cstheme="minorHAnsi"/>
          <w:lang w:eastAsia="es-ES"/>
        </w:rPr>
        <w:t>, en una demostración que tendrá lugar en su stand.</w:t>
      </w:r>
    </w:p>
    <w:p w14:paraId="5191CAD3" w14:textId="77777777" w:rsidR="00C45C6D" w:rsidRDefault="00C45C6D"/>
    <w:sectPr w:rsidR="00C45C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22E"/>
    <w:rsid w:val="00201963"/>
    <w:rsid w:val="003050BF"/>
    <w:rsid w:val="007A5789"/>
    <w:rsid w:val="007D1FD6"/>
    <w:rsid w:val="00A57FA2"/>
    <w:rsid w:val="00C45C6D"/>
    <w:rsid w:val="00CC022E"/>
    <w:rsid w:val="00DE560E"/>
    <w:rsid w:val="00E55F3F"/>
    <w:rsid w:val="00F1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7A89"/>
  <w15:chartTrackingRefBased/>
  <w15:docId w15:val="{89F7B46B-67BA-4C65-A675-CEFE4758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5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45C6D"/>
    <w:rPr>
      <w:b/>
      <w:bCs/>
    </w:rPr>
  </w:style>
  <w:style w:type="character" w:styleId="nfasis">
    <w:name w:val="Emphasis"/>
    <w:basedOn w:val="Fuentedeprrafopredeter"/>
    <w:uiPriority w:val="20"/>
    <w:qFormat/>
    <w:rsid w:val="00C45C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1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39140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181</Words>
  <Characters>996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Agencia KDV</dc:creator>
  <cp:keywords/>
  <dc:description/>
  <cp:lastModifiedBy>Miriam Bdeir</cp:lastModifiedBy>
  <cp:revision>2</cp:revision>
  <dcterms:created xsi:type="dcterms:W3CDTF">2025-09-17T13:28:00Z</dcterms:created>
  <dcterms:modified xsi:type="dcterms:W3CDTF">2025-09-17T13:28:00Z</dcterms:modified>
</cp:coreProperties>
</file>