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7904FB" w14:textId="77777777" w:rsidR="008B14F7" w:rsidRPr="008B14F7" w:rsidRDefault="008B14F7" w:rsidP="008B14F7">
      <w:pPr>
        <w:jc w:val="both"/>
        <w:rPr>
          <w:rFonts w:ascii="Questrial" w:hAnsi="Questrial" w:cs="Questrial"/>
          <w:b/>
          <w:bCs/>
          <w:sz w:val="28"/>
          <w:szCs w:val="28"/>
        </w:rPr>
      </w:pPr>
      <w:r w:rsidRPr="008B14F7">
        <w:rPr>
          <w:rFonts w:ascii="Questrial" w:hAnsi="Questrial" w:cs="Questrial"/>
          <w:b/>
          <w:bCs/>
          <w:sz w:val="28"/>
          <w:szCs w:val="28"/>
        </w:rPr>
        <w:t>CHOCOLATES TRAPA YA TIENE A LA PEÑA MÁS CHOCOLATERA DE ESPAÑA</w:t>
      </w:r>
    </w:p>
    <w:p w14:paraId="4DC10060" w14:textId="221E89AA" w:rsidR="008B14F7" w:rsidRPr="008B14F7" w:rsidRDefault="008B14F7" w:rsidP="008B14F7">
      <w:pPr>
        <w:spacing w:line="276" w:lineRule="auto"/>
        <w:jc w:val="both"/>
        <w:rPr>
          <w:rFonts w:ascii="Calibri" w:hAnsi="Calibri" w:cs="Calibri"/>
          <w:b/>
          <w:bCs/>
          <w:sz w:val="21"/>
          <w:szCs w:val="21"/>
        </w:rPr>
      </w:pPr>
      <w:r w:rsidRPr="008B14F7">
        <w:rPr>
          <w:rFonts w:ascii="Calibri" w:hAnsi="Calibri" w:cs="Calibri"/>
          <w:b/>
          <w:bCs/>
          <w:sz w:val="21"/>
          <w:szCs w:val="21"/>
        </w:rPr>
        <w:t xml:space="preserve">La peña Prohibido Chispear, de </w:t>
      </w:r>
      <w:proofErr w:type="spellStart"/>
      <w:r w:rsidRPr="008B14F7">
        <w:rPr>
          <w:rFonts w:ascii="Calibri" w:hAnsi="Calibri" w:cs="Calibri"/>
          <w:b/>
          <w:bCs/>
          <w:sz w:val="21"/>
          <w:szCs w:val="21"/>
        </w:rPr>
        <w:t>Navares</w:t>
      </w:r>
      <w:proofErr w:type="spellEnd"/>
      <w:r w:rsidRPr="008B14F7">
        <w:rPr>
          <w:rFonts w:ascii="Calibri" w:hAnsi="Calibri" w:cs="Calibri"/>
          <w:b/>
          <w:bCs/>
          <w:sz w:val="21"/>
          <w:szCs w:val="21"/>
        </w:rPr>
        <w:t xml:space="preserve"> de Enmedio (Segovia), se </w:t>
      </w:r>
      <w:r w:rsidR="005663B2">
        <w:rPr>
          <w:rFonts w:ascii="Calibri" w:hAnsi="Calibri" w:cs="Calibri"/>
          <w:b/>
          <w:bCs/>
          <w:sz w:val="21"/>
          <w:szCs w:val="21"/>
        </w:rPr>
        <w:t xml:space="preserve">ha </w:t>
      </w:r>
      <w:r w:rsidRPr="008B14F7">
        <w:rPr>
          <w:rFonts w:ascii="Calibri" w:hAnsi="Calibri" w:cs="Calibri"/>
          <w:b/>
          <w:bCs/>
          <w:sz w:val="21"/>
          <w:szCs w:val="21"/>
        </w:rPr>
        <w:t>proclama</w:t>
      </w:r>
      <w:r w:rsidR="005663B2">
        <w:rPr>
          <w:rFonts w:ascii="Calibri" w:hAnsi="Calibri" w:cs="Calibri"/>
          <w:b/>
          <w:bCs/>
          <w:sz w:val="21"/>
          <w:szCs w:val="21"/>
        </w:rPr>
        <w:t>do</w:t>
      </w:r>
      <w:r w:rsidRPr="008B14F7">
        <w:rPr>
          <w:rFonts w:ascii="Calibri" w:hAnsi="Calibri" w:cs="Calibri"/>
          <w:b/>
          <w:bCs/>
          <w:sz w:val="21"/>
          <w:szCs w:val="21"/>
        </w:rPr>
        <w:t xml:space="preserve"> ganadora del concurso organizado en </w:t>
      </w:r>
      <w:proofErr w:type="spellStart"/>
      <w:r w:rsidR="009F0223">
        <w:rPr>
          <w:rFonts w:ascii="Calibri" w:hAnsi="Calibri" w:cs="Calibri"/>
          <w:b/>
          <w:bCs/>
          <w:sz w:val="21"/>
          <w:szCs w:val="21"/>
        </w:rPr>
        <w:t>Tik</w:t>
      </w:r>
      <w:proofErr w:type="spellEnd"/>
      <w:r w:rsidR="009F0223">
        <w:rPr>
          <w:rFonts w:ascii="Calibri" w:hAnsi="Calibri" w:cs="Calibri"/>
          <w:b/>
          <w:bCs/>
          <w:sz w:val="21"/>
          <w:szCs w:val="21"/>
        </w:rPr>
        <w:t xml:space="preserve"> </w:t>
      </w:r>
      <w:proofErr w:type="spellStart"/>
      <w:r w:rsidR="009F0223">
        <w:rPr>
          <w:rFonts w:ascii="Calibri" w:hAnsi="Calibri" w:cs="Calibri"/>
          <w:b/>
          <w:bCs/>
          <w:sz w:val="21"/>
          <w:szCs w:val="21"/>
        </w:rPr>
        <w:t>Tok</w:t>
      </w:r>
      <w:proofErr w:type="spellEnd"/>
      <w:r w:rsidRPr="008B14F7">
        <w:rPr>
          <w:rFonts w:ascii="Calibri" w:hAnsi="Calibri" w:cs="Calibri"/>
          <w:b/>
          <w:bCs/>
          <w:sz w:val="21"/>
          <w:szCs w:val="21"/>
        </w:rPr>
        <w:t xml:space="preserve"> por la icónica chocolatera palentina con un vídeo fresco, divertido y muy fiestero</w:t>
      </w:r>
    </w:p>
    <w:p w14:paraId="65B47DAC" w14:textId="0E7D5104" w:rsidR="005663B2" w:rsidRPr="008B14F7" w:rsidRDefault="005663B2" w:rsidP="008B14F7">
      <w:pPr>
        <w:spacing w:line="276" w:lineRule="auto"/>
        <w:jc w:val="both"/>
        <w:rPr>
          <w:rFonts w:ascii="Calibri" w:hAnsi="Calibri" w:cs="Calibri"/>
          <w:b/>
          <w:bCs/>
          <w:sz w:val="21"/>
          <w:szCs w:val="21"/>
        </w:rPr>
      </w:pPr>
      <w:r w:rsidRPr="005663B2">
        <w:rPr>
          <w:rFonts w:ascii="Calibri" w:hAnsi="Calibri" w:cs="Calibri"/>
          <w:b/>
          <w:bCs/>
          <w:sz w:val="21"/>
          <w:szCs w:val="21"/>
        </w:rPr>
        <w:t>Como parte del premio, la marca organizó una chocolatada popular gratuita durante las Fiestas Mayores de la localidad castellanoleonesa, en honor a la Virgen del Pilar. La cita tuvo lugar el 1</w:t>
      </w:r>
      <w:r w:rsidR="00F6501A">
        <w:rPr>
          <w:rFonts w:ascii="Calibri" w:hAnsi="Calibri" w:cs="Calibri"/>
          <w:b/>
          <w:bCs/>
          <w:sz w:val="21"/>
          <w:szCs w:val="21"/>
        </w:rPr>
        <w:t>2</w:t>
      </w:r>
      <w:r w:rsidRPr="005663B2">
        <w:rPr>
          <w:rFonts w:ascii="Calibri" w:hAnsi="Calibri" w:cs="Calibri"/>
          <w:b/>
          <w:bCs/>
          <w:sz w:val="21"/>
          <w:szCs w:val="21"/>
        </w:rPr>
        <w:t xml:space="preserve"> de octubre y contó con la implicación de los propios ganadores, que quisieron compartir el premio con todo el pueblo y fueron ellos mismos quienes repartieron el chocolate a los vecinos</w:t>
      </w:r>
    </w:p>
    <w:p w14:paraId="73DA7073" w14:textId="2450DB73" w:rsidR="008B14F7" w:rsidRDefault="008B14F7" w:rsidP="008B14F7">
      <w:pPr>
        <w:spacing w:line="276" w:lineRule="auto"/>
        <w:jc w:val="both"/>
        <w:rPr>
          <w:rFonts w:ascii="Calibri" w:hAnsi="Calibri" w:cs="Calibri"/>
          <w:b/>
          <w:bCs/>
          <w:sz w:val="21"/>
          <w:szCs w:val="21"/>
        </w:rPr>
      </w:pPr>
      <w:r w:rsidRPr="008B14F7">
        <w:rPr>
          <w:rFonts w:ascii="Calibri" w:hAnsi="Calibri" w:cs="Calibri"/>
          <w:b/>
          <w:bCs/>
          <w:sz w:val="21"/>
          <w:szCs w:val="21"/>
        </w:rPr>
        <w:t xml:space="preserve">La peña será, además, protagonista del vídeo promocional de la próxima edición de La Peña Más Chocolatera 2026, lo que representa una gran oportunidad para poner en valor a </w:t>
      </w:r>
      <w:proofErr w:type="spellStart"/>
      <w:r w:rsidRPr="008B14F7">
        <w:rPr>
          <w:rFonts w:ascii="Calibri" w:hAnsi="Calibri" w:cs="Calibri"/>
          <w:b/>
          <w:bCs/>
          <w:sz w:val="21"/>
          <w:szCs w:val="21"/>
        </w:rPr>
        <w:t>Navares</w:t>
      </w:r>
      <w:proofErr w:type="spellEnd"/>
      <w:r w:rsidRPr="008B14F7">
        <w:rPr>
          <w:rFonts w:ascii="Calibri" w:hAnsi="Calibri" w:cs="Calibri"/>
          <w:b/>
          <w:bCs/>
          <w:sz w:val="21"/>
          <w:szCs w:val="21"/>
        </w:rPr>
        <w:t xml:space="preserve"> de Enmedio, mostrando al gran público la vitalidad de sus fiestas, la riqueza de su patrimonio y el espíritu acogedor de su gente</w:t>
      </w:r>
    </w:p>
    <w:p w14:paraId="4A32FE01" w14:textId="4355C10A" w:rsidR="00C20E1C" w:rsidRPr="008B14F7" w:rsidRDefault="00C20E1C" w:rsidP="008B14F7">
      <w:pPr>
        <w:spacing w:line="276" w:lineRule="auto"/>
        <w:jc w:val="both"/>
        <w:rPr>
          <w:rFonts w:ascii="Calibri" w:hAnsi="Calibri" w:cs="Calibri"/>
          <w:b/>
          <w:bCs/>
          <w:sz w:val="21"/>
          <w:szCs w:val="21"/>
        </w:rPr>
      </w:pPr>
      <w:r w:rsidRPr="00C20E1C">
        <w:rPr>
          <w:rFonts w:ascii="Calibri" w:hAnsi="Calibri" w:cs="Calibri"/>
          <w:b/>
          <w:bCs/>
          <w:sz w:val="21"/>
          <w:szCs w:val="21"/>
        </w:rPr>
        <w:drawing>
          <wp:inline distT="0" distB="0" distL="0" distR="0" wp14:anchorId="4BDB7619" wp14:editId="0AAA76C7">
            <wp:extent cx="6120130" cy="4276725"/>
            <wp:effectExtent l="0" t="0" r="0" b="9525"/>
            <wp:docPr id="790851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851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27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3851FF" w14:textId="175B0316" w:rsidR="008B14F7" w:rsidRPr="008B14F7" w:rsidRDefault="008B14F7" w:rsidP="008B14F7">
      <w:pPr>
        <w:spacing w:line="276" w:lineRule="auto"/>
        <w:jc w:val="both"/>
        <w:rPr>
          <w:rFonts w:ascii="Calibri" w:hAnsi="Calibri" w:cs="Calibri"/>
          <w:sz w:val="21"/>
          <w:szCs w:val="21"/>
        </w:rPr>
      </w:pPr>
      <w:r w:rsidRPr="008B14F7">
        <w:rPr>
          <w:rFonts w:ascii="Calibri" w:hAnsi="Calibri" w:cs="Calibri"/>
          <w:b/>
          <w:bCs/>
          <w:sz w:val="21"/>
          <w:szCs w:val="21"/>
        </w:rPr>
        <w:t xml:space="preserve">Madrid, </w:t>
      </w:r>
      <w:r w:rsidR="005663B2">
        <w:rPr>
          <w:rFonts w:ascii="Calibri" w:hAnsi="Calibri" w:cs="Calibri"/>
          <w:b/>
          <w:bCs/>
          <w:sz w:val="21"/>
          <w:szCs w:val="21"/>
        </w:rPr>
        <w:t>octubre</w:t>
      </w:r>
      <w:r w:rsidRPr="008B14F7">
        <w:rPr>
          <w:rFonts w:ascii="Calibri" w:hAnsi="Calibri" w:cs="Calibri"/>
          <w:b/>
          <w:bCs/>
          <w:sz w:val="21"/>
          <w:szCs w:val="21"/>
        </w:rPr>
        <w:t xml:space="preserve"> de 2025.-</w:t>
      </w:r>
      <w:r w:rsidRPr="008B14F7">
        <w:rPr>
          <w:rFonts w:ascii="Calibri" w:hAnsi="Calibri" w:cs="Calibri"/>
          <w:sz w:val="21"/>
          <w:szCs w:val="21"/>
        </w:rPr>
        <w:t xml:space="preserve"> Tras un verano lleno de creatividad, humor y pasión por las fiestas populares, Chocolates Trapa ya tiene a la ganadora del concurso La Peña Más Chocolatera. El galardón ha recaído en la peña </w:t>
      </w:r>
      <w:r w:rsidRPr="008B14F7">
        <w:rPr>
          <w:rFonts w:ascii="Calibri" w:hAnsi="Calibri" w:cs="Calibri"/>
          <w:b/>
          <w:bCs/>
          <w:sz w:val="21"/>
          <w:szCs w:val="21"/>
        </w:rPr>
        <w:t>Prohibido Chispear</w:t>
      </w:r>
      <w:r w:rsidRPr="008B14F7">
        <w:rPr>
          <w:rFonts w:ascii="Calibri" w:hAnsi="Calibri" w:cs="Calibri"/>
          <w:sz w:val="21"/>
          <w:szCs w:val="21"/>
        </w:rPr>
        <w:t xml:space="preserve">, formada por 25 jóvenes de entre 18 y 21 años, del municipio segoviano de </w:t>
      </w:r>
      <w:proofErr w:type="spellStart"/>
      <w:r w:rsidRPr="008B14F7">
        <w:rPr>
          <w:rFonts w:ascii="Calibri" w:hAnsi="Calibri" w:cs="Calibri"/>
          <w:b/>
          <w:bCs/>
          <w:sz w:val="21"/>
          <w:szCs w:val="21"/>
        </w:rPr>
        <w:t>Navares</w:t>
      </w:r>
      <w:proofErr w:type="spellEnd"/>
      <w:r w:rsidRPr="008B14F7">
        <w:rPr>
          <w:rFonts w:ascii="Calibri" w:hAnsi="Calibri" w:cs="Calibri"/>
          <w:b/>
          <w:bCs/>
          <w:sz w:val="21"/>
          <w:szCs w:val="21"/>
        </w:rPr>
        <w:t xml:space="preserve"> de Enmedio</w:t>
      </w:r>
      <w:r w:rsidRPr="008B14F7">
        <w:rPr>
          <w:rFonts w:ascii="Calibri" w:hAnsi="Calibri" w:cs="Calibri"/>
          <w:sz w:val="21"/>
          <w:szCs w:val="21"/>
        </w:rPr>
        <w:t>, que con su vídeo conquistó tanto al jurado como al público en TikTok.</w:t>
      </w:r>
    </w:p>
    <w:p w14:paraId="0BAE656D" w14:textId="5A078767" w:rsidR="008B14F7" w:rsidRPr="008B14F7" w:rsidRDefault="008B14F7" w:rsidP="008B14F7">
      <w:pPr>
        <w:spacing w:line="276" w:lineRule="auto"/>
        <w:jc w:val="both"/>
        <w:rPr>
          <w:rFonts w:ascii="Calibri" w:hAnsi="Calibri" w:cs="Calibri"/>
          <w:sz w:val="21"/>
          <w:szCs w:val="21"/>
        </w:rPr>
      </w:pPr>
      <w:r w:rsidRPr="008B14F7">
        <w:rPr>
          <w:rFonts w:ascii="Calibri" w:hAnsi="Calibri" w:cs="Calibri"/>
          <w:sz w:val="21"/>
          <w:szCs w:val="21"/>
        </w:rPr>
        <w:t>Su propuesta, fresca y divertida, recrea con ingenio distintas escenas reconocibles de la televisión: desde una reportera narrando en directo hasta entrevistas espontáneas a cámara. Todo ello acompañado de referencias a la marca Trapa y a las costumbres más entrañables de sus fiestas, como los pasacalles, las verbenas o las charangas. Un retrato ameno y desenfadado del espíritu festivo que convierte a esta peña en digna representante de la pasión con la que se viven las celebraciones populares en nuestro país.</w:t>
      </w:r>
    </w:p>
    <w:p w14:paraId="3C75CC82" w14:textId="2AC601D8" w:rsidR="008B14F7" w:rsidRPr="008B14F7" w:rsidRDefault="008B14F7" w:rsidP="008B14F7">
      <w:pPr>
        <w:spacing w:after="0" w:line="276" w:lineRule="auto"/>
        <w:jc w:val="both"/>
        <w:rPr>
          <w:rFonts w:ascii="Questrial" w:hAnsi="Questrial" w:cs="Questrial"/>
          <w:b/>
          <w:bCs/>
          <w:sz w:val="21"/>
          <w:szCs w:val="21"/>
        </w:rPr>
      </w:pPr>
      <w:r w:rsidRPr="008B14F7">
        <w:rPr>
          <w:rFonts w:ascii="Questrial" w:hAnsi="Questrial" w:cs="Questrial"/>
          <w:b/>
          <w:bCs/>
          <w:sz w:val="21"/>
          <w:szCs w:val="21"/>
        </w:rPr>
        <w:lastRenderedPageBreak/>
        <w:t>UN PREMIO A LA ALTURA DE LA FIESTA</w:t>
      </w:r>
    </w:p>
    <w:p w14:paraId="1C257D99" w14:textId="00F67CE5" w:rsidR="005663B2" w:rsidRDefault="005663B2" w:rsidP="008B14F7">
      <w:pPr>
        <w:spacing w:after="0" w:line="276" w:lineRule="auto"/>
        <w:jc w:val="both"/>
        <w:rPr>
          <w:rFonts w:ascii="Calibri" w:hAnsi="Calibri" w:cs="Calibri"/>
          <w:sz w:val="21"/>
          <w:szCs w:val="21"/>
        </w:rPr>
      </w:pPr>
      <w:r w:rsidRPr="005663B2">
        <w:rPr>
          <w:rFonts w:ascii="Calibri" w:hAnsi="Calibri" w:cs="Calibri"/>
          <w:sz w:val="21"/>
          <w:szCs w:val="21"/>
        </w:rPr>
        <w:t xml:space="preserve">Como ganadores, Prohibido Chispear recibió un </w:t>
      </w:r>
      <w:r w:rsidRPr="005663B2">
        <w:rPr>
          <w:rFonts w:ascii="Calibri" w:hAnsi="Calibri" w:cs="Calibri"/>
          <w:b/>
          <w:bCs/>
          <w:sz w:val="21"/>
          <w:szCs w:val="21"/>
        </w:rPr>
        <w:t xml:space="preserve">palé de 150 </w:t>
      </w:r>
      <w:proofErr w:type="spellStart"/>
      <w:r w:rsidRPr="005663B2">
        <w:rPr>
          <w:rFonts w:ascii="Calibri" w:hAnsi="Calibri" w:cs="Calibri"/>
          <w:b/>
          <w:bCs/>
          <w:sz w:val="21"/>
          <w:szCs w:val="21"/>
        </w:rPr>
        <w:t>bricks</w:t>
      </w:r>
      <w:proofErr w:type="spellEnd"/>
      <w:r w:rsidRPr="005663B2">
        <w:rPr>
          <w:rFonts w:ascii="Calibri" w:hAnsi="Calibri" w:cs="Calibri"/>
          <w:b/>
          <w:bCs/>
          <w:sz w:val="21"/>
          <w:szCs w:val="21"/>
        </w:rPr>
        <w:t xml:space="preserve"> del nuevo Chocolate a la Taza Trapa en formato de un litro,</w:t>
      </w:r>
      <w:r w:rsidRPr="005663B2">
        <w:rPr>
          <w:rFonts w:ascii="Calibri" w:hAnsi="Calibri" w:cs="Calibri"/>
          <w:sz w:val="21"/>
          <w:szCs w:val="21"/>
        </w:rPr>
        <w:t xml:space="preserve"> un producto versátil que puede disfrutarse frío o caliente y que forma parte de la última innovación de la firma palentina. Además, la marca les entregó ropa personalizada con sus logos y colores para que lucieran con orgullo su identidad durante las celebraciones.</w:t>
      </w:r>
    </w:p>
    <w:p w14:paraId="00A351A1" w14:textId="77777777" w:rsidR="00AB6232" w:rsidRDefault="00AB6232" w:rsidP="008B14F7">
      <w:pPr>
        <w:spacing w:after="0" w:line="276" w:lineRule="auto"/>
        <w:jc w:val="both"/>
        <w:rPr>
          <w:rFonts w:ascii="Calibri" w:hAnsi="Calibri" w:cs="Calibri"/>
          <w:sz w:val="21"/>
          <w:szCs w:val="21"/>
        </w:rPr>
      </w:pPr>
    </w:p>
    <w:p w14:paraId="5E004AD6" w14:textId="7E33764F" w:rsidR="005663B2" w:rsidRDefault="005663B2" w:rsidP="005663B2">
      <w:pPr>
        <w:spacing w:line="276" w:lineRule="auto"/>
        <w:jc w:val="both"/>
        <w:rPr>
          <w:rFonts w:ascii="Calibri" w:hAnsi="Calibri" w:cs="Calibri"/>
          <w:sz w:val="21"/>
          <w:szCs w:val="21"/>
        </w:rPr>
      </w:pPr>
      <w:r w:rsidRPr="005663B2">
        <w:rPr>
          <w:rFonts w:ascii="Calibri" w:hAnsi="Calibri" w:cs="Calibri"/>
          <w:sz w:val="21"/>
          <w:szCs w:val="21"/>
        </w:rPr>
        <w:t xml:space="preserve">La peña segoviana será también </w:t>
      </w:r>
      <w:r w:rsidRPr="005663B2">
        <w:rPr>
          <w:rFonts w:ascii="Calibri" w:hAnsi="Calibri" w:cs="Calibri"/>
          <w:b/>
          <w:bCs/>
          <w:sz w:val="21"/>
          <w:szCs w:val="21"/>
        </w:rPr>
        <w:t>protagonista del vídeo oficial de la próxima edición de La Peña Más Chocolatera 2026.</w:t>
      </w:r>
      <w:r w:rsidRPr="005663B2">
        <w:rPr>
          <w:rFonts w:ascii="Calibri" w:hAnsi="Calibri" w:cs="Calibri"/>
          <w:sz w:val="21"/>
          <w:szCs w:val="21"/>
        </w:rPr>
        <w:t xml:space="preserve"> Una oportunidad única para poner en valor tanto al grupo como al propio municipio de </w:t>
      </w:r>
      <w:proofErr w:type="spellStart"/>
      <w:r w:rsidRPr="005663B2">
        <w:rPr>
          <w:rFonts w:ascii="Calibri" w:hAnsi="Calibri" w:cs="Calibri"/>
          <w:sz w:val="21"/>
          <w:szCs w:val="21"/>
        </w:rPr>
        <w:t>Navares</w:t>
      </w:r>
      <w:proofErr w:type="spellEnd"/>
      <w:r w:rsidRPr="005663B2">
        <w:rPr>
          <w:rFonts w:ascii="Calibri" w:hAnsi="Calibri" w:cs="Calibri"/>
          <w:sz w:val="21"/>
          <w:szCs w:val="21"/>
        </w:rPr>
        <w:t xml:space="preserve"> de Enmedio, destacando su patrimonio y sus fiestas más emblemáticas: </w:t>
      </w:r>
      <w:r w:rsidRPr="008B14F7">
        <w:rPr>
          <w:rFonts w:ascii="Calibri" w:hAnsi="Calibri" w:cs="Calibri"/>
          <w:sz w:val="21"/>
          <w:szCs w:val="21"/>
        </w:rPr>
        <w:t xml:space="preserve">la </w:t>
      </w:r>
      <w:r w:rsidRPr="008B14F7">
        <w:rPr>
          <w:rFonts w:ascii="Calibri" w:hAnsi="Calibri" w:cs="Calibri"/>
          <w:b/>
          <w:bCs/>
          <w:sz w:val="21"/>
          <w:szCs w:val="21"/>
        </w:rPr>
        <w:t>Rogativa (del 6 al 8 de junio)</w:t>
      </w:r>
      <w:r w:rsidRPr="008B14F7">
        <w:rPr>
          <w:rFonts w:ascii="Calibri" w:hAnsi="Calibri" w:cs="Calibri"/>
          <w:sz w:val="21"/>
          <w:szCs w:val="21"/>
        </w:rPr>
        <w:t xml:space="preserve"> y las </w:t>
      </w:r>
      <w:r w:rsidRPr="008B14F7">
        <w:rPr>
          <w:rFonts w:ascii="Calibri" w:hAnsi="Calibri" w:cs="Calibri"/>
          <w:b/>
          <w:bCs/>
          <w:sz w:val="21"/>
          <w:szCs w:val="21"/>
        </w:rPr>
        <w:t>Fiestas Mayores en honor a la Virgen del Pilar</w:t>
      </w:r>
      <w:r w:rsidRPr="008B14F7">
        <w:rPr>
          <w:rFonts w:ascii="Calibri" w:hAnsi="Calibri" w:cs="Calibri"/>
          <w:sz w:val="21"/>
          <w:szCs w:val="21"/>
        </w:rPr>
        <w:t>, que coinciden con el 12 de octubre.</w:t>
      </w:r>
    </w:p>
    <w:p w14:paraId="11DC51AD" w14:textId="4E16F0F6" w:rsidR="008B14F7" w:rsidRPr="008B14F7" w:rsidRDefault="008B14F7" w:rsidP="008B14F7">
      <w:pPr>
        <w:spacing w:after="0" w:line="276" w:lineRule="auto"/>
        <w:jc w:val="both"/>
        <w:rPr>
          <w:rFonts w:ascii="Questrial" w:hAnsi="Questrial" w:cs="Questrial"/>
          <w:b/>
          <w:bCs/>
          <w:sz w:val="21"/>
          <w:szCs w:val="21"/>
        </w:rPr>
      </w:pPr>
      <w:r w:rsidRPr="008B14F7">
        <w:rPr>
          <w:rFonts w:ascii="Questrial" w:hAnsi="Questrial" w:cs="Questrial"/>
          <w:b/>
          <w:bCs/>
          <w:sz w:val="21"/>
          <w:szCs w:val="21"/>
        </w:rPr>
        <w:t>UNA CHOCOLATADA PARA TODO EL PUEBLO</w:t>
      </w:r>
    </w:p>
    <w:p w14:paraId="7A689FB5" w14:textId="65F896C0" w:rsidR="005663B2" w:rsidRDefault="008B14F7" w:rsidP="008B14F7">
      <w:pPr>
        <w:spacing w:after="0" w:line="276" w:lineRule="auto"/>
        <w:jc w:val="both"/>
        <w:rPr>
          <w:rFonts w:ascii="Calibri" w:hAnsi="Calibri" w:cs="Calibri"/>
          <w:sz w:val="21"/>
          <w:szCs w:val="21"/>
        </w:rPr>
      </w:pPr>
      <w:r w:rsidRPr="008B14F7">
        <w:rPr>
          <w:rFonts w:ascii="Calibri" w:hAnsi="Calibri" w:cs="Calibri"/>
          <w:sz w:val="21"/>
          <w:szCs w:val="21"/>
        </w:rPr>
        <w:t xml:space="preserve">Coincidiendo con las Fiestas Mayores, </w:t>
      </w:r>
      <w:r w:rsidRPr="008B14F7">
        <w:rPr>
          <w:rFonts w:ascii="Calibri" w:hAnsi="Calibri" w:cs="Calibri"/>
          <w:b/>
          <w:bCs/>
          <w:sz w:val="21"/>
          <w:szCs w:val="21"/>
        </w:rPr>
        <w:t>Trapa se uni</w:t>
      </w:r>
      <w:r w:rsidR="005663B2">
        <w:rPr>
          <w:rFonts w:ascii="Calibri" w:hAnsi="Calibri" w:cs="Calibri"/>
          <w:b/>
          <w:bCs/>
          <w:sz w:val="21"/>
          <w:szCs w:val="21"/>
        </w:rPr>
        <w:t>ó</w:t>
      </w:r>
      <w:r w:rsidRPr="008B14F7">
        <w:rPr>
          <w:rFonts w:ascii="Calibri" w:hAnsi="Calibri" w:cs="Calibri"/>
          <w:b/>
          <w:bCs/>
          <w:sz w:val="21"/>
          <w:szCs w:val="21"/>
        </w:rPr>
        <w:t xml:space="preserve"> a la celebración el 1</w:t>
      </w:r>
      <w:r w:rsidR="00F6501A">
        <w:rPr>
          <w:rFonts w:ascii="Calibri" w:hAnsi="Calibri" w:cs="Calibri"/>
          <w:b/>
          <w:bCs/>
          <w:sz w:val="21"/>
          <w:szCs w:val="21"/>
        </w:rPr>
        <w:t>2</w:t>
      </w:r>
      <w:r w:rsidRPr="008B14F7">
        <w:rPr>
          <w:rFonts w:ascii="Calibri" w:hAnsi="Calibri" w:cs="Calibri"/>
          <w:b/>
          <w:bCs/>
          <w:sz w:val="21"/>
          <w:szCs w:val="21"/>
        </w:rPr>
        <w:t xml:space="preserve"> de octubre, organizando junto a</w:t>
      </w:r>
      <w:r w:rsidR="003E33B6">
        <w:rPr>
          <w:rFonts w:ascii="Calibri" w:hAnsi="Calibri" w:cs="Calibri"/>
          <w:b/>
          <w:bCs/>
          <w:sz w:val="21"/>
          <w:szCs w:val="21"/>
        </w:rPr>
        <w:t>l Ayuntamiento y</w:t>
      </w:r>
      <w:r w:rsidRPr="008B14F7">
        <w:rPr>
          <w:rFonts w:ascii="Calibri" w:hAnsi="Calibri" w:cs="Calibri"/>
          <w:b/>
          <w:bCs/>
          <w:sz w:val="21"/>
          <w:szCs w:val="21"/>
        </w:rPr>
        <w:t xml:space="preserve"> la peña una gran</w:t>
      </w:r>
      <w:r w:rsidRPr="008B14F7">
        <w:rPr>
          <w:rFonts w:ascii="Calibri" w:hAnsi="Calibri" w:cs="Calibri"/>
          <w:sz w:val="21"/>
          <w:szCs w:val="21"/>
        </w:rPr>
        <w:t xml:space="preserve"> </w:t>
      </w:r>
      <w:r w:rsidRPr="008B14F7">
        <w:rPr>
          <w:rFonts w:ascii="Calibri" w:hAnsi="Calibri" w:cs="Calibri"/>
          <w:b/>
          <w:bCs/>
          <w:sz w:val="21"/>
          <w:szCs w:val="21"/>
        </w:rPr>
        <w:t>chocolatada popular</w:t>
      </w:r>
      <w:r w:rsidRPr="008B14F7">
        <w:rPr>
          <w:rFonts w:ascii="Calibri" w:hAnsi="Calibri" w:cs="Calibri"/>
          <w:sz w:val="21"/>
          <w:szCs w:val="21"/>
        </w:rPr>
        <w:t xml:space="preserve"> en la que todo el pueblo </w:t>
      </w:r>
      <w:r w:rsidR="005663B2" w:rsidRPr="005663B2">
        <w:rPr>
          <w:rFonts w:ascii="Calibri" w:hAnsi="Calibri" w:cs="Calibri"/>
          <w:sz w:val="21"/>
          <w:szCs w:val="21"/>
        </w:rPr>
        <w:t>pudo disfrutar gratuitamente de su Chocolate a la Taza. Además, hubo charanga, entrevistas, entrega oficial de la ropa exclusiva y grabación de contenido para la campaña de la próxima edición.</w:t>
      </w:r>
    </w:p>
    <w:p w14:paraId="02891CC0" w14:textId="77777777" w:rsidR="008B14F7" w:rsidRPr="008B14F7" w:rsidRDefault="008B14F7" w:rsidP="008B14F7">
      <w:pPr>
        <w:spacing w:after="0" w:line="276" w:lineRule="auto"/>
        <w:jc w:val="both"/>
        <w:rPr>
          <w:rFonts w:ascii="Calibri" w:hAnsi="Calibri" w:cs="Calibri"/>
          <w:sz w:val="21"/>
          <w:szCs w:val="21"/>
        </w:rPr>
      </w:pPr>
    </w:p>
    <w:p w14:paraId="4BCE3900" w14:textId="2CA1C3A9" w:rsidR="005663B2" w:rsidRPr="005663B2" w:rsidRDefault="005663B2" w:rsidP="005663B2">
      <w:pPr>
        <w:spacing w:line="276" w:lineRule="auto"/>
        <w:jc w:val="both"/>
        <w:rPr>
          <w:rFonts w:ascii="Calibri" w:hAnsi="Calibri" w:cs="Calibri"/>
          <w:sz w:val="21"/>
          <w:szCs w:val="21"/>
        </w:rPr>
      </w:pPr>
      <w:r w:rsidRPr="005663B2">
        <w:rPr>
          <w:rFonts w:ascii="Calibri" w:hAnsi="Calibri" w:cs="Calibri"/>
          <w:sz w:val="21"/>
          <w:szCs w:val="21"/>
        </w:rPr>
        <w:t xml:space="preserve">Con esta iniciativa, </w:t>
      </w:r>
      <w:r w:rsidRPr="005663B2">
        <w:rPr>
          <w:rFonts w:ascii="Calibri" w:hAnsi="Calibri" w:cs="Calibri"/>
          <w:b/>
          <w:bCs/>
          <w:sz w:val="21"/>
          <w:szCs w:val="21"/>
        </w:rPr>
        <w:t>Chocolates Trapa reafirm</w:t>
      </w:r>
      <w:r w:rsidR="003E33B6">
        <w:rPr>
          <w:rFonts w:ascii="Calibri" w:hAnsi="Calibri" w:cs="Calibri"/>
          <w:b/>
          <w:bCs/>
          <w:sz w:val="21"/>
          <w:szCs w:val="21"/>
        </w:rPr>
        <w:t>a</w:t>
      </w:r>
      <w:r w:rsidRPr="005663B2">
        <w:rPr>
          <w:rFonts w:ascii="Calibri" w:hAnsi="Calibri" w:cs="Calibri"/>
          <w:b/>
          <w:bCs/>
          <w:sz w:val="21"/>
          <w:szCs w:val="21"/>
        </w:rPr>
        <w:t xml:space="preserve"> su compromiso con la cultura popular</w:t>
      </w:r>
      <w:r w:rsidRPr="005663B2">
        <w:rPr>
          <w:rFonts w:ascii="Calibri" w:hAnsi="Calibri" w:cs="Calibri"/>
          <w:sz w:val="21"/>
          <w:szCs w:val="21"/>
        </w:rPr>
        <w:t xml:space="preserve">, apoyando </w:t>
      </w:r>
      <w:r w:rsidR="00BB4EBC">
        <w:rPr>
          <w:rFonts w:ascii="Calibri" w:hAnsi="Calibri" w:cs="Calibri"/>
          <w:sz w:val="21"/>
          <w:szCs w:val="21"/>
        </w:rPr>
        <w:t xml:space="preserve">las </w:t>
      </w:r>
      <w:r w:rsidRPr="005663B2">
        <w:rPr>
          <w:rFonts w:ascii="Calibri" w:hAnsi="Calibri" w:cs="Calibri"/>
          <w:sz w:val="21"/>
          <w:szCs w:val="21"/>
        </w:rPr>
        <w:t xml:space="preserve">tradiciones </w:t>
      </w:r>
      <w:r w:rsidR="00320AB9">
        <w:rPr>
          <w:rFonts w:ascii="Calibri" w:hAnsi="Calibri" w:cs="Calibri"/>
          <w:sz w:val="21"/>
          <w:szCs w:val="21"/>
        </w:rPr>
        <w:t xml:space="preserve">y las fiestas </w:t>
      </w:r>
      <w:r w:rsidRPr="005663B2">
        <w:rPr>
          <w:rFonts w:ascii="Calibri" w:hAnsi="Calibri" w:cs="Calibri"/>
          <w:sz w:val="21"/>
          <w:szCs w:val="21"/>
        </w:rPr>
        <w:t>locales</w:t>
      </w:r>
      <w:r w:rsidR="00320AB9">
        <w:rPr>
          <w:rFonts w:ascii="Calibri" w:hAnsi="Calibri" w:cs="Calibri"/>
          <w:sz w:val="21"/>
          <w:szCs w:val="21"/>
        </w:rPr>
        <w:t>,</w:t>
      </w:r>
      <w:r w:rsidRPr="005663B2">
        <w:rPr>
          <w:rFonts w:ascii="Calibri" w:hAnsi="Calibri" w:cs="Calibri"/>
          <w:sz w:val="21"/>
          <w:szCs w:val="21"/>
        </w:rPr>
        <w:t xml:space="preserve"> acercando el sabor más auténtico del chocolate a los momentos de celebración compartidos.</w:t>
      </w:r>
    </w:p>
    <w:p w14:paraId="4D66D5A2" w14:textId="77777777" w:rsidR="005663B2" w:rsidRDefault="005663B2" w:rsidP="008B14F7">
      <w:pPr>
        <w:spacing w:line="276" w:lineRule="auto"/>
        <w:jc w:val="both"/>
        <w:rPr>
          <w:rFonts w:ascii="Calibri" w:hAnsi="Calibri" w:cs="Calibri"/>
          <w:sz w:val="21"/>
          <w:szCs w:val="21"/>
        </w:rPr>
      </w:pPr>
    </w:p>
    <w:p w14:paraId="78333AAB" w14:textId="77777777" w:rsidR="00F6501A" w:rsidRDefault="00F6501A" w:rsidP="00A6734C">
      <w:pPr>
        <w:spacing w:after="0" w:line="276" w:lineRule="auto"/>
        <w:jc w:val="both"/>
        <w:rPr>
          <w:rFonts w:ascii="Questrial" w:hAnsi="Questrial" w:cs="Calibri"/>
          <w:b/>
          <w:bCs/>
          <w:color w:val="808080" w:themeColor="background1" w:themeShade="80"/>
          <w:sz w:val="20"/>
          <w:szCs w:val="20"/>
        </w:rPr>
      </w:pPr>
    </w:p>
    <w:p w14:paraId="553359DB" w14:textId="605EAFA0" w:rsidR="00A6734C" w:rsidRPr="001C3AEF" w:rsidRDefault="00A6734C" w:rsidP="00A6734C">
      <w:pPr>
        <w:spacing w:after="0" w:line="276" w:lineRule="auto"/>
        <w:jc w:val="both"/>
        <w:rPr>
          <w:rFonts w:ascii="Questrial" w:hAnsi="Questrial" w:cs="Calibri"/>
          <w:bCs/>
          <w:color w:val="808080" w:themeColor="background1" w:themeShade="80"/>
          <w:sz w:val="20"/>
          <w:szCs w:val="20"/>
        </w:rPr>
      </w:pPr>
      <w:r w:rsidRPr="001C3AEF">
        <w:rPr>
          <w:rFonts w:ascii="Questrial" w:hAnsi="Questrial" w:cs="Calibri"/>
          <w:b/>
          <w:bCs/>
          <w:color w:val="808080" w:themeColor="background1" w:themeShade="80"/>
          <w:sz w:val="20"/>
          <w:szCs w:val="20"/>
        </w:rPr>
        <w:t>SOBRE CHOCOLATES TRAPA</w:t>
      </w:r>
    </w:p>
    <w:p w14:paraId="2E0B0199" w14:textId="77777777" w:rsidR="00A6734C" w:rsidRPr="005929AF" w:rsidRDefault="00A6734C" w:rsidP="00A6734C">
      <w:pPr>
        <w:spacing w:line="276" w:lineRule="auto"/>
        <w:jc w:val="both"/>
        <w:rPr>
          <w:rFonts w:ascii="Calibri" w:hAnsi="Calibri" w:cs="Calibri"/>
          <w:color w:val="808080" w:themeColor="background1" w:themeShade="80"/>
          <w:sz w:val="20"/>
          <w:szCs w:val="20"/>
        </w:rPr>
      </w:pPr>
      <w:r w:rsidRPr="005929AF">
        <w:rPr>
          <w:rFonts w:ascii="Calibri" w:hAnsi="Calibri" w:cs="Calibri"/>
          <w:color w:val="808080" w:themeColor="background1" w:themeShade="80"/>
          <w:sz w:val="20"/>
          <w:szCs w:val="20"/>
        </w:rPr>
        <w:t>Fundada en 1891 por los monjes trapenses, Chocolates Trapa es una de las firmas chocolateras más icónicas y queridas de nuestro país. Una empresa pionera y 100 % española que a partir de 2013 inició un nuevo rumbo de la mano de una familia palentina que quiso invertir en su tierra y modernizar la marca y su porfolio en base a tres pilares: innovación, estilo y conciencia social y medioambiental.  En la actualidad Chocolates Trapa cuenta con cerca de 150 trabajadores, con más de 120 distribuidores en España y con presencia en 50 países, así como con un porfolio de 290 referencias que son el resultado de una fuerte inversión en industria e I+D+i y de la mejora en las formulaciones que, inspirándose en la artesanía y el </w:t>
      </w:r>
      <w:r w:rsidRPr="005929AF">
        <w:rPr>
          <w:rFonts w:ascii="Calibri" w:hAnsi="Calibri" w:cs="Calibri"/>
          <w:i/>
          <w:iCs/>
          <w:color w:val="808080" w:themeColor="background1" w:themeShade="80"/>
          <w:sz w:val="20"/>
          <w:szCs w:val="20"/>
        </w:rPr>
        <w:t>savoir faire</w:t>
      </w:r>
      <w:r w:rsidRPr="005929AF">
        <w:rPr>
          <w:rFonts w:ascii="Calibri" w:hAnsi="Calibri" w:cs="Calibri"/>
          <w:color w:val="808080" w:themeColor="background1" w:themeShade="80"/>
          <w:sz w:val="20"/>
          <w:szCs w:val="20"/>
        </w:rPr>
        <w:t> de más de 130 años de historia, buscan siempre mejorar el sabor. </w:t>
      </w:r>
    </w:p>
    <w:p w14:paraId="774918A7" w14:textId="77777777" w:rsidR="00A6734C" w:rsidRPr="005929AF" w:rsidRDefault="00A6734C" w:rsidP="00A6734C">
      <w:pPr>
        <w:spacing w:after="0" w:line="276" w:lineRule="auto"/>
        <w:jc w:val="both"/>
        <w:rPr>
          <w:rFonts w:ascii="Calibri" w:hAnsi="Calibri" w:cs="Calibri"/>
          <w:color w:val="808080" w:themeColor="background1" w:themeShade="80"/>
          <w:sz w:val="20"/>
          <w:szCs w:val="20"/>
        </w:rPr>
      </w:pPr>
      <w:r w:rsidRPr="005929AF">
        <w:rPr>
          <w:rFonts w:ascii="Calibri" w:hAnsi="Calibri" w:cs="Calibri"/>
          <w:color w:val="808080" w:themeColor="background1" w:themeShade="80"/>
          <w:sz w:val="20"/>
          <w:szCs w:val="20"/>
        </w:rPr>
        <w:t xml:space="preserve">Entre sus productos destacan sus bombones Sublimes y Sublimes 0 % azúcares, los cortados (los primeros bombones que se elaboraron en España en 1969), los </w:t>
      </w:r>
      <w:proofErr w:type="spellStart"/>
      <w:r w:rsidRPr="005929AF">
        <w:rPr>
          <w:rFonts w:ascii="Calibri" w:hAnsi="Calibri" w:cs="Calibri"/>
          <w:color w:val="808080" w:themeColor="background1" w:themeShade="80"/>
          <w:sz w:val="20"/>
          <w:szCs w:val="20"/>
        </w:rPr>
        <w:t>Bombonísimos</w:t>
      </w:r>
      <w:proofErr w:type="spellEnd"/>
      <w:r w:rsidRPr="005929AF">
        <w:rPr>
          <w:rFonts w:ascii="Calibri" w:hAnsi="Calibri" w:cs="Calibri"/>
          <w:color w:val="808080" w:themeColor="background1" w:themeShade="80"/>
          <w:sz w:val="20"/>
          <w:szCs w:val="20"/>
        </w:rPr>
        <w:t xml:space="preserve"> (de un gramaje superior al del clásico bombón belga), sus bombones sin azúcar, su gama de tabletas </w:t>
      </w:r>
      <w:proofErr w:type="spellStart"/>
      <w:r w:rsidRPr="005929AF">
        <w:rPr>
          <w:rFonts w:ascii="Calibri" w:hAnsi="Calibri" w:cs="Calibri"/>
          <w:color w:val="808080" w:themeColor="background1" w:themeShade="80"/>
          <w:sz w:val="20"/>
          <w:szCs w:val="20"/>
        </w:rPr>
        <w:t>Collection</w:t>
      </w:r>
      <w:proofErr w:type="spellEnd"/>
      <w:r w:rsidRPr="005929AF">
        <w:rPr>
          <w:rFonts w:ascii="Calibri" w:hAnsi="Calibri" w:cs="Calibri"/>
          <w:color w:val="808080" w:themeColor="background1" w:themeShade="80"/>
          <w:sz w:val="20"/>
          <w:szCs w:val="20"/>
        </w:rPr>
        <w:t xml:space="preserve">, la gama de tabletas Intenso, la gama de tabletas con estevia y su gama de tabletas 0 % azúcares añadidos, y su versión Intenso Mini e Intenso 0 % azúcares añadidos. Especialmente pensadas para los más pequeños de la casa, </w:t>
      </w:r>
      <w:proofErr w:type="spellStart"/>
      <w:r w:rsidRPr="005929AF">
        <w:rPr>
          <w:rFonts w:ascii="Calibri" w:hAnsi="Calibri" w:cs="Calibri"/>
          <w:color w:val="808080" w:themeColor="background1" w:themeShade="80"/>
          <w:sz w:val="20"/>
          <w:szCs w:val="20"/>
        </w:rPr>
        <w:t>Trapamilk</w:t>
      </w:r>
      <w:proofErr w:type="spellEnd"/>
      <w:r w:rsidRPr="005929AF">
        <w:rPr>
          <w:rFonts w:ascii="Calibri" w:hAnsi="Calibri" w:cs="Calibri"/>
          <w:color w:val="808080" w:themeColor="background1" w:themeShade="80"/>
          <w:sz w:val="20"/>
          <w:szCs w:val="20"/>
        </w:rPr>
        <w:t xml:space="preserve"> y </w:t>
      </w:r>
      <w:proofErr w:type="spellStart"/>
      <w:r w:rsidRPr="005929AF">
        <w:rPr>
          <w:rFonts w:ascii="Calibri" w:hAnsi="Calibri" w:cs="Calibri"/>
          <w:color w:val="808080" w:themeColor="background1" w:themeShade="80"/>
          <w:sz w:val="20"/>
          <w:szCs w:val="20"/>
        </w:rPr>
        <w:t>Trapamilk</w:t>
      </w:r>
      <w:proofErr w:type="spellEnd"/>
      <w:r w:rsidRPr="005929AF">
        <w:rPr>
          <w:rFonts w:ascii="Calibri" w:hAnsi="Calibri" w:cs="Calibri"/>
          <w:color w:val="808080" w:themeColor="background1" w:themeShade="80"/>
          <w:sz w:val="20"/>
          <w:szCs w:val="20"/>
        </w:rPr>
        <w:t xml:space="preserve"> con galleta </w:t>
      </w:r>
      <w:proofErr w:type="spellStart"/>
      <w:r w:rsidRPr="005929AF">
        <w:rPr>
          <w:rFonts w:ascii="Calibri" w:hAnsi="Calibri" w:cs="Calibri"/>
          <w:color w:val="808080" w:themeColor="background1" w:themeShade="80"/>
          <w:sz w:val="20"/>
          <w:szCs w:val="20"/>
        </w:rPr>
        <w:t>noir</w:t>
      </w:r>
      <w:proofErr w:type="spellEnd"/>
      <w:r w:rsidRPr="005929AF">
        <w:rPr>
          <w:rFonts w:ascii="Calibri" w:hAnsi="Calibri" w:cs="Calibri"/>
          <w:color w:val="808080" w:themeColor="background1" w:themeShade="80"/>
          <w:sz w:val="20"/>
          <w:szCs w:val="20"/>
        </w:rPr>
        <w:t xml:space="preserve">. También su cacao soluble </w:t>
      </w:r>
      <w:proofErr w:type="spellStart"/>
      <w:r w:rsidRPr="005929AF">
        <w:rPr>
          <w:rFonts w:ascii="Calibri" w:hAnsi="Calibri" w:cs="Calibri"/>
          <w:color w:val="808080" w:themeColor="background1" w:themeShade="80"/>
          <w:sz w:val="20"/>
          <w:szCs w:val="20"/>
        </w:rPr>
        <w:t>Trapacao</w:t>
      </w:r>
      <w:proofErr w:type="spellEnd"/>
      <w:r w:rsidRPr="005929AF">
        <w:rPr>
          <w:rFonts w:ascii="Calibri" w:hAnsi="Calibri" w:cs="Calibri"/>
          <w:color w:val="808080" w:themeColor="background1" w:themeShade="80"/>
          <w:sz w:val="20"/>
          <w:szCs w:val="20"/>
        </w:rPr>
        <w:t xml:space="preserve"> y su chocolate a la taza.</w:t>
      </w:r>
    </w:p>
    <w:p w14:paraId="4A43C936" w14:textId="77777777" w:rsidR="00A6734C" w:rsidRPr="005929AF" w:rsidRDefault="00A6734C" w:rsidP="00A6734C">
      <w:pPr>
        <w:spacing w:after="0" w:line="276" w:lineRule="auto"/>
        <w:jc w:val="both"/>
        <w:rPr>
          <w:rFonts w:ascii="Calibri" w:hAnsi="Calibri" w:cs="Calibri"/>
          <w:color w:val="808080" w:themeColor="background1" w:themeShade="80"/>
          <w:sz w:val="20"/>
          <w:szCs w:val="20"/>
        </w:rPr>
      </w:pPr>
    </w:p>
    <w:p w14:paraId="258AF0EA" w14:textId="77777777" w:rsidR="00A6734C" w:rsidRPr="005929AF" w:rsidRDefault="00A6734C" w:rsidP="00A6734C">
      <w:pPr>
        <w:spacing w:after="0" w:line="276" w:lineRule="auto"/>
        <w:jc w:val="both"/>
        <w:rPr>
          <w:rStyle w:val="Hipervnculo"/>
          <w:rFonts w:ascii="Calibri" w:hAnsi="Calibri" w:cs="Calibri"/>
          <w:color w:val="808080" w:themeColor="background1" w:themeShade="80"/>
          <w:sz w:val="20"/>
          <w:szCs w:val="20"/>
        </w:rPr>
      </w:pPr>
      <w:r w:rsidRPr="005929AF">
        <w:rPr>
          <w:rFonts w:ascii="Calibri" w:hAnsi="Calibri" w:cs="Calibri"/>
          <w:color w:val="808080" w:themeColor="background1" w:themeShade="80"/>
          <w:sz w:val="20"/>
          <w:szCs w:val="20"/>
        </w:rPr>
        <w:t xml:space="preserve">Más información: </w:t>
      </w:r>
      <w:hyperlink r:id="rId7" w:history="1">
        <w:r w:rsidRPr="005929AF">
          <w:rPr>
            <w:rStyle w:val="Hipervnculo"/>
            <w:rFonts w:ascii="Calibri" w:hAnsi="Calibri" w:cs="Calibri"/>
            <w:color w:val="808080" w:themeColor="background1" w:themeShade="80"/>
            <w:sz w:val="20"/>
            <w:szCs w:val="20"/>
          </w:rPr>
          <w:t>www.trapa.es</w:t>
        </w:r>
      </w:hyperlink>
    </w:p>
    <w:p w14:paraId="5E4901BF" w14:textId="77777777" w:rsidR="00A6734C" w:rsidRPr="005929AF" w:rsidRDefault="00A6734C" w:rsidP="00A6734C">
      <w:pPr>
        <w:spacing w:after="0" w:line="276" w:lineRule="auto"/>
        <w:jc w:val="both"/>
        <w:rPr>
          <w:rFonts w:ascii="Calibri" w:hAnsi="Calibri" w:cs="Calibri"/>
          <w:color w:val="808080" w:themeColor="background1" w:themeShade="80"/>
          <w:sz w:val="20"/>
          <w:szCs w:val="20"/>
        </w:rPr>
      </w:pPr>
    </w:p>
    <w:p w14:paraId="31D4D3D4" w14:textId="77777777" w:rsidR="00A6734C" w:rsidRPr="00CD13BF" w:rsidRDefault="00A6734C" w:rsidP="00A6734C">
      <w:pPr>
        <w:spacing w:line="276" w:lineRule="auto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155C83C6" wp14:editId="1937EEEA">
            <wp:simplePos x="0" y="0"/>
            <wp:positionH relativeFrom="margin">
              <wp:align>left</wp:align>
            </wp:positionH>
            <wp:positionV relativeFrom="paragraph">
              <wp:posOffset>213149</wp:posOffset>
            </wp:positionV>
            <wp:extent cx="1651000" cy="346075"/>
            <wp:effectExtent l="0" t="0" r="6350" b="0"/>
            <wp:wrapTopAndBottom/>
            <wp:docPr id="1072194245" name="image28.png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 descr="Texto&#10;&#10;Descripción generada automáticamente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51000" cy="346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CF44E1" w14:textId="77777777" w:rsidR="00A6734C" w:rsidRPr="00BB6981" w:rsidRDefault="00A6734C" w:rsidP="00A6734C">
      <w:pPr>
        <w:spacing w:after="0"/>
        <w:rPr>
          <w:rFonts w:ascii="Calibri" w:hAnsi="Calibri" w:cs="Calibri"/>
          <w:sz w:val="18"/>
          <w:szCs w:val="18"/>
          <w:u w:val="single"/>
        </w:rPr>
      </w:pPr>
      <w:r w:rsidRPr="00BB6981">
        <w:rPr>
          <w:rFonts w:ascii="Calibri" w:hAnsi="Calibri" w:cs="Calibri"/>
          <w:b/>
          <w:bCs/>
          <w:sz w:val="18"/>
          <w:szCs w:val="18"/>
        </w:rPr>
        <w:t>Directora:</w:t>
      </w:r>
      <w:r w:rsidRPr="00BB6981">
        <w:rPr>
          <w:rFonts w:ascii="Calibri" w:hAnsi="Calibri" w:cs="Calibri"/>
          <w:sz w:val="18"/>
          <w:szCs w:val="18"/>
        </w:rPr>
        <w:t xml:space="preserve"> Ana Escobar / </w:t>
      </w:r>
      <w:hyperlink r:id="rId9" w:history="1">
        <w:r w:rsidRPr="00BB6981">
          <w:rPr>
            <w:rStyle w:val="Hipervnculo"/>
            <w:rFonts w:ascii="Calibri" w:hAnsi="Calibri" w:cs="Calibri"/>
            <w:sz w:val="18"/>
            <w:szCs w:val="18"/>
          </w:rPr>
          <w:t>anaescobar@accionycomunicacion.com</w:t>
        </w:r>
      </w:hyperlink>
    </w:p>
    <w:p w14:paraId="469255E9" w14:textId="77777777" w:rsidR="00A6734C" w:rsidRPr="00BB6981" w:rsidRDefault="00A6734C" w:rsidP="00A6734C">
      <w:pPr>
        <w:spacing w:after="0"/>
        <w:rPr>
          <w:rFonts w:ascii="Calibri" w:hAnsi="Calibri" w:cs="Calibri"/>
          <w:sz w:val="18"/>
          <w:szCs w:val="18"/>
        </w:rPr>
      </w:pPr>
      <w:r w:rsidRPr="00BB6981">
        <w:rPr>
          <w:rFonts w:ascii="Calibri" w:hAnsi="Calibri" w:cs="Calibri"/>
          <w:b/>
          <w:bCs/>
          <w:sz w:val="18"/>
          <w:szCs w:val="18"/>
        </w:rPr>
        <w:t xml:space="preserve">Ejecutiva: </w:t>
      </w:r>
      <w:r w:rsidRPr="00BB6981">
        <w:rPr>
          <w:rFonts w:ascii="Calibri" w:hAnsi="Calibri" w:cs="Calibri"/>
          <w:sz w:val="18"/>
          <w:szCs w:val="18"/>
        </w:rPr>
        <w:t xml:space="preserve">Belén Lozada / </w:t>
      </w:r>
      <w:hyperlink r:id="rId10" w:history="1">
        <w:r w:rsidRPr="00BB6981">
          <w:rPr>
            <w:rStyle w:val="Hipervnculo"/>
            <w:rFonts w:ascii="Calibri" w:hAnsi="Calibri" w:cs="Calibri"/>
            <w:sz w:val="18"/>
            <w:szCs w:val="18"/>
          </w:rPr>
          <w:t>belenlozada@accionycomunicacion.com</w:t>
        </w:r>
      </w:hyperlink>
    </w:p>
    <w:p w14:paraId="76F6B43E" w14:textId="77777777" w:rsidR="00A6734C" w:rsidRDefault="00A6734C" w:rsidP="00A6734C">
      <w:pPr>
        <w:spacing w:after="0"/>
        <w:rPr>
          <w:rFonts w:ascii="Calibri" w:hAnsi="Calibri" w:cs="Calibri"/>
          <w:bCs/>
          <w:sz w:val="18"/>
          <w:szCs w:val="18"/>
        </w:rPr>
      </w:pPr>
      <w:r w:rsidRPr="00BB6981">
        <w:rPr>
          <w:rFonts w:ascii="Calibri" w:hAnsi="Calibri" w:cs="Calibri"/>
          <w:b/>
          <w:bCs/>
          <w:sz w:val="18"/>
          <w:szCs w:val="18"/>
        </w:rPr>
        <w:t>Redactora:</w:t>
      </w:r>
      <w:r>
        <w:rPr>
          <w:rFonts w:ascii="Calibri" w:hAnsi="Calibri" w:cs="Calibri"/>
          <w:bCs/>
          <w:sz w:val="18"/>
          <w:szCs w:val="18"/>
        </w:rPr>
        <w:t xml:space="preserve"> Paula de la Hoz / </w:t>
      </w:r>
      <w:hyperlink r:id="rId11" w:history="1">
        <w:r w:rsidRPr="00DB53FE">
          <w:rPr>
            <w:rStyle w:val="Hipervnculo"/>
            <w:rFonts w:ascii="Calibri" w:hAnsi="Calibri" w:cs="Calibri"/>
            <w:bCs/>
            <w:sz w:val="18"/>
            <w:szCs w:val="18"/>
          </w:rPr>
          <w:t>pauladelahoz@accionycomunicacion.com</w:t>
        </w:r>
      </w:hyperlink>
    </w:p>
    <w:p w14:paraId="5E5A9C84" w14:textId="489B6591" w:rsidR="00A6734C" w:rsidRPr="00C20E1C" w:rsidRDefault="00A6734C" w:rsidP="00C20E1C">
      <w:pPr>
        <w:spacing w:after="0"/>
        <w:rPr>
          <w:rFonts w:ascii="Calibri" w:hAnsi="Calibri" w:cs="Calibri"/>
          <w:bCs/>
          <w:sz w:val="18"/>
          <w:szCs w:val="18"/>
          <w:lang w:val="en-US"/>
        </w:rPr>
      </w:pPr>
      <w:r w:rsidRPr="00BB6981">
        <w:rPr>
          <w:rFonts w:ascii="Calibri" w:hAnsi="Calibri" w:cs="Calibri"/>
          <w:b/>
          <w:bCs/>
          <w:sz w:val="18"/>
          <w:szCs w:val="18"/>
          <w:lang w:val="en-US"/>
        </w:rPr>
        <w:t>Web:</w:t>
      </w:r>
      <w:r w:rsidRPr="00BB6981">
        <w:rPr>
          <w:rFonts w:ascii="Calibri" w:hAnsi="Calibri" w:cs="Calibri"/>
          <w:sz w:val="18"/>
          <w:szCs w:val="18"/>
          <w:lang w:val="en-US"/>
        </w:rPr>
        <w:t xml:space="preserve"> </w:t>
      </w:r>
      <w:hyperlink r:id="rId12" w:history="1">
        <w:r w:rsidRPr="00BB6981">
          <w:rPr>
            <w:rStyle w:val="Hipervnculo"/>
            <w:rFonts w:ascii="Calibri" w:hAnsi="Calibri" w:cs="Calibri"/>
            <w:sz w:val="18"/>
            <w:szCs w:val="18"/>
            <w:lang w:val="en-US"/>
          </w:rPr>
          <w:t>www.accionycomunicacion.com</w:t>
        </w:r>
      </w:hyperlink>
      <w:r w:rsidRPr="00BB6981">
        <w:rPr>
          <w:rFonts w:ascii="Calibri" w:hAnsi="Calibri" w:cs="Calibri"/>
          <w:sz w:val="18"/>
          <w:szCs w:val="18"/>
          <w:lang w:val="en-US"/>
        </w:rPr>
        <w:t xml:space="preserve"> / Tel.: 91 443 02 93</w:t>
      </w:r>
    </w:p>
    <w:sectPr w:rsidR="00A6734C" w:rsidRPr="00C20E1C" w:rsidSect="00A6734C">
      <w:headerReference w:type="default" r:id="rId13"/>
      <w:pgSz w:w="11906" w:h="16838"/>
      <w:pgMar w:top="1985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049CDC" w14:textId="77777777" w:rsidR="00B70A71" w:rsidRDefault="00B70A71" w:rsidP="00A6734C">
      <w:pPr>
        <w:spacing w:after="0" w:line="240" w:lineRule="auto"/>
      </w:pPr>
      <w:r>
        <w:separator/>
      </w:r>
    </w:p>
  </w:endnote>
  <w:endnote w:type="continuationSeparator" w:id="0">
    <w:p w14:paraId="1EFC1D6A" w14:textId="77777777" w:rsidR="00B70A71" w:rsidRDefault="00B70A71" w:rsidP="00A673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Questrial">
    <w:panose1 w:val="00000000000000000000"/>
    <w:charset w:val="00"/>
    <w:family w:val="auto"/>
    <w:pitch w:val="variable"/>
    <w:sig w:usb0="E00002FF" w:usb1="4000201F" w:usb2="08000029" w:usb3="00000000" w:csb0="000001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AE06A5" w14:textId="77777777" w:rsidR="00B70A71" w:rsidRDefault="00B70A71" w:rsidP="00A6734C">
      <w:pPr>
        <w:spacing w:after="0" w:line="240" w:lineRule="auto"/>
      </w:pPr>
      <w:r>
        <w:separator/>
      </w:r>
    </w:p>
  </w:footnote>
  <w:footnote w:type="continuationSeparator" w:id="0">
    <w:p w14:paraId="5CEFED97" w14:textId="77777777" w:rsidR="00B70A71" w:rsidRDefault="00B70A71" w:rsidP="00A673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C3B57A" w14:textId="21524EA2" w:rsidR="00A6734C" w:rsidRDefault="00A6734C">
    <w:pPr>
      <w:pStyle w:val="Encabezado"/>
    </w:pPr>
    <w:r>
      <w:rPr>
        <w:noProof/>
      </w:rPr>
      <w:drawing>
        <wp:anchor distT="0" distB="0" distL="114300" distR="114300" simplePos="0" relativeHeight="251661312" behindDoc="0" locked="0" layoutInCell="1" hidden="0" allowOverlap="1" wp14:anchorId="36CBC62B" wp14:editId="72DAAE70">
          <wp:simplePos x="0" y="0"/>
          <wp:positionH relativeFrom="margin">
            <wp:posOffset>-635</wp:posOffset>
          </wp:positionH>
          <wp:positionV relativeFrom="paragraph">
            <wp:posOffset>-179705</wp:posOffset>
          </wp:positionV>
          <wp:extent cx="1651000" cy="346075"/>
          <wp:effectExtent l="0" t="0" r="6350" b="0"/>
          <wp:wrapTopAndBottom/>
          <wp:docPr id="1956455893" name="image28.png" descr="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8.png" descr="Texto&#10;&#10;Descripción generada automáticamente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51000" cy="34607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06ACE149" wp14:editId="08EC7895">
          <wp:simplePos x="0" y="0"/>
          <wp:positionH relativeFrom="margin">
            <wp:posOffset>4907915</wp:posOffset>
          </wp:positionH>
          <wp:positionV relativeFrom="paragraph">
            <wp:posOffset>-422275</wp:posOffset>
          </wp:positionV>
          <wp:extent cx="1132840" cy="749935"/>
          <wp:effectExtent l="0" t="0" r="0" b="0"/>
          <wp:wrapSquare wrapText="bothSides"/>
          <wp:docPr id="174440634" name="Imagen 3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04867420" name="Imagen 3" descr="Logotipo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2840" cy="749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412CC037" wp14:editId="29750278">
          <wp:simplePos x="0" y="0"/>
          <wp:positionH relativeFrom="margin">
            <wp:posOffset>7789545</wp:posOffset>
          </wp:positionH>
          <wp:positionV relativeFrom="paragraph">
            <wp:posOffset>-5917565</wp:posOffset>
          </wp:positionV>
          <wp:extent cx="786765" cy="11722735"/>
          <wp:effectExtent l="0" t="635" r="0" b="0"/>
          <wp:wrapTight wrapText="bothSides">
            <wp:wrapPolygon edited="0">
              <wp:start x="-17" y="21599"/>
              <wp:lineTo x="20903" y="21599"/>
              <wp:lineTo x="20903" y="47"/>
              <wp:lineTo x="-17" y="47"/>
              <wp:lineTo x="-17" y="21599"/>
            </wp:wrapPolygon>
          </wp:wrapTight>
          <wp:docPr id="4942755" name="Imagen 9" descr="Imagen que contiene Forma&#10;&#10;Descripción generada automáticamente">
            <a:extLst xmlns:a="http://schemas.openxmlformats.org/drawingml/2006/main">
              <a:ext uri="{FF2B5EF4-FFF2-40B4-BE49-F238E27FC236}">
                <a16:creationId xmlns:a16="http://schemas.microsoft.com/office/drawing/2014/main" id="{A8236C04-427E-8701-DD4B-8613CC09C245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9" descr="Imagen que contiene Forma&#10;&#10;Descripción generada automáticamente">
                    <a:extLst>
                      <a:ext uri="{FF2B5EF4-FFF2-40B4-BE49-F238E27FC236}">
                        <a16:creationId xmlns:a16="http://schemas.microsoft.com/office/drawing/2014/main" id="{A8236C04-427E-8701-DD4B-8613CC09C245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82401"/>
                  <a:stretch/>
                </pic:blipFill>
                <pic:spPr>
                  <a:xfrm rot="5400000">
                    <a:off x="0" y="0"/>
                    <a:ext cx="786765" cy="117227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14F7"/>
    <w:rsid w:val="00024634"/>
    <w:rsid w:val="00061B71"/>
    <w:rsid w:val="00114DBD"/>
    <w:rsid w:val="00231431"/>
    <w:rsid w:val="00320AB9"/>
    <w:rsid w:val="003E33B6"/>
    <w:rsid w:val="004E4CB5"/>
    <w:rsid w:val="00550552"/>
    <w:rsid w:val="005663B2"/>
    <w:rsid w:val="007A2801"/>
    <w:rsid w:val="00884C8B"/>
    <w:rsid w:val="008B14F7"/>
    <w:rsid w:val="009F0223"/>
    <w:rsid w:val="00A6734C"/>
    <w:rsid w:val="00AB6232"/>
    <w:rsid w:val="00B70A71"/>
    <w:rsid w:val="00BA5CD4"/>
    <w:rsid w:val="00BB4EBC"/>
    <w:rsid w:val="00C20E1C"/>
    <w:rsid w:val="00EF1902"/>
    <w:rsid w:val="00F650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B92D20"/>
  <w15:chartTrackingRefBased/>
  <w15:docId w15:val="{554BDA30-1E6C-416A-B5DC-BC33A32BB7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8B14F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8B14F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8B14F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8B14F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8B14F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8B14F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8B14F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8B14F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8B14F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8B14F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8B14F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8B14F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8B14F7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8B14F7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8B14F7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8B14F7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8B14F7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8B14F7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8B14F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8B14F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8B14F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8B14F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8B14F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8B14F7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8B14F7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8B14F7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8B14F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8B14F7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8B14F7"/>
    <w:rPr>
      <w:b/>
      <w:bCs/>
      <w:smallCaps/>
      <w:color w:val="0F4761" w:themeColor="accent1" w:themeShade="BF"/>
      <w:spacing w:val="5"/>
    </w:rPr>
  </w:style>
  <w:style w:type="character" w:styleId="Hipervnculo">
    <w:name w:val="Hyperlink"/>
    <w:basedOn w:val="Fuentedeprrafopredeter"/>
    <w:uiPriority w:val="99"/>
    <w:unhideWhenUsed/>
    <w:rsid w:val="008B14F7"/>
    <w:rPr>
      <w:color w:val="467886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8B14F7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A6734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6734C"/>
  </w:style>
  <w:style w:type="paragraph" w:styleId="Piedepgina">
    <w:name w:val="footer"/>
    <w:basedOn w:val="Normal"/>
    <w:link w:val="PiedepginaCar"/>
    <w:uiPriority w:val="99"/>
    <w:unhideWhenUsed/>
    <w:rsid w:val="00A6734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673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://www.trapa.es" TargetMode="External"/><Relationship Id="rId12" Type="http://schemas.openxmlformats.org/officeDocument/2006/relationships/hyperlink" Target="http://www.accionycomunicacion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mailto:pauladelahoz@accionycomunicacion.com" TargetMode="Externa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yperlink" Target="mailto:belenlozada@accionycomunicacion.com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anaescobar@accionycomunicacion.com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816</Words>
  <Characters>4494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Accion y Comunicacion</dc:creator>
  <cp:keywords/>
  <dc:description/>
  <cp:lastModifiedBy>Accion y Comunicacion</cp:lastModifiedBy>
  <cp:revision>2</cp:revision>
  <dcterms:created xsi:type="dcterms:W3CDTF">2025-10-13T07:49:00Z</dcterms:created>
  <dcterms:modified xsi:type="dcterms:W3CDTF">2025-10-13T07:49:00Z</dcterms:modified>
</cp:coreProperties>
</file>