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50C1" w14:textId="473042EE" w:rsidR="00DC3373" w:rsidRDefault="004C1E22" w:rsidP="00DC3373">
      <w:pPr>
        <w:spacing w:after="0"/>
        <w:jc w:val="center"/>
        <w:rPr>
          <w:rFonts w:ascii="Rubik" w:hAnsi="Rubik" w:cs="Rubik"/>
          <w:b/>
          <w:i/>
          <w:iCs/>
          <w:sz w:val="36"/>
          <w:szCs w:val="36"/>
        </w:rPr>
      </w:pPr>
      <w:r w:rsidRPr="004C1E22">
        <w:rPr>
          <w:rFonts w:ascii="Rubik" w:hAnsi="Rubik" w:cs="Rubik"/>
          <w:b/>
          <w:sz w:val="36"/>
          <w:szCs w:val="36"/>
        </w:rPr>
        <w:t xml:space="preserve">Gran Capitán Curado reconocido como uno de los mejores quesos del mundo en los </w:t>
      </w:r>
      <w:r w:rsidRPr="004C1E22">
        <w:rPr>
          <w:rFonts w:ascii="Rubik" w:hAnsi="Rubik" w:cs="Rubik"/>
          <w:b/>
          <w:i/>
          <w:iCs/>
          <w:sz w:val="36"/>
          <w:szCs w:val="36"/>
        </w:rPr>
        <w:t xml:space="preserve">World </w:t>
      </w:r>
      <w:proofErr w:type="spellStart"/>
      <w:r w:rsidRPr="004C1E22">
        <w:rPr>
          <w:rFonts w:ascii="Rubik" w:hAnsi="Rubik" w:cs="Rubik"/>
          <w:b/>
          <w:i/>
          <w:iCs/>
          <w:sz w:val="36"/>
          <w:szCs w:val="36"/>
        </w:rPr>
        <w:t>Cheese</w:t>
      </w:r>
      <w:proofErr w:type="spellEnd"/>
      <w:r w:rsidRPr="004C1E22">
        <w:rPr>
          <w:rFonts w:ascii="Rubik" w:hAnsi="Rubik" w:cs="Rubik"/>
          <w:b/>
          <w:i/>
          <w:iCs/>
          <w:sz w:val="36"/>
          <w:szCs w:val="36"/>
        </w:rPr>
        <w:t xml:space="preserve"> </w:t>
      </w:r>
      <w:proofErr w:type="spellStart"/>
      <w:r w:rsidRPr="004C1E22">
        <w:rPr>
          <w:rFonts w:ascii="Rubik" w:hAnsi="Rubik" w:cs="Rubik"/>
          <w:b/>
          <w:i/>
          <w:iCs/>
          <w:sz w:val="36"/>
          <w:szCs w:val="36"/>
        </w:rPr>
        <w:t>Awards</w:t>
      </w:r>
      <w:proofErr w:type="spellEnd"/>
      <w:r w:rsidRPr="004C1E22">
        <w:rPr>
          <w:rFonts w:ascii="Rubik" w:hAnsi="Rubik" w:cs="Rubik"/>
          <w:b/>
          <w:i/>
          <w:iCs/>
          <w:sz w:val="36"/>
          <w:szCs w:val="36"/>
        </w:rPr>
        <w:t xml:space="preserve"> 2025</w:t>
      </w:r>
    </w:p>
    <w:p w14:paraId="36032C51" w14:textId="77777777" w:rsidR="00023A45" w:rsidRPr="00B12620" w:rsidRDefault="00023A45" w:rsidP="00DC3373">
      <w:pPr>
        <w:spacing w:after="0"/>
        <w:jc w:val="center"/>
        <w:rPr>
          <w:rFonts w:ascii="Rubik" w:hAnsi="Rubik" w:cs="Rubik"/>
          <w:i/>
          <w:iCs/>
        </w:rPr>
      </w:pPr>
    </w:p>
    <w:p w14:paraId="0C95BE5F" w14:textId="65368477" w:rsidR="00C102BD" w:rsidRDefault="001D66D2" w:rsidP="001D66D2">
      <w:pPr>
        <w:spacing w:after="0" w:line="240" w:lineRule="auto"/>
        <w:jc w:val="center"/>
        <w:rPr>
          <w:rFonts w:ascii="Rubik" w:hAnsi="Rubik" w:cs="Rubik"/>
          <w:i/>
          <w:iCs/>
        </w:rPr>
      </w:pPr>
      <w:r w:rsidRPr="001D66D2">
        <w:rPr>
          <w:rFonts w:ascii="Rubik" w:hAnsi="Rubik" w:cs="Rubik"/>
          <w:i/>
          <w:iCs/>
        </w:rPr>
        <w:t xml:space="preserve">Lactalis </w:t>
      </w:r>
      <w:r w:rsidR="00C91B4C">
        <w:rPr>
          <w:rFonts w:ascii="Rubik" w:hAnsi="Rubik" w:cs="Rubik"/>
          <w:i/>
          <w:iCs/>
        </w:rPr>
        <w:t xml:space="preserve">España </w:t>
      </w:r>
      <w:r w:rsidRPr="001D66D2">
        <w:rPr>
          <w:rFonts w:ascii="Rubik" w:hAnsi="Rubik" w:cs="Rubik"/>
          <w:i/>
          <w:iCs/>
        </w:rPr>
        <w:t xml:space="preserve">logra </w:t>
      </w:r>
      <w:r w:rsidR="00931446">
        <w:rPr>
          <w:rFonts w:ascii="Rubik" w:hAnsi="Rubik" w:cs="Rubik"/>
          <w:i/>
          <w:iCs/>
        </w:rPr>
        <w:t>11</w:t>
      </w:r>
      <w:r w:rsidRPr="001D66D2">
        <w:rPr>
          <w:rFonts w:ascii="Rubik" w:hAnsi="Rubik" w:cs="Rubik"/>
          <w:i/>
          <w:iCs/>
        </w:rPr>
        <w:t xml:space="preserve"> medallas en la edición más multitudinaria del certamen,</w:t>
      </w:r>
      <w:r>
        <w:rPr>
          <w:rFonts w:ascii="Rubik" w:hAnsi="Rubik" w:cs="Rubik"/>
          <w:i/>
          <w:iCs/>
        </w:rPr>
        <w:br/>
      </w:r>
      <w:r w:rsidRPr="001D66D2">
        <w:rPr>
          <w:rFonts w:ascii="Rubik" w:hAnsi="Rubik" w:cs="Rubik"/>
          <w:i/>
          <w:iCs/>
        </w:rPr>
        <w:t>incluido un prestigioso Super Gold para su queso curado</w:t>
      </w:r>
      <w:r w:rsidR="00F64820">
        <w:rPr>
          <w:rFonts w:ascii="Rubik" w:hAnsi="Rubik" w:cs="Rubik"/>
          <w:i/>
          <w:iCs/>
        </w:rPr>
        <w:t xml:space="preserve"> Gran Capitán</w:t>
      </w:r>
    </w:p>
    <w:p w14:paraId="1CCA3881" w14:textId="77777777" w:rsidR="001D66D2" w:rsidRDefault="001D66D2" w:rsidP="00023A45">
      <w:pPr>
        <w:spacing w:after="0" w:line="240" w:lineRule="auto"/>
        <w:jc w:val="both"/>
        <w:rPr>
          <w:rFonts w:ascii="Rubik" w:hAnsi="Rubik" w:cs="Rubik"/>
          <w:i/>
          <w:iCs/>
        </w:rPr>
      </w:pPr>
    </w:p>
    <w:p w14:paraId="42006C95" w14:textId="4A1B5AE8" w:rsidR="003210DD" w:rsidRDefault="003210DD" w:rsidP="002E5DDB">
      <w:pPr>
        <w:spacing w:after="0" w:line="240" w:lineRule="auto"/>
        <w:jc w:val="both"/>
        <w:rPr>
          <w:rFonts w:ascii="Rubik" w:hAnsi="Rubik" w:cs="Rubik"/>
          <w:b/>
          <w:bCs/>
        </w:rPr>
      </w:pPr>
      <w:r>
        <w:rPr>
          <w:rFonts w:ascii="Rubik" w:hAnsi="Rubik" w:cs="Rubik"/>
          <w:noProof/>
        </w:rPr>
        <w:drawing>
          <wp:inline distT="0" distB="0" distL="0" distR="0" wp14:anchorId="167B57FE" wp14:editId="72CA76C5">
            <wp:extent cx="5715000" cy="3633787"/>
            <wp:effectExtent l="0" t="0" r="0" b="5080"/>
            <wp:docPr id="9912421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42103" name="Imagen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15000" cy="3633787"/>
                    </a:xfrm>
                    <a:prstGeom prst="rect">
                      <a:avLst/>
                    </a:prstGeom>
                    <a:noFill/>
                    <a:ln>
                      <a:noFill/>
                    </a:ln>
                  </pic:spPr>
                </pic:pic>
              </a:graphicData>
            </a:graphic>
          </wp:inline>
        </w:drawing>
      </w:r>
    </w:p>
    <w:p w14:paraId="664D9A0A" w14:textId="77777777" w:rsidR="003210DD" w:rsidRDefault="003210DD" w:rsidP="002E5DDB">
      <w:pPr>
        <w:spacing w:after="0" w:line="240" w:lineRule="auto"/>
        <w:jc w:val="both"/>
        <w:rPr>
          <w:rFonts w:ascii="Rubik" w:hAnsi="Rubik" w:cs="Rubik"/>
          <w:b/>
          <w:bCs/>
        </w:rPr>
      </w:pPr>
    </w:p>
    <w:p w14:paraId="6FA7D72C" w14:textId="529B72A9" w:rsidR="002E5DDB" w:rsidRPr="002E5DDB" w:rsidRDefault="00796A55" w:rsidP="002E5DDB">
      <w:pPr>
        <w:spacing w:after="0" w:line="240" w:lineRule="auto"/>
        <w:jc w:val="both"/>
        <w:rPr>
          <w:rFonts w:ascii="Rubik" w:hAnsi="Rubik" w:cs="Rubik"/>
        </w:rPr>
      </w:pPr>
      <w:r>
        <w:rPr>
          <w:rFonts w:ascii="Rubik" w:hAnsi="Rubik" w:cs="Rubik"/>
          <w:b/>
          <w:bCs/>
        </w:rPr>
        <w:t>Madrid</w:t>
      </w:r>
      <w:r w:rsidR="00DC3373" w:rsidRPr="00B12620">
        <w:rPr>
          <w:rFonts w:ascii="Rubik" w:hAnsi="Rubik" w:cs="Rubik"/>
          <w:b/>
          <w:bCs/>
        </w:rPr>
        <w:t xml:space="preserve">, </w:t>
      </w:r>
      <w:r>
        <w:rPr>
          <w:rFonts w:ascii="Rubik" w:hAnsi="Rubik" w:cs="Rubik"/>
          <w:b/>
          <w:bCs/>
        </w:rPr>
        <w:t>18</w:t>
      </w:r>
      <w:r w:rsidR="00DC3373" w:rsidRPr="00B12620">
        <w:rPr>
          <w:rFonts w:ascii="Rubik" w:hAnsi="Rubik" w:cs="Rubik"/>
          <w:b/>
          <w:bCs/>
        </w:rPr>
        <w:t xml:space="preserve"> de noviembre de 2025.-</w:t>
      </w:r>
      <w:r w:rsidR="00DC3373" w:rsidRPr="00B12620">
        <w:rPr>
          <w:rFonts w:ascii="Rubik" w:hAnsi="Rubik" w:cs="Rubik"/>
        </w:rPr>
        <w:t xml:space="preserve"> </w:t>
      </w:r>
      <w:r w:rsidR="002E5DDB" w:rsidRPr="002E5DDB">
        <w:rPr>
          <w:rFonts w:ascii="Rubik" w:hAnsi="Rubik" w:cs="Rubik"/>
        </w:rPr>
        <w:t xml:space="preserve">Lactalis </w:t>
      </w:r>
      <w:proofErr w:type="spellStart"/>
      <w:r w:rsidR="00F737F2">
        <w:rPr>
          <w:rFonts w:ascii="Rubik" w:hAnsi="Rubik" w:cs="Rubik"/>
        </w:rPr>
        <w:t>Forlasa</w:t>
      </w:r>
      <w:proofErr w:type="spellEnd"/>
      <w:r w:rsidR="00F737F2">
        <w:rPr>
          <w:rFonts w:ascii="Rubik" w:hAnsi="Rubik" w:cs="Rubik"/>
        </w:rPr>
        <w:t>, unidad de negocio de quesos de Lactalis España,</w:t>
      </w:r>
      <w:r w:rsidR="002E5DDB" w:rsidRPr="002E5DDB">
        <w:rPr>
          <w:rFonts w:ascii="Rubik" w:hAnsi="Rubik" w:cs="Rubik"/>
        </w:rPr>
        <w:t xml:space="preserve"> ha vuelto a situarse entre los grandes referentes internacionales del sector quesero tras su destacada participación en la 37ª edición de los World </w:t>
      </w:r>
      <w:proofErr w:type="spellStart"/>
      <w:r w:rsidR="002E5DDB" w:rsidRPr="002E5DDB">
        <w:rPr>
          <w:rFonts w:ascii="Rubik" w:hAnsi="Rubik" w:cs="Rubik"/>
        </w:rPr>
        <w:t>Cheese</w:t>
      </w:r>
      <w:proofErr w:type="spellEnd"/>
      <w:r w:rsidR="002E5DDB" w:rsidRPr="002E5DDB">
        <w:rPr>
          <w:rFonts w:ascii="Rubik" w:hAnsi="Rubik" w:cs="Rubik"/>
        </w:rPr>
        <w:t xml:space="preserve"> </w:t>
      </w:r>
      <w:proofErr w:type="spellStart"/>
      <w:r w:rsidR="002E5DDB" w:rsidRPr="002E5DDB">
        <w:rPr>
          <w:rFonts w:ascii="Rubik" w:hAnsi="Rubik" w:cs="Rubik"/>
        </w:rPr>
        <w:t>Awards</w:t>
      </w:r>
      <w:proofErr w:type="spellEnd"/>
      <w:r w:rsidR="002E5DDB" w:rsidRPr="002E5DDB">
        <w:rPr>
          <w:rFonts w:ascii="Rubik" w:hAnsi="Rubik" w:cs="Rubik"/>
        </w:rPr>
        <w:t>, celebrados en Berna (Suiza). El jurado internacional del certamen —formado por 265 expertos— ha concedido a Gran Capitán Curado uno de los reconocimientos más codiciados del concurso: el Super Gold.</w:t>
      </w:r>
    </w:p>
    <w:p w14:paraId="14F69A63" w14:textId="77777777" w:rsidR="002E5DDB" w:rsidRPr="002E5DDB" w:rsidRDefault="002E5DDB" w:rsidP="002E5DDB">
      <w:pPr>
        <w:spacing w:after="0" w:line="240" w:lineRule="auto"/>
        <w:jc w:val="both"/>
        <w:rPr>
          <w:rFonts w:ascii="Rubik" w:hAnsi="Rubik" w:cs="Rubik"/>
        </w:rPr>
      </w:pPr>
    </w:p>
    <w:p w14:paraId="71806AFF" w14:textId="77777777" w:rsidR="002E5DDB" w:rsidRDefault="002E5DDB" w:rsidP="002E5DDB">
      <w:pPr>
        <w:spacing w:after="0" w:line="240" w:lineRule="auto"/>
        <w:jc w:val="both"/>
        <w:rPr>
          <w:rFonts w:ascii="Rubik" w:hAnsi="Rubik" w:cs="Rubik"/>
        </w:rPr>
      </w:pPr>
      <w:r w:rsidRPr="002E5DDB">
        <w:rPr>
          <w:rFonts w:ascii="Rubik" w:hAnsi="Rubik" w:cs="Rubik"/>
        </w:rPr>
        <w:t>La edición de este año ha sido la más numerosa de la historia, con 5.244 quesos inscritos procedentes de 46 países, lo que refuerza aún más el valor del resultado obtenido por la compañía.</w:t>
      </w:r>
    </w:p>
    <w:p w14:paraId="160CF801" w14:textId="4BE37EB3" w:rsidR="00DC3373" w:rsidRDefault="003F3EF4" w:rsidP="002E5DDB">
      <w:pPr>
        <w:spacing w:after="0" w:line="240" w:lineRule="auto"/>
        <w:jc w:val="both"/>
        <w:rPr>
          <w:rFonts w:ascii="Rubik" w:hAnsi="Rubik" w:cs="Rubik"/>
        </w:rPr>
      </w:pPr>
      <w:r>
        <w:rPr>
          <w:rFonts w:ascii="Rubik" w:hAnsi="Rubik" w:cs="Rubik"/>
        </w:rPr>
        <w:t xml:space="preserve"> </w:t>
      </w:r>
    </w:p>
    <w:p w14:paraId="134AE1FF" w14:textId="3574B8F7" w:rsidR="00607873" w:rsidRDefault="0095090A" w:rsidP="006A7C37">
      <w:pPr>
        <w:spacing w:after="0" w:line="240" w:lineRule="auto"/>
        <w:jc w:val="both"/>
        <w:rPr>
          <w:rFonts w:ascii="Rubik" w:hAnsi="Rubik" w:cs="Rubik"/>
          <w:b/>
          <w:bCs/>
          <w:color w:val="0070C0"/>
        </w:rPr>
      </w:pPr>
      <w:r w:rsidRPr="0095090A">
        <w:rPr>
          <w:rFonts w:ascii="Rubik" w:hAnsi="Rubik" w:cs="Rubik"/>
          <w:b/>
          <w:bCs/>
          <w:color w:val="0070C0"/>
        </w:rPr>
        <w:t>Un queso Super Gold que refleja el saber hacer de Lactalis España</w:t>
      </w:r>
    </w:p>
    <w:p w14:paraId="4F4576D0" w14:textId="77777777" w:rsidR="0095090A" w:rsidRDefault="0095090A" w:rsidP="006A7C37">
      <w:pPr>
        <w:spacing w:after="0" w:line="240" w:lineRule="auto"/>
        <w:jc w:val="both"/>
        <w:rPr>
          <w:rFonts w:ascii="Rubik" w:hAnsi="Rubik" w:cs="Rubik"/>
        </w:rPr>
      </w:pPr>
    </w:p>
    <w:p w14:paraId="6E4FD8EE" w14:textId="77777777" w:rsidR="0095090A" w:rsidRPr="0095090A" w:rsidRDefault="0095090A" w:rsidP="0095090A">
      <w:pPr>
        <w:spacing w:after="0" w:line="240" w:lineRule="auto"/>
        <w:jc w:val="both"/>
        <w:rPr>
          <w:rFonts w:ascii="Rubik" w:hAnsi="Rubik" w:cs="Rubik"/>
        </w:rPr>
      </w:pPr>
      <w:r w:rsidRPr="0095090A">
        <w:rPr>
          <w:rFonts w:ascii="Rubik" w:hAnsi="Rubik" w:cs="Rubik"/>
        </w:rPr>
        <w:t xml:space="preserve">El Gran Capitán Curado, producido en la planta de Lactalis en Villarrobledo (Albacete), </w:t>
      </w:r>
      <w:r w:rsidRPr="0095090A">
        <w:rPr>
          <w:rFonts w:ascii="Rubik" w:hAnsi="Rubik" w:cs="Rubik"/>
          <w:b/>
          <w:bCs/>
        </w:rPr>
        <w:t>destacó por su aroma equilibrado, su textura firme, la calidad de su corteza y pasta, y, especialmente, por su sabor y sensación en boca</w:t>
      </w:r>
      <w:r w:rsidRPr="0095090A">
        <w:rPr>
          <w:rFonts w:ascii="Rubik" w:hAnsi="Rubik" w:cs="Rubik"/>
        </w:rPr>
        <w:t>. Este último es el criterio de mayor peso en la evaluación del certamen y el que ha llevado a esta referencia a situarse entre los mejores quesos del mundo.</w:t>
      </w:r>
    </w:p>
    <w:p w14:paraId="7418E7E6" w14:textId="77777777" w:rsidR="00C50DA4" w:rsidRDefault="00C50DA4" w:rsidP="0095090A">
      <w:pPr>
        <w:spacing w:after="0" w:line="240" w:lineRule="auto"/>
        <w:jc w:val="both"/>
        <w:rPr>
          <w:rFonts w:ascii="Rubik" w:hAnsi="Rubik" w:cs="Rubik"/>
        </w:rPr>
      </w:pPr>
    </w:p>
    <w:p w14:paraId="5D8640E8" w14:textId="433BC9B0" w:rsidR="00C50DA4" w:rsidRDefault="00925B2E" w:rsidP="00C50DA4">
      <w:pPr>
        <w:spacing w:after="0" w:line="240" w:lineRule="auto"/>
        <w:jc w:val="both"/>
        <w:rPr>
          <w:rFonts w:ascii="Rubik" w:hAnsi="Rubik" w:cs="Rubik"/>
          <w:b/>
          <w:bCs/>
          <w:color w:val="0070C0"/>
        </w:rPr>
      </w:pPr>
      <w:r>
        <w:rPr>
          <w:rFonts w:ascii="Rubik" w:hAnsi="Rubik" w:cs="Rubik"/>
          <w:b/>
          <w:bCs/>
          <w:color w:val="0070C0"/>
        </w:rPr>
        <w:t>Once</w:t>
      </w:r>
      <w:r w:rsidR="00AE4BE7" w:rsidRPr="00AE4BE7">
        <w:rPr>
          <w:rFonts w:ascii="Rubik" w:hAnsi="Rubik" w:cs="Rubik"/>
          <w:b/>
          <w:bCs/>
          <w:color w:val="0070C0"/>
        </w:rPr>
        <w:t xml:space="preserve"> premios que consolidan el liderazgo de Lactalis en quesos</w:t>
      </w:r>
    </w:p>
    <w:p w14:paraId="06B9814B" w14:textId="77777777" w:rsidR="00AE4BE7" w:rsidRDefault="00AE4BE7" w:rsidP="00C50DA4">
      <w:pPr>
        <w:spacing w:after="0" w:line="240" w:lineRule="auto"/>
        <w:jc w:val="both"/>
        <w:rPr>
          <w:rFonts w:ascii="Rubik" w:hAnsi="Rubik" w:cs="Rubik"/>
        </w:rPr>
      </w:pPr>
    </w:p>
    <w:p w14:paraId="0C1C3C06" w14:textId="437D5675" w:rsidR="00244A2E" w:rsidRPr="00244A2E" w:rsidRDefault="00244A2E" w:rsidP="00CB7F95">
      <w:pPr>
        <w:spacing w:after="0" w:line="240" w:lineRule="auto"/>
        <w:jc w:val="both"/>
        <w:rPr>
          <w:rFonts w:ascii="Rubik" w:hAnsi="Rubik" w:cs="Rubik"/>
        </w:rPr>
      </w:pPr>
      <w:r w:rsidRPr="00244A2E">
        <w:rPr>
          <w:rFonts w:ascii="Rubik" w:hAnsi="Rubik" w:cs="Rubik"/>
        </w:rPr>
        <w:t xml:space="preserve">Además del Super Gold, </w:t>
      </w:r>
      <w:r w:rsidRPr="00244A2E">
        <w:rPr>
          <w:rFonts w:ascii="Rubik" w:hAnsi="Rubik" w:cs="Rubik"/>
          <w:b/>
          <w:bCs/>
        </w:rPr>
        <w:t xml:space="preserve">Lactalis </w:t>
      </w:r>
      <w:proofErr w:type="spellStart"/>
      <w:r w:rsidR="00F737F2">
        <w:rPr>
          <w:rFonts w:ascii="Rubik" w:hAnsi="Rubik" w:cs="Rubik"/>
          <w:b/>
          <w:bCs/>
        </w:rPr>
        <w:t>Forlasa</w:t>
      </w:r>
      <w:proofErr w:type="spellEnd"/>
      <w:r w:rsidRPr="00244A2E">
        <w:rPr>
          <w:rFonts w:ascii="Rubik" w:hAnsi="Rubik" w:cs="Rubik"/>
          <w:b/>
          <w:bCs/>
        </w:rPr>
        <w:t xml:space="preserve"> ha sido galardonada con un total de </w:t>
      </w:r>
      <w:r w:rsidR="00000BD3">
        <w:rPr>
          <w:rFonts w:ascii="Rubik" w:hAnsi="Rubik" w:cs="Rubik"/>
          <w:b/>
          <w:bCs/>
        </w:rPr>
        <w:t>once</w:t>
      </w:r>
      <w:r w:rsidRPr="00244A2E">
        <w:rPr>
          <w:rFonts w:ascii="Rubik" w:hAnsi="Rubik" w:cs="Rubik"/>
          <w:b/>
          <w:bCs/>
        </w:rPr>
        <w:t xml:space="preserve"> medallas</w:t>
      </w:r>
      <w:r w:rsidRPr="00244A2E">
        <w:rPr>
          <w:rFonts w:ascii="Rubik" w:hAnsi="Rubik" w:cs="Rubik"/>
        </w:rPr>
        <w:t>, un logro que subraya la calidad y consistencia de sus elaboraciones:</w:t>
      </w:r>
      <w:r>
        <w:rPr>
          <w:rFonts w:ascii="Rubik" w:hAnsi="Rubik" w:cs="Rubik"/>
        </w:rPr>
        <w:t xml:space="preserve"> 1 Super Gold, </w:t>
      </w:r>
      <w:r w:rsidR="00931446">
        <w:rPr>
          <w:rFonts w:ascii="Rubik" w:hAnsi="Rubik" w:cs="Rubik"/>
        </w:rPr>
        <w:t>6</w:t>
      </w:r>
      <w:r>
        <w:rPr>
          <w:rFonts w:ascii="Rubik" w:hAnsi="Rubik" w:cs="Rubik"/>
        </w:rPr>
        <w:t xml:space="preserve"> medallas de plata y 4 medallas de bronce.</w:t>
      </w:r>
    </w:p>
    <w:p w14:paraId="3DA1E562" w14:textId="4C86139F" w:rsidR="00244A2E" w:rsidRDefault="00244A2E" w:rsidP="00244A2E">
      <w:pPr>
        <w:spacing w:after="0" w:line="240" w:lineRule="auto"/>
        <w:jc w:val="both"/>
        <w:rPr>
          <w:rFonts w:ascii="Rubik" w:hAnsi="Rubik" w:cs="Rubik"/>
        </w:rPr>
      </w:pPr>
      <w:r w:rsidRPr="00244A2E">
        <w:rPr>
          <w:rFonts w:ascii="Rubik" w:hAnsi="Rubik" w:cs="Rubik"/>
        </w:rPr>
        <w:lastRenderedPageBreak/>
        <w:t xml:space="preserve">Las </w:t>
      </w:r>
      <w:r w:rsidRPr="002E7042">
        <w:rPr>
          <w:rFonts w:ascii="Rubik" w:hAnsi="Rubik" w:cs="Rubik"/>
        </w:rPr>
        <w:t xml:space="preserve">distinciones recaen en productos elaborados bajo las marcas </w:t>
      </w:r>
      <w:r w:rsidRPr="002E7042">
        <w:rPr>
          <w:rFonts w:ascii="Rubik" w:hAnsi="Rubik" w:cs="Rubik"/>
          <w:b/>
          <w:bCs/>
        </w:rPr>
        <w:t>Gran Capitán, Don Bernardo</w:t>
      </w:r>
      <w:r w:rsidR="004D37D3" w:rsidRPr="002E7042">
        <w:rPr>
          <w:rFonts w:ascii="Rubik" w:hAnsi="Rubik" w:cs="Rubik"/>
          <w:b/>
          <w:bCs/>
        </w:rPr>
        <w:t>,</w:t>
      </w:r>
      <w:r w:rsidRPr="002E7042">
        <w:rPr>
          <w:rFonts w:ascii="Rubik" w:hAnsi="Rubik" w:cs="Rubik"/>
          <w:b/>
          <w:bCs/>
        </w:rPr>
        <w:t xml:space="preserve"> El Ventero</w:t>
      </w:r>
      <w:r w:rsidR="004D37D3" w:rsidRPr="002E7042">
        <w:rPr>
          <w:rFonts w:ascii="Rubik" w:hAnsi="Rubik" w:cs="Rubik"/>
          <w:b/>
          <w:bCs/>
        </w:rPr>
        <w:t xml:space="preserve"> y Soci</w:t>
      </w:r>
      <w:r w:rsidR="00931446">
        <w:rPr>
          <w:rFonts w:ascii="Rubik" w:hAnsi="Rubik" w:cs="Rubik"/>
          <w:b/>
          <w:bCs/>
        </w:rPr>
        <w:t>é</w:t>
      </w:r>
      <w:r w:rsidR="004D37D3" w:rsidRPr="002E7042">
        <w:rPr>
          <w:rFonts w:ascii="Rubik" w:hAnsi="Rubik" w:cs="Rubik"/>
          <w:b/>
          <w:bCs/>
        </w:rPr>
        <w:t>t</w:t>
      </w:r>
      <w:r w:rsidR="00931446">
        <w:rPr>
          <w:rFonts w:ascii="Rubik" w:hAnsi="Rubik" w:cs="Rubik"/>
          <w:b/>
          <w:bCs/>
        </w:rPr>
        <w:t>é</w:t>
      </w:r>
      <w:r w:rsidRPr="002E7042">
        <w:rPr>
          <w:rFonts w:ascii="Rubik" w:hAnsi="Rubik" w:cs="Rubik"/>
        </w:rPr>
        <w:t>, consolidando la presencia de la compañía en lo más alto del panorama quesero internacional.</w:t>
      </w:r>
      <w:r w:rsidR="00B918A3" w:rsidRPr="002E7042">
        <w:rPr>
          <w:rFonts w:ascii="Rubik" w:hAnsi="Rubik" w:cs="Rubik"/>
        </w:rPr>
        <w:t xml:space="preserve"> </w:t>
      </w:r>
      <w:r w:rsidR="00053B16">
        <w:rPr>
          <w:rFonts w:ascii="Rubik" w:hAnsi="Rubik" w:cs="Rubik"/>
        </w:rPr>
        <w:t>Ocho</w:t>
      </w:r>
      <w:r w:rsidRPr="002E7042">
        <w:rPr>
          <w:rFonts w:ascii="Rubik" w:hAnsi="Rubik" w:cs="Rubik"/>
        </w:rPr>
        <w:t xml:space="preserve"> de los quesos premiados, incluido Gran Capitán Curado, se elaboran en la planta de Villarrobledo (Albacete), mientras </w:t>
      </w:r>
      <w:r w:rsidR="004D37D3" w:rsidRPr="002E7042">
        <w:rPr>
          <w:rFonts w:ascii="Rubik" w:hAnsi="Rubik" w:cs="Rubik"/>
        </w:rPr>
        <w:t xml:space="preserve">que las otras dos se elaboran en Zamora y </w:t>
      </w:r>
      <w:r w:rsidR="00053B16">
        <w:rPr>
          <w:rFonts w:ascii="Rubik" w:hAnsi="Rubik" w:cs="Rubik"/>
        </w:rPr>
        <w:t xml:space="preserve">otro </w:t>
      </w:r>
      <w:r w:rsidR="004D37D3" w:rsidRPr="002E7042">
        <w:rPr>
          <w:rFonts w:ascii="Rubik" w:hAnsi="Rubik" w:cs="Rubik"/>
        </w:rPr>
        <w:t>en la localidad francesa de Roquefort</w:t>
      </w:r>
      <w:r w:rsidR="002E7042">
        <w:rPr>
          <w:rFonts w:ascii="Rubik" w:hAnsi="Rubik" w:cs="Rubik"/>
        </w:rPr>
        <w:t>.</w:t>
      </w:r>
    </w:p>
    <w:p w14:paraId="280DC7B0" w14:textId="77777777" w:rsidR="00244A2E" w:rsidRPr="00244A2E" w:rsidRDefault="00244A2E" w:rsidP="00244A2E">
      <w:pPr>
        <w:spacing w:after="0" w:line="240" w:lineRule="auto"/>
        <w:jc w:val="both"/>
        <w:rPr>
          <w:rFonts w:ascii="Rubik" w:hAnsi="Rubik" w:cs="Rubik"/>
        </w:rPr>
      </w:pPr>
    </w:p>
    <w:p w14:paraId="67EE77E2" w14:textId="48106670" w:rsidR="00C50DA4" w:rsidRDefault="00244A2E" w:rsidP="0095090A">
      <w:pPr>
        <w:spacing w:after="0" w:line="240" w:lineRule="auto"/>
        <w:jc w:val="both"/>
        <w:rPr>
          <w:rFonts w:ascii="Rubik" w:hAnsi="Rubik" w:cs="Rubik"/>
        </w:rPr>
      </w:pPr>
      <w:r w:rsidRPr="00244A2E">
        <w:rPr>
          <w:rFonts w:ascii="Rubik" w:hAnsi="Rubik" w:cs="Rubik"/>
        </w:rPr>
        <w:t xml:space="preserve">“Estos reconocimientos son el reflejo del trabajo diario, la pasión y el saber hacer de nuestros equipos en todas las </w:t>
      </w:r>
      <w:r w:rsidR="00AE4BE7">
        <w:rPr>
          <w:rFonts w:ascii="Rubik" w:hAnsi="Rubik" w:cs="Rubik"/>
        </w:rPr>
        <w:t>plantas de elaboración</w:t>
      </w:r>
      <w:r w:rsidRPr="00244A2E">
        <w:rPr>
          <w:rFonts w:ascii="Rubik" w:hAnsi="Rubik" w:cs="Rubik"/>
        </w:rPr>
        <w:t>”, destaca</w:t>
      </w:r>
      <w:r w:rsidR="00AE4BE7">
        <w:rPr>
          <w:rFonts w:ascii="Rubik" w:hAnsi="Rubik" w:cs="Rubik"/>
        </w:rPr>
        <w:t xml:space="preserve"> Borja Galindo, director general de Lactalis </w:t>
      </w:r>
      <w:proofErr w:type="spellStart"/>
      <w:r w:rsidR="00AE4BE7">
        <w:rPr>
          <w:rFonts w:ascii="Rubik" w:hAnsi="Rubik" w:cs="Rubik"/>
        </w:rPr>
        <w:t>Forlasa</w:t>
      </w:r>
      <w:proofErr w:type="spellEnd"/>
      <w:r w:rsidR="00AE4BE7">
        <w:rPr>
          <w:rFonts w:ascii="Rubik" w:hAnsi="Rubik" w:cs="Rubik"/>
        </w:rPr>
        <w:t xml:space="preserve">, </w:t>
      </w:r>
      <w:r w:rsidRPr="00244A2E">
        <w:rPr>
          <w:rFonts w:ascii="Rubik" w:hAnsi="Rubik" w:cs="Rubik"/>
        </w:rPr>
        <w:t>que subraya el compromiso continuo con la excelencia como motor de su actividad.</w:t>
      </w:r>
    </w:p>
    <w:p w14:paraId="155330B4" w14:textId="77777777" w:rsidR="00921256" w:rsidRDefault="00921256" w:rsidP="0095090A">
      <w:pPr>
        <w:spacing w:after="0" w:line="240" w:lineRule="auto"/>
        <w:jc w:val="both"/>
        <w:rPr>
          <w:rFonts w:ascii="Rubik" w:hAnsi="Rubik" w:cs="Rubik"/>
        </w:rPr>
      </w:pPr>
    </w:p>
    <w:p w14:paraId="6138E654" w14:textId="77777777" w:rsidR="00506FCB" w:rsidRDefault="00921256" w:rsidP="00DC3373">
      <w:pPr>
        <w:spacing w:after="0" w:line="240" w:lineRule="auto"/>
        <w:jc w:val="both"/>
        <w:rPr>
          <w:rFonts w:ascii="Rubik" w:hAnsi="Rubik" w:cs="Rubik"/>
        </w:rPr>
      </w:pPr>
      <w:r w:rsidRPr="00AE4BE7">
        <w:rPr>
          <w:rFonts w:ascii="Rubik" w:hAnsi="Rubik" w:cs="Rubik"/>
        </w:rPr>
        <w:t>La compañía destaca que este premio refuerza su papel como productor líder de quesos en España y su apuesta por mantener estándares de elaboración que compiten al más alto nivel internacional.</w:t>
      </w:r>
      <w:r w:rsidR="00506FCB">
        <w:rPr>
          <w:rFonts w:ascii="Rubik" w:hAnsi="Rubik" w:cs="Rubik"/>
        </w:rPr>
        <w:t xml:space="preserve"> </w:t>
      </w:r>
    </w:p>
    <w:p w14:paraId="04F21298" w14:textId="77777777" w:rsidR="00506FCB" w:rsidRDefault="00506FCB" w:rsidP="00DC3373">
      <w:pPr>
        <w:spacing w:after="0" w:line="240" w:lineRule="auto"/>
        <w:jc w:val="both"/>
        <w:rPr>
          <w:rFonts w:ascii="Rubik" w:hAnsi="Rubik" w:cs="Rubik"/>
        </w:rPr>
      </w:pPr>
    </w:p>
    <w:p w14:paraId="0A5D2ACF" w14:textId="74ED89CF" w:rsidR="0049571F" w:rsidRDefault="00921256" w:rsidP="00DC3373">
      <w:pPr>
        <w:spacing w:after="0" w:line="240" w:lineRule="auto"/>
        <w:jc w:val="both"/>
        <w:rPr>
          <w:rFonts w:ascii="Rubik" w:hAnsi="Rubik" w:cs="Rubik"/>
        </w:rPr>
      </w:pPr>
      <w:r w:rsidRPr="00AE4BE7">
        <w:rPr>
          <w:rFonts w:ascii="Rubik" w:hAnsi="Rubik" w:cs="Rubik"/>
        </w:rPr>
        <w:t xml:space="preserve">Durante la ceremonia, la organización confirmó que la próxima edición de los </w:t>
      </w:r>
      <w:r w:rsidRPr="00AE4BE7">
        <w:rPr>
          <w:rFonts w:ascii="Rubik" w:hAnsi="Rubik" w:cs="Rubik"/>
          <w:i/>
          <w:iCs/>
        </w:rPr>
        <w:t xml:space="preserve">World </w:t>
      </w:r>
      <w:proofErr w:type="spellStart"/>
      <w:r w:rsidRPr="00AE4BE7">
        <w:rPr>
          <w:rFonts w:ascii="Rubik" w:hAnsi="Rubik" w:cs="Rubik"/>
          <w:i/>
          <w:iCs/>
        </w:rPr>
        <w:t>Cheese</w:t>
      </w:r>
      <w:proofErr w:type="spellEnd"/>
      <w:r w:rsidRPr="00AE4BE7">
        <w:rPr>
          <w:rFonts w:ascii="Rubik" w:hAnsi="Rubik" w:cs="Rubik"/>
          <w:i/>
          <w:iCs/>
        </w:rPr>
        <w:t xml:space="preserve"> </w:t>
      </w:r>
      <w:proofErr w:type="spellStart"/>
      <w:r w:rsidRPr="00AE4BE7">
        <w:rPr>
          <w:rFonts w:ascii="Rubik" w:hAnsi="Rubik" w:cs="Rubik"/>
          <w:i/>
          <w:iCs/>
        </w:rPr>
        <w:t>Awards</w:t>
      </w:r>
      <w:proofErr w:type="spellEnd"/>
      <w:r w:rsidRPr="00AE4BE7">
        <w:rPr>
          <w:rFonts w:ascii="Rubik" w:hAnsi="Rubik" w:cs="Rubik"/>
        </w:rPr>
        <w:t xml:space="preserve"> se celebrará en Córdoba (Andalucía), un reconocimiento adicional al peso del sector quesero español en el panorama global.</w:t>
      </w:r>
    </w:p>
    <w:p w14:paraId="67340EA8" w14:textId="77777777" w:rsidR="0049571F" w:rsidRDefault="0049571F" w:rsidP="00DC3373">
      <w:pPr>
        <w:spacing w:after="0" w:line="240" w:lineRule="auto"/>
        <w:jc w:val="both"/>
        <w:rPr>
          <w:rFonts w:ascii="Rubik" w:hAnsi="Rubik" w:cs="Rubik"/>
        </w:rPr>
      </w:pPr>
    </w:p>
    <w:p w14:paraId="641DAE0E" w14:textId="7516D4C8" w:rsidR="00DC3373" w:rsidRPr="00B12620" w:rsidRDefault="004E011E" w:rsidP="00DC3373">
      <w:pPr>
        <w:spacing w:after="0" w:line="240" w:lineRule="auto"/>
        <w:jc w:val="both"/>
        <w:rPr>
          <w:rFonts w:ascii="Rubik" w:hAnsi="Rubik" w:cs="Rubik"/>
          <w:b/>
          <w:bCs/>
          <w:color w:val="002060"/>
          <w:sz w:val="18"/>
          <w:szCs w:val="18"/>
        </w:rPr>
      </w:pPr>
      <w:r>
        <w:rPr>
          <w:rFonts w:ascii="Rubik" w:hAnsi="Rubik" w:cs="Rubik"/>
        </w:rPr>
        <w:t xml:space="preserve"> </w:t>
      </w:r>
      <w:r w:rsidR="00DC3373" w:rsidRPr="00B12620">
        <w:rPr>
          <w:rFonts w:ascii="Rubik" w:hAnsi="Rubik" w:cs="Rubik"/>
          <w:b/>
          <w:bCs/>
          <w:noProof/>
          <w:color w:val="002060"/>
          <w:sz w:val="18"/>
          <w:szCs w:val="18"/>
        </w:rPr>
        <w:drawing>
          <wp:anchor distT="0" distB="0" distL="114300" distR="114300" simplePos="0" relativeHeight="251658241" behindDoc="1" locked="0" layoutInCell="1" allowOverlap="1" wp14:anchorId="060211BA" wp14:editId="186ECAD7">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18068649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sidR="00DC3373" w:rsidRPr="00B12620">
        <w:rPr>
          <w:rFonts w:ascii="Rubik" w:hAnsi="Rubik" w:cs="Rubik"/>
          <w:b/>
          <w:bCs/>
          <w:color w:val="002060"/>
          <w:sz w:val="18"/>
          <w:szCs w:val="18"/>
        </w:rPr>
        <w:br/>
        <w:t xml:space="preserve">Sobre </w:t>
      </w:r>
      <w:r w:rsidR="00F737F2">
        <w:rPr>
          <w:rFonts w:ascii="Rubik" w:hAnsi="Rubik" w:cs="Rubik"/>
          <w:b/>
          <w:bCs/>
          <w:color w:val="002060"/>
          <w:sz w:val="18"/>
          <w:szCs w:val="18"/>
        </w:rPr>
        <w:t>LACTALIS FORLASA</w:t>
      </w:r>
    </w:p>
    <w:p w14:paraId="61AB3669" w14:textId="77777777" w:rsidR="00DC3373" w:rsidRPr="00B12620" w:rsidRDefault="00DC3373" w:rsidP="00DC3373">
      <w:pPr>
        <w:tabs>
          <w:tab w:val="left" w:pos="2935"/>
          <w:tab w:val="left" w:pos="3327"/>
        </w:tabs>
        <w:contextualSpacing/>
        <w:jc w:val="both"/>
        <w:rPr>
          <w:rFonts w:ascii="Rubik" w:hAnsi="Rubik" w:cs="Rubik"/>
          <w:color w:val="002060"/>
          <w:sz w:val="18"/>
          <w:szCs w:val="18"/>
        </w:rPr>
      </w:pPr>
    </w:p>
    <w:p w14:paraId="7CF2D3A0" w14:textId="5DE673DA" w:rsidR="0049571F" w:rsidRDefault="00F737F2" w:rsidP="00DC3373">
      <w:pPr>
        <w:tabs>
          <w:tab w:val="left" w:pos="2935"/>
          <w:tab w:val="left" w:pos="3327"/>
        </w:tabs>
        <w:contextualSpacing/>
        <w:jc w:val="both"/>
        <w:rPr>
          <w:rFonts w:ascii="Rubik" w:hAnsi="Rubik" w:cs="Rubik"/>
          <w:color w:val="002060"/>
          <w:sz w:val="18"/>
          <w:szCs w:val="18"/>
        </w:rPr>
      </w:pPr>
      <w:r w:rsidRPr="00F737F2">
        <w:rPr>
          <w:rFonts w:ascii="Rubik" w:hAnsi="Rubik" w:cs="Rubik"/>
          <w:color w:val="002060"/>
          <w:sz w:val="18"/>
          <w:szCs w:val="18"/>
        </w:rPr>
        <w:t xml:space="preserve">Lactalis </w:t>
      </w:r>
      <w:proofErr w:type="spellStart"/>
      <w:r w:rsidRPr="00F737F2">
        <w:rPr>
          <w:rFonts w:ascii="Rubik" w:hAnsi="Rubik" w:cs="Rubik"/>
          <w:color w:val="002060"/>
          <w:sz w:val="18"/>
          <w:szCs w:val="18"/>
        </w:rPr>
        <w:t>Forlasa</w:t>
      </w:r>
      <w:proofErr w:type="spellEnd"/>
      <w:r w:rsidRPr="00F737F2">
        <w:rPr>
          <w:rFonts w:ascii="Rubik" w:hAnsi="Rubik" w:cs="Rubik"/>
          <w:color w:val="002060"/>
          <w:sz w:val="18"/>
          <w:szCs w:val="18"/>
        </w:rPr>
        <w:t xml:space="preserve"> es la unidad de negocio de quesos de Lactalis España, con centros de producción en Villarrobledo, Peñafiel y Zamora. Especializada en la elaboración de quesos mezcla curados y semicurados, integra tradición quesera española y excelencia industrial en cada una de sus marcas, entre ellas Gran Capitán, Don Bernardo, El Ventero y Flor de Esgueva. Su profundo conocimiento del producto, la calidad constante de sus elaboraciones y su compromiso con la innovación han consolidado a Lactalis </w:t>
      </w:r>
      <w:proofErr w:type="spellStart"/>
      <w:r w:rsidRPr="00F737F2">
        <w:rPr>
          <w:rFonts w:ascii="Rubik" w:hAnsi="Rubik" w:cs="Rubik"/>
          <w:color w:val="002060"/>
          <w:sz w:val="18"/>
          <w:szCs w:val="18"/>
        </w:rPr>
        <w:t>Forlasa</w:t>
      </w:r>
      <w:proofErr w:type="spellEnd"/>
      <w:r w:rsidRPr="00F737F2">
        <w:rPr>
          <w:rFonts w:ascii="Rubik" w:hAnsi="Rubik" w:cs="Rubik"/>
          <w:color w:val="002060"/>
          <w:sz w:val="18"/>
          <w:szCs w:val="18"/>
        </w:rPr>
        <w:t xml:space="preserve"> como un referente en el mercado quesero nacional. A lo largo de los años, sus quesos han recibido numerosos reconocimientos en certámenes nacionales e internacionales —incluidos los World </w:t>
      </w:r>
      <w:proofErr w:type="spellStart"/>
      <w:r w:rsidRPr="00F737F2">
        <w:rPr>
          <w:rFonts w:ascii="Rubik" w:hAnsi="Rubik" w:cs="Rubik"/>
          <w:color w:val="002060"/>
          <w:sz w:val="18"/>
          <w:szCs w:val="18"/>
        </w:rPr>
        <w:t>Cheese</w:t>
      </w:r>
      <w:proofErr w:type="spellEnd"/>
      <w:r w:rsidRPr="00F737F2">
        <w:rPr>
          <w:rFonts w:ascii="Rubik" w:hAnsi="Rubik" w:cs="Rubik"/>
          <w:color w:val="002060"/>
          <w:sz w:val="18"/>
          <w:szCs w:val="18"/>
        </w:rPr>
        <w:t xml:space="preserve"> </w:t>
      </w:r>
      <w:proofErr w:type="spellStart"/>
      <w:r w:rsidRPr="00F737F2">
        <w:rPr>
          <w:rFonts w:ascii="Rubik" w:hAnsi="Rubik" w:cs="Rubik"/>
          <w:color w:val="002060"/>
          <w:sz w:val="18"/>
          <w:szCs w:val="18"/>
        </w:rPr>
        <w:t>Awards</w:t>
      </w:r>
      <w:proofErr w:type="spellEnd"/>
      <w:r w:rsidRPr="00F737F2">
        <w:rPr>
          <w:rFonts w:ascii="Rubik" w:hAnsi="Rubik" w:cs="Rubik"/>
          <w:color w:val="002060"/>
          <w:sz w:val="18"/>
          <w:szCs w:val="18"/>
        </w:rPr>
        <w:t>— que avalan su trayectoria y refuerzan su liderazgo en la categoría de quesos de mezcla curados.</w:t>
      </w:r>
    </w:p>
    <w:p w14:paraId="7915433E" w14:textId="77777777" w:rsidR="00F737F2" w:rsidRPr="00B12620" w:rsidRDefault="00F737F2" w:rsidP="00DC3373">
      <w:pPr>
        <w:tabs>
          <w:tab w:val="left" w:pos="2935"/>
          <w:tab w:val="left" w:pos="3327"/>
        </w:tabs>
        <w:contextualSpacing/>
        <w:jc w:val="both"/>
        <w:rPr>
          <w:rFonts w:ascii="Rubik" w:hAnsi="Rubik" w:cs="Rubik"/>
          <w:sz w:val="18"/>
          <w:szCs w:val="18"/>
        </w:rPr>
      </w:pPr>
    </w:p>
    <w:p w14:paraId="1F7D94BB" w14:textId="77777777" w:rsidR="00DC3373" w:rsidRPr="00B12620" w:rsidRDefault="00DC3373" w:rsidP="00DC3373">
      <w:pPr>
        <w:spacing w:after="0" w:line="240" w:lineRule="auto"/>
        <w:jc w:val="both"/>
        <w:rPr>
          <w:rFonts w:ascii="Rubik" w:hAnsi="Rubik" w:cs="Rubik"/>
          <w:b/>
          <w:bCs/>
          <w:color w:val="002060"/>
          <w:sz w:val="18"/>
          <w:szCs w:val="18"/>
        </w:rPr>
      </w:pPr>
      <w:r w:rsidRPr="00B12620">
        <w:rPr>
          <w:rFonts w:ascii="Rubik" w:hAnsi="Rubik" w:cs="Rubik"/>
          <w:b/>
          <w:bCs/>
          <w:noProof/>
          <w:color w:val="002060"/>
          <w:sz w:val="18"/>
          <w:szCs w:val="18"/>
        </w:rPr>
        <w:drawing>
          <wp:anchor distT="0" distB="0" distL="114300" distR="114300" simplePos="0" relativeHeight="251658240" behindDoc="1" locked="0" layoutInCell="1" allowOverlap="1" wp14:anchorId="6D684B68" wp14:editId="5521C28D">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1985250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sidRPr="00B12620">
        <w:rPr>
          <w:rFonts w:ascii="Rubik" w:hAnsi="Rubik" w:cs="Rubik"/>
          <w:b/>
          <w:bCs/>
          <w:color w:val="002060"/>
          <w:sz w:val="18"/>
          <w:szCs w:val="18"/>
        </w:rPr>
        <w:br/>
        <w:t>Sobre LACTALIS ESPAÑA</w:t>
      </w:r>
    </w:p>
    <w:p w14:paraId="2FBF8FF9" w14:textId="77777777" w:rsidR="00DC3373" w:rsidRPr="00B12620" w:rsidRDefault="00DC3373" w:rsidP="00DC3373">
      <w:pPr>
        <w:spacing w:after="0" w:line="264" w:lineRule="auto"/>
        <w:jc w:val="both"/>
        <w:rPr>
          <w:rFonts w:ascii="Rubik" w:eastAsia="Rubik" w:hAnsi="Rubik" w:cs="Rubik"/>
          <w:b/>
          <w:color w:val="002060"/>
          <w:sz w:val="18"/>
          <w:szCs w:val="18"/>
        </w:rPr>
      </w:pPr>
    </w:p>
    <w:p w14:paraId="222D045A" w14:textId="77777777" w:rsidR="00CB7F95" w:rsidRDefault="00DC3373" w:rsidP="00CB7F95">
      <w:pPr>
        <w:jc w:val="both"/>
        <w:rPr>
          <w:rFonts w:ascii="Rubik" w:eastAsia="Rubik" w:hAnsi="Rubik" w:cs="Rubik"/>
          <w:sz w:val="18"/>
          <w:szCs w:val="18"/>
        </w:rPr>
      </w:pPr>
      <w:r w:rsidRPr="00B12620">
        <w:rPr>
          <w:rFonts w:ascii="Rubik" w:eastAsia="Rubik" w:hAnsi="Rubik" w:cs="Rubik"/>
          <w:color w:val="002060"/>
          <w:sz w:val="18"/>
          <w:szCs w:val="18"/>
        </w:rPr>
        <w:t xml:space="preserve">Lactalis España es líder del sector lácteo y uno de los principales motores del tejido socioeconómico español, con una contribución directa superior a 1 000 millones de euros en 2024. Cuenta con 8 plantas —6 en municipios de menos de 25.000 habitantes— y 2.617 profesionales, el 93,8 % con contrato indefinido. Colabora con 1.458 ganaderías en 13 comunidades autónomas, a las que recogió 993 millones de litros de leche, el 97,7 % con certificación en Bienestar Animal. Sus marcas —Puleva, Président, Galbani, Flor de Esgueva, El Ventero o Chufi—, junto con las gestionadas por la </w:t>
      </w:r>
      <w:proofErr w:type="spellStart"/>
      <w:proofErr w:type="gramStart"/>
      <w:r w:rsidRPr="00B12620">
        <w:rPr>
          <w:rFonts w:ascii="Rubik" w:eastAsia="Rubik" w:hAnsi="Rubik" w:cs="Rubik"/>
          <w:color w:val="002060"/>
          <w:sz w:val="18"/>
          <w:szCs w:val="18"/>
        </w:rPr>
        <w:t>joint</w:t>
      </w:r>
      <w:proofErr w:type="spellEnd"/>
      <w:r w:rsidRPr="00B12620">
        <w:rPr>
          <w:rFonts w:ascii="Rubik" w:eastAsia="Rubik" w:hAnsi="Rubik" w:cs="Rubik"/>
          <w:color w:val="002060"/>
          <w:sz w:val="18"/>
          <w:szCs w:val="18"/>
        </w:rPr>
        <w:t>-venture</w:t>
      </w:r>
      <w:proofErr w:type="gramEnd"/>
      <w:r w:rsidRPr="00B12620">
        <w:rPr>
          <w:rFonts w:ascii="Rubik" w:eastAsia="Rubik" w:hAnsi="Rubik" w:cs="Rubik"/>
          <w:color w:val="002060"/>
          <w:sz w:val="18"/>
          <w:szCs w:val="18"/>
        </w:rPr>
        <w:t xml:space="preserve"> Lactalis Nestlé —Yogures Nestlé, La Lechera, </w:t>
      </w:r>
      <w:proofErr w:type="spellStart"/>
      <w:r w:rsidRPr="00B12620">
        <w:rPr>
          <w:rFonts w:ascii="Rubik" w:eastAsia="Rubik" w:hAnsi="Rubik" w:cs="Rubik"/>
          <w:color w:val="002060"/>
          <w:sz w:val="18"/>
          <w:szCs w:val="18"/>
        </w:rPr>
        <w:t>Nescafé</w:t>
      </w:r>
      <w:proofErr w:type="spellEnd"/>
      <w:r w:rsidRPr="00B12620">
        <w:rPr>
          <w:rFonts w:ascii="Rubik" w:eastAsia="Rubik" w:hAnsi="Rubik" w:cs="Rubik"/>
          <w:color w:val="002060"/>
          <w:sz w:val="18"/>
          <w:szCs w:val="18"/>
        </w:rPr>
        <w:t xml:space="preserve"> </w:t>
      </w:r>
      <w:proofErr w:type="spellStart"/>
      <w:r w:rsidRPr="00B12620">
        <w:rPr>
          <w:rFonts w:ascii="Rubik" w:eastAsia="Rubik" w:hAnsi="Rubik" w:cs="Rubik"/>
          <w:color w:val="002060"/>
          <w:sz w:val="18"/>
          <w:szCs w:val="18"/>
        </w:rPr>
        <w:t>Latte</w:t>
      </w:r>
      <w:proofErr w:type="spellEnd"/>
      <w:r w:rsidRPr="00B12620">
        <w:rPr>
          <w:rFonts w:ascii="Rubik" w:eastAsia="Rubik" w:hAnsi="Rubik" w:cs="Rubik"/>
          <w:color w:val="002060"/>
          <w:sz w:val="18"/>
          <w:szCs w:val="18"/>
        </w:rPr>
        <w:t xml:space="preserve"> o YAOS—, están presentes en más de 12 millones de hogares. Su actividad se estructura en unidades de negocio especializadas: Lactalis Puleva (leche y bebidas lácteas), Lactalis </w:t>
      </w:r>
      <w:proofErr w:type="spellStart"/>
      <w:r w:rsidRPr="00B12620">
        <w:rPr>
          <w:rFonts w:ascii="Rubik" w:eastAsia="Rubik" w:hAnsi="Rubik" w:cs="Rubik"/>
          <w:color w:val="002060"/>
          <w:sz w:val="18"/>
          <w:szCs w:val="18"/>
        </w:rPr>
        <w:t>Forlasa</w:t>
      </w:r>
      <w:proofErr w:type="spellEnd"/>
      <w:r w:rsidRPr="00B12620">
        <w:rPr>
          <w:rFonts w:ascii="Rubik" w:eastAsia="Rubik" w:hAnsi="Rubik" w:cs="Rubik"/>
          <w:color w:val="002060"/>
          <w:sz w:val="18"/>
          <w:szCs w:val="18"/>
        </w:rPr>
        <w:t xml:space="preserve"> (quesos), Lactalis </w:t>
      </w:r>
      <w:proofErr w:type="spellStart"/>
      <w:r w:rsidRPr="00B12620">
        <w:rPr>
          <w:rFonts w:ascii="Rubik" w:eastAsia="Rubik" w:hAnsi="Rubik" w:cs="Rubik"/>
          <w:color w:val="002060"/>
          <w:sz w:val="18"/>
          <w:szCs w:val="18"/>
        </w:rPr>
        <w:t>Foodservice</w:t>
      </w:r>
      <w:proofErr w:type="spellEnd"/>
      <w:r w:rsidRPr="00B12620">
        <w:rPr>
          <w:rFonts w:ascii="Rubik" w:eastAsia="Rubik" w:hAnsi="Rubik" w:cs="Rubik"/>
          <w:color w:val="002060"/>
          <w:sz w:val="18"/>
          <w:szCs w:val="18"/>
        </w:rPr>
        <w:t xml:space="preserve"> (canal profesional), Lactalis Nutrición (nutrición infantil y clínica) y la </w:t>
      </w:r>
      <w:proofErr w:type="spellStart"/>
      <w:proofErr w:type="gramStart"/>
      <w:r w:rsidRPr="00B12620">
        <w:rPr>
          <w:rFonts w:ascii="Rubik" w:eastAsia="Rubik" w:hAnsi="Rubik" w:cs="Rubik"/>
          <w:color w:val="002060"/>
          <w:sz w:val="18"/>
          <w:szCs w:val="18"/>
        </w:rPr>
        <w:t>joint</w:t>
      </w:r>
      <w:proofErr w:type="spellEnd"/>
      <w:r w:rsidRPr="00B12620">
        <w:rPr>
          <w:rFonts w:ascii="Rubik" w:eastAsia="Rubik" w:hAnsi="Rubik" w:cs="Rubik"/>
          <w:color w:val="002060"/>
          <w:sz w:val="18"/>
          <w:szCs w:val="18"/>
        </w:rPr>
        <w:t>-venture</w:t>
      </w:r>
      <w:proofErr w:type="gramEnd"/>
      <w:r w:rsidRPr="00B12620">
        <w:rPr>
          <w:rFonts w:ascii="Rubik" w:eastAsia="Rubik" w:hAnsi="Rubik" w:cs="Rubik"/>
          <w:color w:val="002060"/>
          <w:sz w:val="18"/>
          <w:szCs w:val="18"/>
        </w:rPr>
        <w:t xml:space="preserve"> Lactalis Nestlé (yogures y postres). Lactalis apuesta por la sostenibilidad en toda la cadena de valor láctea, la economía circular y la descarbonización, con objetivos climáticos validados por </w:t>
      </w:r>
      <w:proofErr w:type="spellStart"/>
      <w:r w:rsidRPr="00B12620">
        <w:rPr>
          <w:rFonts w:ascii="Rubik" w:eastAsia="Rubik" w:hAnsi="Rubik" w:cs="Rubik"/>
          <w:color w:val="002060"/>
          <w:sz w:val="18"/>
          <w:szCs w:val="18"/>
        </w:rPr>
        <w:t>SBTi</w:t>
      </w:r>
      <w:proofErr w:type="spellEnd"/>
      <w:r w:rsidRPr="00B12620">
        <w:rPr>
          <w:rFonts w:ascii="Rubik" w:eastAsia="Rubik" w:hAnsi="Rubik" w:cs="Rubik"/>
          <w:color w:val="002060"/>
          <w:sz w:val="18"/>
          <w:szCs w:val="18"/>
        </w:rPr>
        <w:t xml:space="preserve">. Forma parte de Lactalis, líder mundial del sector, presente en 150 países con más de 85.500 colaboradores y 266 centros de producción. Más información en </w:t>
      </w:r>
      <w:hyperlink r:id="rId9">
        <w:r w:rsidRPr="00B12620">
          <w:rPr>
            <w:rFonts w:ascii="Rubik" w:eastAsia="Rubik" w:hAnsi="Rubik" w:cs="Rubik"/>
            <w:color w:val="0000FF"/>
            <w:sz w:val="18"/>
            <w:szCs w:val="18"/>
            <w:u w:val="single"/>
          </w:rPr>
          <w:t>www.lactalis.es</w:t>
        </w:r>
      </w:hyperlink>
    </w:p>
    <w:p w14:paraId="551BEF5C" w14:textId="7046EA45" w:rsidR="00DC3373" w:rsidRPr="00CB7F95" w:rsidRDefault="00DC3373" w:rsidP="00CB7F95">
      <w:pPr>
        <w:jc w:val="both"/>
        <w:rPr>
          <w:rFonts w:ascii="Rubik" w:eastAsia="Rubik" w:hAnsi="Rubik" w:cs="Rubik"/>
          <w:sz w:val="18"/>
          <w:szCs w:val="18"/>
        </w:rPr>
      </w:pPr>
      <w:r w:rsidRPr="00B12620">
        <w:rPr>
          <w:rFonts w:ascii="Rubik" w:eastAsia="Rubik" w:hAnsi="Rubik" w:cs="Rubik"/>
          <w:b/>
          <w:color w:val="002060"/>
          <w:sz w:val="18"/>
          <w:szCs w:val="18"/>
        </w:rPr>
        <w:br/>
        <w:t>CONTACTOS DE PRENSA</w:t>
      </w:r>
    </w:p>
    <w:p w14:paraId="2BBA7224" w14:textId="77777777" w:rsidR="00DC3373" w:rsidRPr="00B12620" w:rsidRDefault="00DC3373" w:rsidP="00DC3373">
      <w:pPr>
        <w:spacing w:after="0" w:line="264" w:lineRule="auto"/>
        <w:jc w:val="both"/>
        <w:rPr>
          <w:rFonts w:ascii="Rubik" w:eastAsia="Rubik" w:hAnsi="Rubik" w:cs="Rubik"/>
          <w:b/>
          <w:color w:val="002060"/>
          <w:sz w:val="18"/>
          <w:szCs w:val="18"/>
        </w:rPr>
      </w:pPr>
      <w:r w:rsidRPr="00B12620">
        <w:rPr>
          <w:rFonts w:ascii="Rubik" w:eastAsia="Rubik" w:hAnsi="Rubik" w:cs="Rubik"/>
          <w:b/>
          <w:color w:val="002060"/>
          <w:sz w:val="18"/>
          <w:szCs w:val="18"/>
        </w:rPr>
        <w:t>Torres y Carrera</w:t>
      </w:r>
    </w:p>
    <w:p w14:paraId="2AB9A120" w14:textId="77777777" w:rsidR="00DC3373" w:rsidRPr="00B12620" w:rsidRDefault="00DC3373" w:rsidP="00DC3373">
      <w:pPr>
        <w:spacing w:after="0" w:line="264" w:lineRule="auto"/>
        <w:jc w:val="both"/>
        <w:rPr>
          <w:rFonts w:ascii="Rubik" w:eastAsia="Rubik" w:hAnsi="Rubik" w:cs="Rubik"/>
          <w:color w:val="002060"/>
          <w:sz w:val="18"/>
          <w:szCs w:val="18"/>
        </w:rPr>
      </w:pPr>
      <w:r w:rsidRPr="00B12620">
        <w:rPr>
          <w:rFonts w:ascii="Rubik" w:eastAsia="Rubik" w:hAnsi="Rubik" w:cs="Rubik"/>
          <w:color w:val="002060"/>
          <w:sz w:val="18"/>
          <w:szCs w:val="18"/>
        </w:rPr>
        <w:t xml:space="preserve">Juan Carlos Fité </w:t>
      </w:r>
    </w:p>
    <w:p w14:paraId="2E671E7F" w14:textId="77777777" w:rsidR="00DC3373" w:rsidRPr="00B12620" w:rsidRDefault="00DC3373" w:rsidP="00DC3373">
      <w:pPr>
        <w:spacing w:after="0" w:line="264" w:lineRule="auto"/>
        <w:jc w:val="both"/>
      </w:pPr>
      <w:hyperlink r:id="rId10" w:history="1">
        <w:r w:rsidRPr="00B12620">
          <w:rPr>
            <w:rFonts w:ascii="Rubik" w:eastAsia="Rubik" w:hAnsi="Rubik" w:cs="Rubik"/>
            <w:color w:val="0000FF"/>
            <w:sz w:val="18"/>
            <w:szCs w:val="18"/>
            <w:u w:val="single"/>
          </w:rPr>
          <w:t>jcfite@torresycarrera.com</w:t>
        </w:r>
      </w:hyperlink>
      <w:r w:rsidRPr="00B12620">
        <w:t xml:space="preserve"> </w:t>
      </w:r>
    </w:p>
    <w:p w14:paraId="4509A7C2" w14:textId="77777777" w:rsidR="00DC3373" w:rsidRPr="00B12620" w:rsidRDefault="00DC3373" w:rsidP="00DC3373">
      <w:pPr>
        <w:spacing w:after="0" w:line="264" w:lineRule="auto"/>
        <w:jc w:val="both"/>
        <w:rPr>
          <w:rFonts w:ascii="Rubik" w:eastAsia="Rubik" w:hAnsi="Rubik" w:cs="Rubik"/>
          <w:color w:val="002060"/>
          <w:sz w:val="18"/>
          <w:szCs w:val="18"/>
        </w:rPr>
      </w:pPr>
      <w:r w:rsidRPr="00B12620">
        <w:rPr>
          <w:rFonts w:ascii="Rubik" w:eastAsia="Rubik" w:hAnsi="Rubik" w:cs="Rubik"/>
          <w:color w:val="002060"/>
          <w:sz w:val="18"/>
          <w:szCs w:val="18"/>
        </w:rPr>
        <w:t>Tel.  667 565 475</w:t>
      </w:r>
    </w:p>
    <w:p w14:paraId="1E758B1B" w14:textId="77777777" w:rsidR="00DC3373" w:rsidRPr="00B12620" w:rsidRDefault="00DC3373" w:rsidP="00DC3373">
      <w:pPr>
        <w:spacing w:after="0" w:line="264" w:lineRule="auto"/>
        <w:jc w:val="both"/>
        <w:rPr>
          <w:rFonts w:ascii="Rubik" w:eastAsia="Rubik" w:hAnsi="Rubik" w:cs="Rubik"/>
          <w:color w:val="002060"/>
          <w:sz w:val="18"/>
          <w:szCs w:val="18"/>
        </w:rPr>
      </w:pPr>
    </w:p>
    <w:p w14:paraId="1E66452E" w14:textId="77777777" w:rsidR="00DC3373" w:rsidRPr="00B12620" w:rsidRDefault="00DC3373" w:rsidP="00DC3373">
      <w:pPr>
        <w:spacing w:after="0" w:line="240" w:lineRule="auto"/>
        <w:jc w:val="both"/>
        <w:rPr>
          <w:rFonts w:ascii="Rubik" w:eastAsia="Rubik" w:hAnsi="Rubik" w:cs="Rubik"/>
          <w:b/>
          <w:color w:val="002060"/>
          <w:sz w:val="18"/>
          <w:szCs w:val="18"/>
        </w:rPr>
      </w:pPr>
      <w:r w:rsidRPr="00B12620">
        <w:rPr>
          <w:rFonts w:ascii="Rubik" w:eastAsia="Rubik" w:hAnsi="Rubik" w:cs="Rubik"/>
          <w:b/>
          <w:color w:val="002060"/>
          <w:sz w:val="18"/>
          <w:szCs w:val="18"/>
        </w:rPr>
        <w:t>Jorge Oliva</w:t>
      </w:r>
    </w:p>
    <w:p w14:paraId="5478BC4B" w14:textId="77777777" w:rsidR="00DC3373" w:rsidRPr="00B12620" w:rsidRDefault="00DC3373" w:rsidP="00DC3373">
      <w:pPr>
        <w:spacing w:after="0" w:line="240" w:lineRule="auto"/>
        <w:jc w:val="both"/>
        <w:rPr>
          <w:rFonts w:ascii="Rubik" w:eastAsia="Rubik" w:hAnsi="Rubik" w:cs="Rubik"/>
          <w:color w:val="002060"/>
          <w:sz w:val="18"/>
          <w:szCs w:val="18"/>
        </w:rPr>
      </w:pPr>
      <w:r w:rsidRPr="00B12620">
        <w:rPr>
          <w:rFonts w:ascii="Rubik" w:eastAsia="Rubik" w:hAnsi="Rubik" w:cs="Rubik"/>
          <w:color w:val="002060"/>
          <w:sz w:val="18"/>
          <w:szCs w:val="18"/>
        </w:rPr>
        <w:t>Director de Comunicación y Asuntos Públicos</w:t>
      </w:r>
    </w:p>
    <w:p w14:paraId="36DC6722" w14:textId="77777777" w:rsidR="00DC3373" w:rsidRPr="00B12620" w:rsidRDefault="00DC3373" w:rsidP="00DC3373">
      <w:pPr>
        <w:spacing w:after="0" w:line="240" w:lineRule="auto"/>
        <w:jc w:val="both"/>
        <w:rPr>
          <w:rFonts w:ascii="Rubik" w:eastAsia="Rubik" w:hAnsi="Rubik" w:cs="Rubik"/>
          <w:sz w:val="18"/>
          <w:szCs w:val="18"/>
        </w:rPr>
      </w:pPr>
      <w:hyperlink r:id="rId11">
        <w:r w:rsidRPr="00B12620">
          <w:rPr>
            <w:rFonts w:ascii="Rubik" w:eastAsia="Rubik" w:hAnsi="Rubik" w:cs="Rubik"/>
            <w:color w:val="0000FF"/>
            <w:sz w:val="18"/>
            <w:szCs w:val="18"/>
            <w:u w:val="single"/>
          </w:rPr>
          <w:t>jorge.oliva@es.lactalis.com</w:t>
        </w:r>
      </w:hyperlink>
    </w:p>
    <w:p w14:paraId="406D4DAE" w14:textId="77777777" w:rsidR="00DC3373" w:rsidRPr="00B12620" w:rsidRDefault="00DC3373" w:rsidP="00DC3373">
      <w:pPr>
        <w:spacing w:after="0" w:line="240" w:lineRule="auto"/>
        <w:jc w:val="both"/>
        <w:rPr>
          <w:rFonts w:ascii="Rubik" w:eastAsia="Rubik" w:hAnsi="Rubik" w:cs="Rubik"/>
          <w:color w:val="002060"/>
          <w:sz w:val="18"/>
          <w:szCs w:val="18"/>
        </w:rPr>
      </w:pPr>
      <w:r w:rsidRPr="00B12620">
        <w:rPr>
          <w:rFonts w:ascii="Rubik" w:eastAsia="Rubik" w:hAnsi="Rubik" w:cs="Rubik"/>
          <w:color w:val="002060"/>
          <w:sz w:val="18"/>
          <w:szCs w:val="18"/>
        </w:rPr>
        <w:t>Tel. 689 381 234</w:t>
      </w:r>
    </w:p>
    <w:p w14:paraId="69AC3897" w14:textId="77777777" w:rsidR="00AC1ED1" w:rsidRDefault="00AC1ED1" w:rsidP="00DC3373">
      <w:pPr>
        <w:spacing w:after="0" w:line="264" w:lineRule="auto"/>
        <w:jc w:val="both"/>
        <w:rPr>
          <w:rFonts w:ascii="Rubik" w:eastAsia="Rubik" w:hAnsi="Rubik" w:cs="Rubik"/>
          <w:b/>
          <w:color w:val="002060"/>
          <w:sz w:val="18"/>
          <w:szCs w:val="18"/>
        </w:rPr>
      </w:pPr>
    </w:p>
    <w:p w14:paraId="7B1F45FA" w14:textId="6D68D47A" w:rsidR="00DC3373" w:rsidRPr="00B12620" w:rsidRDefault="00DC3373" w:rsidP="00DC3373">
      <w:pPr>
        <w:spacing w:after="0" w:line="264" w:lineRule="auto"/>
        <w:jc w:val="both"/>
        <w:rPr>
          <w:rFonts w:ascii="Rubik" w:eastAsia="Rubik" w:hAnsi="Rubik" w:cs="Rubik"/>
          <w:b/>
          <w:color w:val="002060"/>
          <w:sz w:val="18"/>
          <w:szCs w:val="18"/>
        </w:rPr>
      </w:pPr>
      <w:r w:rsidRPr="00B12620">
        <w:rPr>
          <w:rFonts w:ascii="Rubik" w:eastAsia="Rubik" w:hAnsi="Rubik" w:cs="Rubik"/>
          <w:b/>
          <w:color w:val="002060"/>
          <w:sz w:val="18"/>
          <w:szCs w:val="18"/>
        </w:rPr>
        <w:lastRenderedPageBreak/>
        <w:t>Juan Miguel Ramiro</w:t>
      </w:r>
    </w:p>
    <w:p w14:paraId="79CC7B95" w14:textId="77777777" w:rsidR="00DC3373" w:rsidRPr="00B12620" w:rsidRDefault="00DC3373" w:rsidP="00DC3373">
      <w:pPr>
        <w:spacing w:after="0" w:line="264" w:lineRule="auto"/>
        <w:jc w:val="both"/>
        <w:rPr>
          <w:rFonts w:ascii="Rubik" w:eastAsia="Rubik" w:hAnsi="Rubik" w:cs="Rubik"/>
          <w:color w:val="002060"/>
          <w:sz w:val="18"/>
          <w:szCs w:val="18"/>
        </w:rPr>
      </w:pPr>
      <w:r w:rsidRPr="00B12620">
        <w:rPr>
          <w:rFonts w:ascii="Rubik" w:eastAsia="Rubik" w:hAnsi="Rubik" w:cs="Rubik"/>
          <w:color w:val="002060"/>
          <w:sz w:val="18"/>
          <w:szCs w:val="18"/>
        </w:rPr>
        <w:t>Responsable de Comunicación Externa</w:t>
      </w:r>
    </w:p>
    <w:p w14:paraId="34ADF565" w14:textId="77777777" w:rsidR="00DC3373" w:rsidRPr="00B12620" w:rsidRDefault="00DC3373" w:rsidP="00DC3373">
      <w:pPr>
        <w:spacing w:after="0" w:line="264" w:lineRule="auto"/>
        <w:jc w:val="both"/>
        <w:rPr>
          <w:rFonts w:ascii="Rubik" w:eastAsia="Rubik" w:hAnsi="Rubik" w:cs="Rubik"/>
          <w:sz w:val="18"/>
          <w:szCs w:val="18"/>
        </w:rPr>
      </w:pPr>
      <w:hyperlink r:id="rId12">
        <w:r w:rsidRPr="00B12620">
          <w:rPr>
            <w:rFonts w:ascii="Rubik" w:eastAsia="Rubik" w:hAnsi="Rubik" w:cs="Rubik"/>
            <w:color w:val="0000FF"/>
            <w:sz w:val="18"/>
            <w:szCs w:val="18"/>
            <w:u w:val="single"/>
          </w:rPr>
          <w:t>juanmiguel.ramiro@es.lactalis.com</w:t>
        </w:r>
      </w:hyperlink>
    </w:p>
    <w:p w14:paraId="10ABFDAF" w14:textId="77777777" w:rsidR="00DC3373" w:rsidRDefault="00DC3373" w:rsidP="00DC3373">
      <w:pPr>
        <w:spacing w:after="0" w:line="264" w:lineRule="auto"/>
        <w:jc w:val="both"/>
        <w:rPr>
          <w:rFonts w:ascii="Rubik" w:eastAsia="Rubik" w:hAnsi="Rubik" w:cs="Rubik"/>
          <w:color w:val="002060"/>
          <w:sz w:val="18"/>
          <w:szCs w:val="18"/>
        </w:rPr>
      </w:pPr>
      <w:r w:rsidRPr="00B12620">
        <w:rPr>
          <w:rFonts w:ascii="Rubik" w:eastAsia="Rubik" w:hAnsi="Rubik" w:cs="Rubik"/>
          <w:color w:val="002060"/>
          <w:sz w:val="18"/>
          <w:szCs w:val="18"/>
        </w:rPr>
        <w:t>Tel. 670 865 425</w:t>
      </w:r>
    </w:p>
    <w:p w14:paraId="118A01FA" w14:textId="77777777" w:rsidR="00DC3373" w:rsidRDefault="00DC3373"/>
    <w:sectPr w:rsidR="00DC3373" w:rsidSect="00DC3373">
      <w:headerReference w:type="default" r:id="rId13"/>
      <w:pgSz w:w="11906" w:h="16838"/>
      <w:pgMar w:top="1985"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A191" w14:textId="77777777" w:rsidR="006879C9" w:rsidRDefault="006879C9">
      <w:pPr>
        <w:spacing w:after="0" w:line="240" w:lineRule="auto"/>
      </w:pPr>
      <w:r>
        <w:separator/>
      </w:r>
    </w:p>
  </w:endnote>
  <w:endnote w:type="continuationSeparator" w:id="0">
    <w:p w14:paraId="026C2A1F" w14:textId="77777777" w:rsidR="006879C9" w:rsidRDefault="0068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ubik">
    <w:altName w:val="Calibri"/>
    <w:charset w:val="00"/>
    <w:family w:val="auto"/>
    <w:pitch w:val="variable"/>
    <w:sig w:usb0="A0002A6F" w:usb1="C000205B" w:usb2="00000000" w:usb3="00000000" w:csb0="000000F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2F9C" w14:textId="77777777" w:rsidR="006879C9" w:rsidRDefault="006879C9">
      <w:pPr>
        <w:spacing w:after="0" w:line="240" w:lineRule="auto"/>
      </w:pPr>
      <w:r>
        <w:separator/>
      </w:r>
    </w:p>
  </w:footnote>
  <w:footnote w:type="continuationSeparator" w:id="0">
    <w:p w14:paraId="107FAEC8" w14:textId="77777777" w:rsidR="006879C9" w:rsidRDefault="0068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791D" w14:textId="10E96415" w:rsidR="00DC3373" w:rsidRDefault="00DC3373">
    <w:pPr>
      <w:pStyle w:val="Encabezado"/>
    </w:pPr>
    <w:r>
      <w:rPr>
        <w:noProof/>
      </w:rPr>
      <w:drawing>
        <wp:anchor distT="0" distB="0" distL="114300" distR="114300" simplePos="0" relativeHeight="251658240" behindDoc="1" locked="0" layoutInCell="1" allowOverlap="1" wp14:anchorId="39BBBEB0" wp14:editId="64B138A4">
          <wp:simplePos x="0" y="0"/>
          <wp:positionH relativeFrom="margin">
            <wp:posOffset>4373880</wp:posOffset>
          </wp:positionH>
          <wp:positionV relativeFrom="paragraph">
            <wp:posOffset>-33020</wp:posOffset>
          </wp:positionV>
          <wp:extent cx="1360170" cy="624840"/>
          <wp:effectExtent l="0" t="0" r="0" b="3810"/>
          <wp:wrapTight wrapText="bothSides">
            <wp:wrapPolygon edited="0">
              <wp:start x="5748" y="0"/>
              <wp:lineTo x="0" y="659"/>
              <wp:lineTo x="0" y="9220"/>
              <wp:lineTo x="3025" y="11854"/>
              <wp:lineTo x="3328" y="20415"/>
              <wp:lineTo x="14521" y="21073"/>
              <wp:lineTo x="15731" y="21073"/>
              <wp:lineTo x="21176" y="19098"/>
              <wp:lineTo x="21176" y="17122"/>
              <wp:lineTo x="16336" y="10537"/>
              <wp:lineTo x="17244" y="5927"/>
              <wp:lineTo x="15126" y="1317"/>
              <wp:lineTo x="11496" y="0"/>
              <wp:lineTo x="5748" y="0"/>
            </wp:wrapPolygon>
          </wp:wrapTight>
          <wp:docPr id="650216441" name="Imagen 1" descr="Inicio - Lactalis Foodservice Ib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Lactalis Foodservice Ib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908"/>
    <w:multiLevelType w:val="multilevel"/>
    <w:tmpl w:val="F474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5683A"/>
    <w:multiLevelType w:val="multilevel"/>
    <w:tmpl w:val="6F4AE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0F1E49"/>
    <w:multiLevelType w:val="multilevel"/>
    <w:tmpl w:val="13A4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83528"/>
    <w:multiLevelType w:val="multilevel"/>
    <w:tmpl w:val="FE58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82AF3"/>
    <w:multiLevelType w:val="multilevel"/>
    <w:tmpl w:val="C19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54069">
    <w:abstractNumId w:val="1"/>
  </w:num>
  <w:num w:numId="2" w16cid:durableId="1812405549">
    <w:abstractNumId w:val="0"/>
  </w:num>
  <w:num w:numId="3" w16cid:durableId="334188522">
    <w:abstractNumId w:val="2"/>
  </w:num>
  <w:num w:numId="4" w16cid:durableId="1019624985">
    <w:abstractNumId w:val="4"/>
  </w:num>
  <w:num w:numId="5" w16cid:durableId="58399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73"/>
    <w:rsid w:val="00000BD3"/>
    <w:rsid w:val="0000599D"/>
    <w:rsid w:val="0001491B"/>
    <w:rsid w:val="00023A45"/>
    <w:rsid w:val="00053B16"/>
    <w:rsid w:val="000E0449"/>
    <w:rsid w:val="000E06C0"/>
    <w:rsid w:val="000F69A6"/>
    <w:rsid w:val="00111D7B"/>
    <w:rsid w:val="00126062"/>
    <w:rsid w:val="001347CC"/>
    <w:rsid w:val="001428AC"/>
    <w:rsid w:val="001478E2"/>
    <w:rsid w:val="00152E63"/>
    <w:rsid w:val="00157479"/>
    <w:rsid w:val="00171FE7"/>
    <w:rsid w:val="0018392B"/>
    <w:rsid w:val="001D3F59"/>
    <w:rsid w:val="001D66D2"/>
    <w:rsid w:val="0022321D"/>
    <w:rsid w:val="0024283A"/>
    <w:rsid w:val="00244A2E"/>
    <w:rsid w:val="002741B9"/>
    <w:rsid w:val="00275CA4"/>
    <w:rsid w:val="002B7882"/>
    <w:rsid w:val="002B7AC9"/>
    <w:rsid w:val="002E4E61"/>
    <w:rsid w:val="002E5DDB"/>
    <w:rsid w:val="002E7042"/>
    <w:rsid w:val="00304BC1"/>
    <w:rsid w:val="00317D2D"/>
    <w:rsid w:val="003210DD"/>
    <w:rsid w:val="00332DCF"/>
    <w:rsid w:val="003358E7"/>
    <w:rsid w:val="00351FC7"/>
    <w:rsid w:val="00364F26"/>
    <w:rsid w:val="00372A38"/>
    <w:rsid w:val="0039486F"/>
    <w:rsid w:val="003A4D68"/>
    <w:rsid w:val="003F3EF4"/>
    <w:rsid w:val="00403FEB"/>
    <w:rsid w:val="00417AE2"/>
    <w:rsid w:val="0042553E"/>
    <w:rsid w:val="004269A1"/>
    <w:rsid w:val="00437F13"/>
    <w:rsid w:val="004422EB"/>
    <w:rsid w:val="0044343B"/>
    <w:rsid w:val="0045657A"/>
    <w:rsid w:val="00474DE1"/>
    <w:rsid w:val="0049571F"/>
    <w:rsid w:val="004B2C8A"/>
    <w:rsid w:val="004B4AE2"/>
    <w:rsid w:val="004C14E6"/>
    <w:rsid w:val="004C1E22"/>
    <w:rsid w:val="004D37D3"/>
    <w:rsid w:val="004E011E"/>
    <w:rsid w:val="004E41E1"/>
    <w:rsid w:val="004F3594"/>
    <w:rsid w:val="00506FCB"/>
    <w:rsid w:val="00556611"/>
    <w:rsid w:val="00560AE5"/>
    <w:rsid w:val="0056743A"/>
    <w:rsid w:val="0058027F"/>
    <w:rsid w:val="00595E60"/>
    <w:rsid w:val="005A5E71"/>
    <w:rsid w:val="005B3DC2"/>
    <w:rsid w:val="006005EA"/>
    <w:rsid w:val="00607873"/>
    <w:rsid w:val="0061189D"/>
    <w:rsid w:val="00630DCC"/>
    <w:rsid w:val="006629E2"/>
    <w:rsid w:val="0067173B"/>
    <w:rsid w:val="006879C9"/>
    <w:rsid w:val="006A173E"/>
    <w:rsid w:val="006A7C37"/>
    <w:rsid w:val="006B2AFB"/>
    <w:rsid w:val="006B5E5F"/>
    <w:rsid w:val="006C521D"/>
    <w:rsid w:val="006D25C9"/>
    <w:rsid w:val="007003CD"/>
    <w:rsid w:val="00702950"/>
    <w:rsid w:val="00732831"/>
    <w:rsid w:val="0073513B"/>
    <w:rsid w:val="00744B1F"/>
    <w:rsid w:val="007458A3"/>
    <w:rsid w:val="00762ACB"/>
    <w:rsid w:val="0076335A"/>
    <w:rsid w:val="007678AE"/>
    <w:rsid w:val="0078180B"/>
    <w:rsid w:val="00796A55"/>
    <w:rsid w:val="007C3AAD"/>
    <w:rsid w:val="007E39B1"/>
    <w:rsid w:val="00814504"/>
    <w:rsid w:val="00847B56"/>
    <w:rsid w:val="00873490"/>
    <w:rsid w:val="00891BB0"/>
    <w:rsid w:val="008A5D8E"/>
    <w:rsid w:val="008C7F03"/>
    <w:rsid w:val="009009E6"/>
    <w:rsid w:val="00921256"/>
    <w:rsid w:val="00921FC1"/>
    <w:rsid w:val="00925B2E"/>
    <w:rsid w:val="00931446"/>
    <w:rsid w:val="0095090A"/>
    <w:rsid w:val="00955B17"/>
    <w:rsid w:val="009669EA"/>
    <w:rsid w:val="0098234E"/>
    <w:rsid w:val="00990463"/>
    <w:rsid w:val="009929C2"/>
    <w:rsid w:val="009A0D28"/>
    <w:rsid w:val="009D33D3"/>
    <w:rsid w:val="00A05AE7"/>
    <w:rsid w:val="00A675F4"/>
    <w:rsid w:val="00A729BE"/>
    <w:rsid w:val="00A74A78"/>
    <w:rsid w:val="00A77AF5"/>
    <w:rsid w:val="00AC1ED1"/>
    <w:rsid w:val="00AC6B96"/>
    <w:rsid w:val="00AE1403"/>
    <w:rsid w:val="00AE4BE7"/>
    <w:rsid w:val="00AF7C16"/>
    <w:rsid w:val="00B104AB"/>
    <w:rsid w:val="00B15574"/>
    <w:rsid w:val="00B55C25"/>
    <w:rsid w:val="00B63707"/>
    <w:rsid w:val="00B918A3"/>
    <w:rsid w:val="00B97D44"/>
    <w:rsid w:val="00BA109D"/>
    <w:rsid w:val="00BB3ABD"/>
    <w:rsid w:val="00BB6E3B"/>
    <w:rsid w:val="00BD3C18"/>
    <w:rsid w:val="00BE7849"/>
    <w:rsid w:val="00C019BE"/>
    <w:rsid w:val="00C102BD"/>
    <w:rsid w:val="00C341EB"/>
    <w:rsid w:val="00C347C6"/>
    <w:rsid w:val="00C50DA4"/>
    <w:rsid w:val="00C60CA2"/>
    <w:rsid w:val="00C62C70"/>
    <w:rsid w:val="00C73C25"/>
    <w:rsid w:val="00C763E6"/>
    <w:rsid w:val="00C91B4C"/>
    <w:rsid w:val="00CB7F95"/>
    <w:rsid w:val="00CF5230"/>
    <w:rsid w:val="00D34552"/>
    <w:rsid w:val="00D415E2"/>
    <w:rsid w:val="00D524E4"/>
    <w:rsid w:val="00D537BE"/>
    <w:rsid w:val="00D97A58"/>
    <w:rsid w:val="00DB02CE"/>
    <w:rsid w:val="00DC3373"/>
    <w:rsid w:val="00DC5EDD"/>
    <w:rsid w:val="00DE57B9"/>
    <w:rsid w:val="00E36B24"/>
    <w:rsid w:val="00E65827"/>
    <w:rsid w:val="00EB74D1"/>
    <w:rsid w:val="00ED3F62"/>
    <w:rsid w:val="00F30E1F"/>
    <w:rsid w:val="00F562CF"/>
    <w:rsid w:val="00F64820"/>
    <w:rsid w:val="00F737F2"/>
    <w:rsid w:val="00F7592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4B68"/>
  <w15:chartTrackingRefBased/>
  <w15:docId w15:val="{B617144C-4A1F-42D9-A99F-9D0DF8E9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373"/>
    <w:pPr>
      <w:spacing w:line="259" w:lineRule="auto"/>
    </w:pPr>
    <w:rPr>
      <w:kern w:val="0"/>
      <w:sz w:val="22"/>
      <w:szCs w:val="22"/>
      <w14:ligatures w14:val="none"/>
    </w:rPr>
  </w:style>
  <w:style w:type="paragraph" w:styleId="Ttulo1">
    <w:name w:val="heading 1"/>
    <w:basedOn w:val="Normal"/>
    <w:next w:val="Normal"/>
    <w:link w:val="Ttulo1Car"/>
    <w:uiPriority w:val="9"/>
    <w:qFormat/>
    <w:rsid w:val="00DC3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3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33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33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33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33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33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33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33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3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33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33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33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33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33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33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33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3373"/>
    <w:rPr>
      <w:rFonts w:eastAsiaTheme="majorEastAsia" w:cstheme="majorBidi"/>
      <w:color w:val="272727" w:themeColor="text1" w:themeTint="D8"/>
    </w:rPr>
  </w:style>
  <w:style w:type="paragraph" w:styleId="Ttulo">
    <w:name w:val="Title"/>
    <w:basedOn w:val="Normal"/>
    <w:next w:val="Normal"/>
    <w:link w:val="TtuloCar"/>
    <w:uiPriority w:val="10"/>
    <w:qFormat/>
    <w:rsid w:val="00DC3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3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33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3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3373"/>
    <w:pPr>
      <w:spacing w:before="160"/>
      <w:jc w:val="center"/>
    </w:pPr>
    <w:rPr>
      <w:i/>
      <w:iCs/>
      <w:color w:val="404040" w:themeColor="text1" w:themeTint="BF"/>
    </w:rPr>
  </w:style>
  <w:style w:type="character" w:customStyle="1" w:styleId="CitaCar">
    <w:name w:val="Cita Car"/>
    <w:basedOn w:val="Fuentedeprrafopredeter"/>
    <w:link w:val="Cita"/>
    <w:uiPriority w:val="29"/>
    <w:rsid w:val="00DC3373"/>
    <w:rPr>
      <w:i/>
      <w:iCs/>
      <w:color w:val="404040" w:themeColor="text1" w:themeTint="BF"/>
    </w:rPr>
  </w:style>
  <w:style w:type="paragraph" w:styleId="Prrafodelista">
    <w:name w:val="List Paragraph"/>
    <w:basedOn w:val="Normal"/>
    <w:uiPriority w:val="34"/>
    <w:qFormat/>
    <w:rsid w:val="00DC3373"/>
    <w:pPr>
      <w:ind w:left="720"/>
      <w:contextualSpacing/>
    </w:pPr>
  </w:style>
  <w:style w:type="character" w:styleId="nfasisintenso">
    <w:name w:val="Intense Emphasis"/>
    <w:basedOn w:val="Fuentedeprrafopredeter"/>
    <w:uiPriority w:val="21"/>
    <w:qFormat/>
    <w:rsid w:val="00DC3373"/>
    <w:rPr>
      <w:i/>
      <w:iCs/>
      <w:color w:val="0F4761" w:themeColor="accent1" w:themeShade="BF"/>
    </w:rPr>
  </w:style>
  <w:style w:type="paragraph" w:styleId="Citadestacada">
    <w:name w:val="Intense Quote"/>
    <w:basedOn w:val="Normal"/>
    <w:next w:val="Normal"/>
    <w:link w:val="CitadestacadaCar"/>
    <w:uiPriority w:val="30"/>
    <w:qFormat/>
    <w:rsid w:val="00DC3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3373"/>
    <w:rPr>
      <w:i/>
      <w:iCs/>
      <w:color w:val="0F4761" w:themeColor="accent1" w:themeShade="BF"/>
    </w:rPr>
  </w:style>
  <w:style w:type="character" w:styleId="Referenciaintensa">
    <w:name w:val="Intense Reference"/>
    <w:basedOn w:val="Fuentedeprrafopredeter"/>
    <w:uiPriority w:val="32"/>
    <w:qFormat/>
    <w:rsid w:val="00DC3373"/>
    <w:rPr>
      <w:b/>
      <w:bCs/>
      <w:smallCaps/>
      <w:color w:val="0F4761" w:themeColor="accent1" w:themeShade="BF"/>
      <w:spacing w:val="5"/>
    </w:rPr>
  </w:style>
  <w:style w:type="paragraph" w:styleId="Encabezado">
    <w:name w:val="header"/>
    <w:basedOn w:val="Normal"/>
    <w:link w:val="EncabezadoCar"/>
    <w:uiPriority w:val="99"/>
    <w:unhideWhenUsed/>
    <w:rsid w:val="00DC33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3373"/>
    <w:rPr>
      <w:kern w:val="0"/>
      <w:sz w:val="22"/>
      <w:szCs w:val="22"/>
      <w14:ligatures w14:val="none"/>
    </w:rPr>
  </w:style>
  <w:style w:type="paragraph" w:styleId="Piedepgina">
    <w:name w:val="footer"/>
    <w:basedOn w:val="Normal"/>
    <w:link w:val="PiedepginaCar"/>
    <w:uiPriority w:val="99"/>
    <w:unhideWhenUsed/>
    <w:rsid w:val="007328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2831"/>
    <w:rPr>
      <w:kern w:val="0"/>
      <w:sz w:val="22"/>
      <w:szCs w:val="22"/>
      <w14:ligatures w14:val="none"/>
    </w:rPr>
  </w:style>
  <w:style w:type="paragraph" w:styleId="NormalWeb">
    <w:name w:val="Normal (Web)"/>
    <w:basedOn w:val="Normal"/>
    <w:uiPriority w:val="99"/>
    <w:semiHidden/>
    <w:unhideWhenUsed/>
    <w:rsid w:val="00E658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juanmiguel.ramiro@es.lactal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ge.oliva@es.lactali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cfite@torresycarrera.com" TargetMode="External"/><Relationship Id="rId4" Type="http://schemas.openxmlformats.org/officeDocument/2006/relationships/webSettings" Target="webSettings.xml"/><Relationship Id="rId9" Type="http://schemas.openxmlformats.org/officeDocument/2006/relationships/hyperlink" Target="http://www.lactali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841</Words>
  <Characters>4628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CharactersWithSpaces>
  <SharedDoc>false</SharedDoc>
  <HLinks>
    <vt:vector size="24" baseType="variant">
      <vt:variant>
        <vt:i4>57</vt:i4>
      </vt:variant>
      <vt:variant>
        <vt:i4>9</vt:i4>
      </vt:variant>
      <vt:variant>
        <vt:i4>0</vt:i4>
      </vt:variant>
      <vt:variant>
        <vt:i4>5</vt:i4>
      </vt:variant>
      <vt:variant>
        <vt:lpwstr>mailto:juanmiguel.ramiro@es.lactalis.com</vt:lpwstr>
      </vt:variant>
      <vt:variant>
        <vt:lpwstr/>
      </vt:variant>
      <vt:variant>
        <vt:i4>3604483</vt:i4>
      </vt:variant>
      <vt:variant>
        <vt:i4>6</vt:i4>
      </vt:variant>
      <vt:variant>
        <vt:i4>0</vt:i4>
      </vt:variant>
      <vt:variant>
        <vt:i4>5</vt:i4>
      </vt:variant>
      <vt:variant>
        <vt:lpwstr>mailto:jorge.oliva@es.lactalis.com</vt:lpwstr>
      </vt:variant>
      <vt:variant>
        <vt:lpwstr/>
      </vt:variant>
      <vt:variant>
        <vt:i4>3080223</vt:i4>
      </vt:variant>
      <vt:variant>
        <vt:i4>3</vt:i4>
      </vt:variant>
      <vt:variant>
        <vt:i4>0</vt:i4>
      </vt:variant>
      <vt:variant>
        <vt:i4>5</vt:i4>
      </vt:variant>
      <vt:variant>
        <vt:lpwstr>mailto:jcfite@torresycarrera.com</vt:lpwstr>
      </vt:variant>
      <vt:variant>
        <vt:lpwstr/>
      </vt:variant>
      <vt:variant>
        <vt:i4>7405631</vt:i4>
      </vt:variant>
      <vt:variant>
        <vt:i4>0</vt:i4>
      </vt:variant>
      <vt:variant>
        <vt:i4>0</vt:i4>
      </vt:variant>
      <vt:variant>
        <vt:i4>5</vt:i4>
      </vt:variant>
      <vt:variant>
        <vt:lpwstr>http://www.lactalis.es/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MOR Juan Miguel</dc:creator>
  <cp:keywords/>
  <dc:description/>
  <cp:lastModifiedBy>Juan Carlos Fite</cp:lastModifiedBy>
  <cp:revision>61</cp:revision>
  <dcterms:created xsi:type="dcterms:W3CDTF">2025-11-18T05:10:00Z</dcterms:created>
  <dcterms:modified xsi:type="dcterms:W3CDTF">2025-11-18T11:33:00Z</dcterms:modified>
</cp:coreProperties>
</file>