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bCs w:val="1"/>
          <w:color w:val="e30513"/>
          <w:sz w:val="20"/>
          <w:szCs w:val="20"/>
        </w:rPr>
      </w:pPr>
      <w:r w:rsidDel="00000000" w:rsidR="00000000" w:rsidRPr="00000000">
        <w:rPr>
          <w:rFonts w:ascii="Montserrat" w:cs="Montserrat" w:eastAsia="Montserrat" w:hAnsi="Montserrat"/>
          <w:b w:val="1"/>
          <w:bCs w:val="1"/>
          <w:color w:val="e30513"/>
          <w:sz w:val="38"/>
          <w:szCs w:val="38"/>
          <w:rtl w:val="0"/>
        </w:rPr>
        <w:t xml:space="preserve">Dia refuerza su presencia en Castilla-La Mancha con la apertura de una nueva tienda en Albacete</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El nuevo establecimiento, ubicado en la calle San Antonio, 12, cuenta con una sala de venta de 299 m2 y más de 3.300 referencias que acercarán una compra completa, fácil y asequible a los vecinos y visitantes de la región</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La nueva apertura, la quinta en la localidad, se suma a la red de establecimientos que operan en la provincia, donde Dia ya cuenta con 16 tiendas, alcanzando las cerca de </w:t>
      </w:r>
      <w:r w:rsidDel="00000000" w:rsidR="00000000" w:rsidRPr="00000000">
        <w:rPr>
          <w:rFonts w:ascii="Montserrat" w:cs="Montserrat" w:eastAsia="Montserrat" w:hAnsi="Montserrat"/>
          <w:b w:val="1"/>
          <w:bCs w:val="1"/>
          <w:color w:val="222222"/>
          <w:sz w:val="20"/>
          <w:szCs w:val="20"/>
          <w:rtl w:val="0"/>
        </w:rPr>
        <w:t xml:space="preserve">140 en toda la comunidad castellanomanchega</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Este nuevo espacio contará con ocho empleados, seis de ellos de nueva contratación, un reflejo de la firme apuesta de Dia por impulsar la economía local y el empleo</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19 de noviembre de 2025, </w:t>
      </w:r>
      <w:r w:rsidDel="00000000" w:rsidR="00000000" w:rsidRPr="00000000">
        <w:rPr>
          <w:rFonts w:ascii="Montserrat" w:cs="Montserrat" w:eastAsia="Montserrat" w:hAnsi="Montserrat"/>
          <w:b w:val="1"/>
          <w:bCs w:val="1"/>
          <w:color w:val="222222"/>
          <w:sz w:val="20"/>
          <w:szCs w:val="20"/>
          <w:highlight w:val="white"/>
          <w:rtl w:val="0"/>
        </w:rPr>
        <w:t xml:space="preserve">Albacete. </w:t>
      </w:r>
      <w:r w:rsidDel="00000000" w:rsidR="00000000" w:rsidRPr="00000000">
        <w:rPr>
          <w:rFonts w:ascii="Montserrat" w:cs="Montserrat" w:eastAsia="Montserrat" w:hAnsi="Montserrat"/>
          <w:color w:val="222222"/>
          <w:sz w:val="20"/>
          <w:szCs w:val="20"/>
          <w:rtl w:val="0"/>
        </w:rPr>
        <w:t xml:space="preserve">Dia avanza en la consolidación de su modelo de proximidad a nivel nacional y, más concretamente, en Castilla-La Mancha, con la apertura de un nuevo establecimiento en Albacete. La tienda acercará una compra completa, fácil y asequible a los vecinos y visitantes de la localidad gracias a su ubicación privilegiada, de fácil acceso y en el corazón comercial y cultural de la ciudad, en la calle San Antonio, 12. </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que ha abierto sus puertas hoy, 19 de noviembre, cuenta con una </w:t>
      </w:r>
      <w:r w:rsidDel="00000000" w:rsidR="00000000" w:rsidRPr="00000000">
        <w:rPr>
          <w:rFonts w:ascii="Montserrat" w:cs="Montserrat" w:eastAsia="Montserrat" w:hAnsi="Montserrat"/>
          <w:b w:val="1"/>
          <w:bCs w:val="1"/>
          <w:color w:val="222222"/>
          <w:sz w:val="20"/>
          <w:szCs w:val="20"/>
          <w:rtl w:val="0"/>
        </w:rPr>
        <w:t xml:space="preserve">sala de venta de más de 299 m2 y un surtido compuesto por más de 3.300 referencias</w:t>
      </w:r>
      <w:r w:rsidDel="00000000" w:rsidR="00000000" w:rsidRPr="00000000">
        <w:rPr>
          <w:rFonts w:ascii="Montserrat" w:cs="Montserrat" w:eastAsia="Montserrat" w:hAnsi="Montserrat"/>
          <w:color w:val="222222"/>
          <w:sz w:val="20"/>
          <w:szCs w:val="20"/>
          <w:rtl w:val="0"/>
        </w:rPr>
        <w:t xml:space="preserve">, dando libertad al cliente para elegir entre productos Dia de máxima calidad y las principales marcas de fabricante.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Al acto de inauguración acudieron representantes del equipo de Dia, entre ellos Azucena Perales, Gerente de Franquicias; José Luis García Zafra, Gerente de Inmuebles; Manuel Desantes, Director Regional; y Federico Ruiz Miró, Gerente de Ventas. En nombre de las autoridades locales, asistieron Gala de la Calzada Ferrando, Concejala de Personas e Igualdad; Lucrecia Rodríguez de Vera Más, Concejala de Emprendimiento y Oportunidades; y María Llanos Navarro González, Concejala de Calidad de Vida, Participación Real y Efectiva.</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Con esta tienda, la quinta en la localidad, Dia abre su </w:t>
      </w:r>
      <w:r w:rsidDel="00000000" w:rsidR="00000000" w:rsidRPr="00000000">
        <w:rPr>
          <w:rFonts w:ascii="Montserrat" w:cs="Montserrat" w:eastAsia="Montserrat" w:hAnsi="Montserrat"/>
          <w:b w:val="1"/>
          <w:bCs w:val="1"/>
          <w:color w:val="222222"/>
          <w:sz w:val="20"/>
          <w:szCs w:val="20"/>
          <w:rtl w:val="0"/>
        </w:rPr>
        <w:t xml:space="preserve">supermercado número 16 en la provincia. </w:t>
      </w:r>
      <w:r w:rsidDel="00000000" w:rsidR="00000000" w:rsidRPr="00000000">
        <w:rPr>
          <w:rFonts w:ascii="Montserrat" w:cs="Montserrat" w:eastAsia="Montserrat" w:hAnsi="Montserrat"/>
          <w:color w:val="222222"/>
          <w:sz w:val="20"/>
          <w:szCs w:val="20"/>
          <w:rtl w:val="0"/>
        </w:rPr>
        <w:t xml:space="preserve">Este hito afianza el modelo de proximidad de la compañía en Castilla-La Mancha, donde la compañía cuenta con cerca de </w:t>
      </w:r>
      <w:r w:rsidDel="00000000" w:rsidR="00000000" w:rsidRPr="00000000">
        <w:rPr>
          <w:rFonts w:ascii="Montserrat" w:cs="Montserrat" w:eastAsia="Montserrat" w:hAnsi="Montserrat"/>
          <w:color w:val="222222"/>
          <w:sz w:val="20"/>
          <w:szCs w:val="20"/>
          <w:rtl w:val="0"/>
        </w:rPr>
        <w:t xml:space="preserve">140 tiendas, con el firme compromiso de estar cada día más cerca de las personas ofreciendo la máxima calidad a precios asequibles y generando valor y empleo en todas las comunidades en las que opera.</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e30513"/>
          <w:sz w:val="22"/>
          <w:szCs w:val="22"/>
        </w:rPr>
      </w:pPr>
      <w:r w:rsidDel="00000000" w:rsidR="00000000" w:rsidRPr="00000000">
        <w:rPr>
          <w:rFonts w:ascii="Montserrat" w:cs="Montserrat" w:eastAsia="Montserrat" w:hAnsi="Montserrat"/>
          <w:b w:val="1"/>
          <w:bCs w:val="1"/>
          <w:color w:val="e30513"/>
          <w:sz w:val="22"/>
          <w:szCs w:val="22"/>
          <w:rtl w:val="0"/>
        </w:rPr>
        <w:t xml:space="preserve">Una experiencia de compra mejorada más completa, fácil y asequible</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albaceteño ofrecerá a sus clientes una experiencia de compra más rápida, completa, sin salir de la población y sin gastar de más. </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nueva apertura supone un paso más en la consolidación del modelo de proximidad de Dia en la región y refleja la apuesta de la compañía por el </w:t>
      </w:r>
      <w:r w:rsidDel="00000000" w:rsidR="00000000" w:rsidRPr="00000000">
        <w:rPr>
          <w:rFonts w:ascii="Montserrat" w:cs="Montserrat" w:eastAsia="Montserrat" w:hAnsi="Montserrat"/>
          <w:b w:val="1"/>
          <w:bCs w:val="1"/>
          <w:color w:val="222222"/>
          <w:sz w:val="20"/>
          <w:szCs w:val="20"/>
          <w:rtl w:val="0"/>
        </w:rPr>
        <w:t xml:space="preserve">impulso del empleo y la dinamización de la economía local</w:t>
      </w:r>
      <w:r w:rsidDel="00000000" w:rsidR="00000000" w:rsidRPr="00000000">
        <w:rPr>
          <w:rFonts w:ascii="Montserrat" w:cs="Montserrat" w:eastAsia="Montserrat" w:hAnsi="Montserrat"/>
          <w:color w:val="222222"/>
          <w:sz w:val="20"/>
          <w:szCs w:val="20"/>
          <w:rtl w:val="0"/>
        </w:rPr>
        <w:t xml:space="preserve">. Así, la nueva tienda contará con ocho empleados, seis de ellos de nueva contratación, reforzando el compromiso de Dia con la generación de puestos de trabajo en los territorios en los que opera.</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highlight w:val="yellow"/>
        </w:rPr>
      </w:pPr>
      <w:r w:rsidDel="00000000" w:rsidR="00000000" w:rsidRPr="00000000">
        <w:rPr>
          <w:rFonts w:ascii="Montserrat" w:cs="Montserrat" w:eastAsia="Montserrat" w:hAnsi="Montserrat"/>
          <w:color w:val="222222"/>
          <w:sz w:val="20"/>
          <w:szCs w:val="20"/>
          <w:rtl w:val="0"/>
        </w:rPr>
        <w:t xml:space="preserve">Además, con el objetivo de estar cada día más cerca de las personas mediante un servicio de calidad al alcance de todos, los vecinos de la ciudad podrán disfrutar de </w:t>
      </w:r>
      <w:r w:rsidDel="00000000" w:rsidR="00000000" w:rsidRPr="00000000">
        <w:rPr>
          <w:rFonts w:ascii="Montserrat" w:cs="Montserrat" w:eastAsia="Montserrat" w:hAnsi="Montserrat"/>
          <w:b w:val="1"/>
          <w:bCs w:val="1"/>
          <w:color w:val="222222"/>
          <w:sz w:val="20"/>
          <w:szCs w:val="20"/>
          <w:rtl w:val="0"/>
        </w:rPr>
        <w:t xml:space="preserve">descuentos del 25%</w:t>
      </w:r>
      <w:r w:rsidDel="00000000" w:rsidR="00000000" w:rsidRPr="00000000">
        <w:rPr>
          <w:rFonts w:ascii="Montserrat" w:cs="Montserrat" w:eastAsia="Montserrat" w:hAnsi="Montserrat"/>
          <w:color w:val="222222"/>
          <w:sz w:val="20"/>
          <w:szCs w:val="20"/>
          <w:rtl w:val="0"/>
        </w:rPr>
        <w:t xml:space="preserve"> en las secciones de </w:t>
      </w:r>
      <w:r w:rsidDel="00000000" w:rsidR="00000000" w:rsidRPr="00000000">
        <w:rPr>
          <w:rFonts w:ascii="Montserrat" w:cs="Montserrat" w:eastAsia="Montserrat" w:hAnsi="Montserrat"/>
          <w:b w:val="1"/>
          <w:bCs w:val="1"/>
          <w:color w:val="222222"/>
          <w:sz w:val="20"/>
          <w:szCs w:val="20"/>
          <w:rtl w:val="0"/>
        </w:rPr>
        <w:t xml:space="preserve">fruta, verdura, panadería y bollería </w:t>
      </w:r>
      <w:r w:rsidDel="00000000" w:rsidR="00000000" w:rsidRPr="00000000">
        <w:rPr>
          <w:rFonts w:ascii="Montserrat" w:cs="Montserrat" w:eastAsia="Montserrat" w:hAnsi="Montserrat"/>
          <w:color w:val="222222"/>
          <w:sz w:val="20"/>
          <w:szCs w:val="20"/>
          <w:rtl w:val="0"/>
        </w:rPr>
        <w:t xml:space="preserve">durante las cuatro primeras semanas desde la inauguración del establecimiento. Asimismo, los clientes de</w:t>
      </w:r>
      <w:hyperlink r:id="rId7">
        <w:r w:rsidDel="00000000" w:rsidR="00000000" w:rsidRPr="00000000">
          <w:rPr>
            <w:rFonts w:ascii="Montserrat" w:cs="Montserrat" w:eastAsia="Montserrat" w:hAnsi="Montserrat"/>
            <w:color w:val="222222"/>
            <w:sz w:val="20"/>
            <w:szCs w:val="20"/>
            <w:rtl w:val="0"/>
          </w:rPr>
          <w:t xml:space="preserve"> </w:t>
        </w:r>
      </w:hyperlink>
      <w:hyperlink r:id="rId8">
        <w:r w:rsidDel="00000000" w:rsidR="00000000" w:rsidRPr="00000000">
          <w:rPr>
            <w:rFonts w:ascii="Montserrat" w:cs="Montserrat" w:eastAsia="Montserrat" w:hAnsi="Montserrat"/>
            <w:b w:val="1"/>
            <w:bCs w:val="1"/>
            <w:color w:val="1155cc"/>
            <w:sz w:val="20"/>
            <w:szCs w:val="20"/>
            <w:u w:val="single"/>
            <w:rtl w:val="0"/>
          </w:rPr>
          <w:t xml:space="preserve">Club Dia</w:t>
        </w:r>
      </w:hyperlink>
      <w:r w:rsidDel="00000000" w:rsidR="00000000" w:rsidRPr="00000000">
        <w:rPr>
          <w:rFonts w:ascii="Montserrat" w:cs="Montserrat" w:eastAsia="Montserrat" w:hAnsi="Montserrat"/>
          <w:color w:val="222222"/>
          <w:sz w:val="20"/>
          <w:szCs w:val="20"/>
          <w:rtl w:val="0"/>
        </w:rPr>
        <w:t xml:space="preserve"> podrán disfrutar de un </w:t>
      </w:r>
      <w:r w:rsidDel="00000000" w:rsidR="00000000" w:rsidRPr="00000000">
        <w:rPr>
          <w:rFonts w:ascii="Montserrat" w:cs="Montserrat" w:eastAsia="Montserrat" w:hAnsi="Montserrat"/>
          <w:b w:val="1"/>
          <w:bCs w:val="1"/>
          <w:color w:val="222222"/>
          <w:sz w:val="20"/>
          <w:szCs w:val="20"/>
          <w:rtl w:val="0"/>
        </w:rPr>
        <w:t xml:space="preserve">5% de descuento en todas las compras también durante cuatro semanas, </w:t>
      </w:r>
      <w:r w:rsidDel="00000000" w:rsidR="00000000" w:rsidRPr="00000000">
        <w:rPr>
          <w:rFonts w:ascii="Montserrat" w:cs="Montserrat" w:eastAsia="Montserrat" w:hAnsi="Montserrat"/>
          <w:color w:val="222222"/>
          <w:sz w:val="20"/>
          <w:szCs w:val="20"/>
          <w:rtl w:val="0"/>
        </w:rPr>
        <w:t xml:space="preserve">que se acumula en el monedero ‘Wallet’ de la App Dia.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El horario de apertura</w:t>
      </w:r>
      <w:r w:rsidDel="00000000" w:rsidR="00000000" w:rsidRPr="00000000">
        <w:rPr>
          <w:rFonts w:ascii="Montserrat" w:cs="Montserrat" w:eastAsia="Montserrat" w:hAnsi="Montserrat"/>
          <w:color w:val="222222"/>
          <w:sz w:val="20"/>
          <w:szCs w:val="20"/>
          <w:rtl w:val="0"/>
        </w:rPr>
        <w:t xml:space="preserve"> al público de esta nueva tienda es de </w:t>
      </w:r>
      <w:r w:rsidDel="00000000" w:rsidR="00000000" w:rsidRPr="00000000">
        <w:rPr>
          <w:rFonts w:ascii="Montserrat" w:cs="Montserrat" w:eastAsia="Montserrat" w:hAnsi="Montserrat"/>
          <w:b w:val="1"/>
          <w:bCs w:val="1"/>
          <w:color w:val="222222"/>
          <w:sz w:val="20"/>
          <w:szCs w:val="20"/>
          <w:rtl w:val="0"/>
        </w:rPr>
        <w:t xml:space="preserve">lunes a domingo de 09:00 a 21:30h.</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lineRule="auto"/>
        <w:ind w:right="-714"/>
        <w:jc w:val="both"/>
        <w:rPr>
          <w:color w:val="e30513"/>
        </w:rPr>
      </w:pPr>
      <w:r w:rsidDel="00000000" w:rsidR="00000000" w:rsidRPr="00000000">
        <w:rPr>
          <w:rFonts w:ascii="Montserrat" w:cs="Montserrat" w:eastAsia="Montserrat" w:hAnsi="Montserrat"/>
          <w:b w:val="1"/>
          <w:bCs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Rule="auto"/>
        <w:ind w:right="-714"/>
        <w:jc w:val="both"/>
        <w:rPr>
          <w:color w:val="e30513"/>
        </w:rPr>
      </w:pPr>
      <w:r w:rsidDel="00000000" w:rsidR="00000000" w:rsidRPr="00000000">
        <w:rPr>
          <w:rFonts w:ascii="Montserrat" w:cs="Montserrat" w:eastAsia="Montserrat" w:hAnsi="Montserrat"/>
          <w:b w:val="1"/>
          <w:bCs w:val="1"/>
          <w:color w:val="e30513"/>
          <w:sz w:val="16"/>
          <w:szCs w:val="16"/>
          <w:rtl w:val="0"/>
        </w:rPr>
        <w:t xml:space="preserve">Cada día más cerca</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gran calidad a un precio asequible, tanto en nuestras tiendas físicas como en nuestro canal online. </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gran calidad al alcance de todos. Juntos, hemos construido una compañía que cotiza en la bolsa de España desde 2011 y que logró una facturación de 6.901 millones en 2024. </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color w:val="000000"/>
        </w:rPr>
      </w:pPr>
      <w:r w:rsidDel="00000000" w:rsidR="00000000" w:rsidRPr="00000000">
        <w:rPr>
          <w:rFonts w:ascii="Montserrat" w:cs="Montserrat" w:eastAsia="Montserrat" w:hAnsi="Montserrat"/>
          <w:b w:val="1"/>
          <w:bCs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bCs w:val="1"/>
          <w:color w:val="e30513"/>
          <w:sz w:val="16"/>
          <w:szCs w:val="16"/>
          <w:highlight w:val="white"/>
          <w:rtl w:val="0"/>
        </w:rPr>
        <w:t xml:space="preserve">#CadaDiaMasCerca</w:t>
      </w:r>
      <w:r w:rsidDel="00000000" w:rsidR="00000000" w:rsidRPr="00000000">
        <w:rPr>
          <w:rFonts w:ascii="Montserrat" w:cs="Montserrat" w:eastAsia="Montserrat" w:hAnsi="Montserrat"/>
          <w:color w:val="222222"/>
          <w:sz w:val="16"/>
          <w:szCs w:val="16"/>
          <w:highlight w:val="white"/>
          <w:rtl w:val="0"/>
        </w:rPr>
        <w:t xml:space="preserve">  </w:t>
        <w:tab/>
        <w:tab/>
        <w:t xml:space="preserve">  </w:t>
      </w:r>
      <w:r w:rsidDel="00000000" w:rsidR="00000000" w:rsidRPr="00000000">
        <w:rPr>
          <w:rFonts w:ascii="Montserrat" w:cs="Montserrat" w:eastAsia="Montserrat" w:hAnsi="Montserrat"/>
          <w:b w:val="1"/>
          <w:bCs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Dia Group</w:t>
        </w:r>
      </w:hyperlink>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2378076</wp:posOffset>
                </wp:positionH>
                <wp:positionV relativeFrom="paragraph">
                  <wp:posOffset>-9522</wp:posOffset>
                </wp:positionV>
                <wp:extent cx="2989580" cy="955675"/>
                <wp:effectExtent b="0" l="0" r="0" t="0"/>
                <wp:wrapNone/>
                <wp:docPr id="1664406199" name=""/>
                <a:graphic>
                  <a:graphicData uri="http://schemas.microsoft.com/office/word/2010/wordprocessingShape">
                    <wps:wsp>
                      <wps:cNvSpPr/>
                      <wps:cNvPr id="5" name="Shape 5"/>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2378076</wp:posOffset>
                </wp:positionH>
                <wp:positionV relativeFrom="paragraph">
                  <wp:posOffset>-9522</wp:posOffset>
                </wp:positionV>
                <wp:extent cx="2989580" cy="955675"/>
                <wp:effectExtent b="0" l="0" r="0" t="0"/>
                <wp:wrapNone/>
                <wp:docPr id="1664406199"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2989580" cy="955675"/>
                        </a:xfrm>
                        <a:prstGeom prst="rect"/>
                        <a:ln/>
                      </pic:spPr>
                    </pic:pic>
                  </a:graphicData>
                </a:graphic>
              </wp:anchor>
            </w:drawing>
          </mc:Fallback>
        </mc:AlternateConten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Fonts w:ascii="Montserrat" w:cs="Montserrat" w:eastAsia="Montserrat" w:hAnsi="Montserrat"/>
          <w:b w:val="1"/>
          <w:bCs w:val="1"/>
          <w:color w:val="000000"/>
          <w:sz w:val="16"/>
          <w:szCs w:val="16"/>
          <w:u w:val="single"/>
          <w:rtl w:val="0"/>
        </w:rPr>
        <w:t xml:space="preserve">Para más información:</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rPr>
          <w:rFonts w:ascii="Montserrat Medium" w:cs="Montserrat Medium" w:eastAsia="Montserrat Medium" w:hAnsi="Montserrat Medium"/>
          <w:b w:val="1"/>
          <w:bCs w:val="1"/>
          <w:color w:val="000000"/>
          <w:sz w:val="16"/>
          <w:szCs w:val="16"/>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252"/>
          <w:tab w:val="right" w:leader="none" w:pos="8504"/>
        </w:tabs>
        <w:spacing w:after="120" w:lineRule="auto"/>
        <w:rPr>
          <w:rFonts w:ascii="Montserrat Medium" w:cs="Montserrat Medium" w:eastAsia="Montserrat Medium" w:hAnsi="Montserrat Medium"/>
          <w:b w:val="1"/>
          <w:bCs w:val="1"/>
          <w:color w:val="000000"/>
          <w:sz w:val="16"/>
          <w:szCs w:val="16"/>
        </w:rPr>
      </w:pPr>
      <w:r w:rsidDel="00000000" w:rsidR="00000000" w:rsidRPr="00000000">
        <w:rPr>
          <w:rFonts w:ascii="Montserrat Medium" w:cs="Montserrat Medium" w:eastAsia="Montserrat Medium" w:hAnsi="Montserrat Medium"/>
          <w:b w:val="1"/>
          <w:bCs w:val="1"/>
          <w:color w:val="000000"/>
          <w:sz w:val="16"/>
          <w:szCs w:val="16"/>
          <w:rtl w:val="0"/>
        </w:rPr>
        <w:t xml:space="preserve">Dia España</w:t>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Raquel González</w:t>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hyperlink r:id="rId11">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+34 655712890</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2" w:type="default"/>
      <w:foot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2200275</wp:posOffset>
              </wp:positionH>
              <wp:positionV relativeFrom="paragraph">
                <wp:posOffset>-9522</wp:posOffset>
              </wp:positionV>
              <wp:extent cx="1241425" cy="413385"/>
              <wp:effectExtent b="0" l="0" r="0" t="0"/>
              <wp:wrapNone/>
              <wp:docPr id="1664406198" name=""/>
              <a:graphic>
                <a:graphicData uri="http://schemas.microsoft.com/office/word/2010/wordprocessingShape">
                  <wps:wsp>
                    <wps:cNvSpPr/>
                    <wps:cNvPr id="4" name="Shape 4"/>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2200275</wp:posOffset>
              </wp:positionH>
              <wp:positionV relativeFrom="paragraph">
                <wp:posOffset>-9522</wp:posOffset>
              </wp:positionV>
              <wp:extent cx="1241425" cy="413385"/>
              <wp:effectExtent b="0" l="0" r="0" t="0"/>
              <wp:wrapNone/>
              <wp:docPr id="1664406198"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41425" cy="4133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-238121</wp:posOffset>
              </wp:positionH>
              <wp:positionV relativeFrom="paragraph">
                <wp:posOffset>-9522</wp:posOffset>
              </wp:positionV>
              <wp:extent cx="1241425" cy="413385"/>
              <wp:effectExtent b="0" l="0" r="0" t="0"/>
              <wp:wrapNone/>
              <wp:docPr id="1664406197" name=""/>
              <a:graphic>
                <a:graphicData uri="http://schemas.microsoft.com/office/word/2010/wordprocessingShape">
                  <wps:wsp>
                    <wps:cNvSpPr/>
                    <wps:cNvPr id="3" name="Shape 3"/>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-238121</wp:posOffset>
              </wp:positionH>
              <wp:positionV relativeFrom="paragraph">
                <wp:posOffset>-9522</wp:posOffset>
              </wp:positionV>
              <wp:extent cx="1241425" cy="413385"/>
              <wp:effectExtent b="0" l="0" r="0" t="0"/>
              <wp:wrapNone/>
              <wp:docPr id="166440619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41425" cy="4133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4600575</wp:posOffset>
              </wp:positionH>
              <wp:positionV relativeFrom="paragraph">
                <wp:posOffset>-9522</wp:posOffset>
              </wp:positionV>
              <wp:extent cx="1384935" cy="413385"/>
              <wp:effectExtent b="0" l="0" r="0" t="0"/>
              <wp:wrapNone/>
              <wp:docPr id="1664406196" name=""/>
              <a:graphic>
                <a:graphicData uri="http://schemas.microsoft.com/office/word/2010/wordprocessingShape">
                  <wps:wsp>
                    <wps:cNvSpPr/>
                    <wps:cNvPr id="2" name="Shape 2"/>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4600575</wp:posOffset>
              </wp:positionH>
              <wp:positionV relativeFrom="paragraph">
                <wp:posOffset>-9522</wp:posOffset>
              </wp:positionV>
              <wp:extent cx="1384935" cy="413385"/>
              <wp:effectExtent b="0" l="0" r="0" t="0"/>
              <wp:wrapNone/>
              <wp:docPr id="1664406196"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384935" cy="41338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200"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-558777</wp:posOffset>
          </wp:positionH>
          <wp:positionV relativeFrom="paragraph">
            <wp:posOffset>152188</wp:posOffset>
          </wp:positionV>
          <wp:extent cx="263525" cy="263525"/>
          <wp:effectExtent b="0" l="0" r="0" t="0"/>
          <wp:wrapSquare wrapText="bothSides" distB="0" distT="0" distL="114300" distR="114300"/>
          <wp:docPr id="1664406202"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-1080129</wp:posOffset>
          </wp:positionH>
          <wp:positionV relativeFrom="paragraph">
            <wp:posOffset>-318080</wp:posOffset>
          </wp:positionV>
          <wp:extent cx="7549515" cy="922655"/>
          <wp:effectExtent b="0" l="0" r="0" t="0"/>
          <wp:wrapSquare wrapText="bothSides" distB="0" distT="0" distL="114300" distR="114300"/>
          <wp:docPr id="166440620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49515" cy="9226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Normal0" w:customStyle="1">
    <w:name w:val="Normal0"/>
    <w:qFormat w:val="1"/>
  </w:style>
  <w:style w:type="paragraph" w:styleId="heading10" w:customStyle="1">
    <w:name w:val="heading 10"/>
    <w:basedOn w:val="Normal0"/>
    <w:next w:val="Normal0"/>
    <w:uiPriority w:val="9"/>
    <w:qFormat w:val="1"/>
    <w:pPr>
      <w:keepNext w:val="1"/>
      <w:keepLines w:val="1"/>
      <w:spacing w:after="120" w:before="480"/>
      <w:outlineLvl w:val="0"/>
    </w:pPr>
    <w:rPr>
      <w:b w:val="1"/>
      <w:sz w:val="48"/>
      <w:szCs w:val="48"/>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sz w:val="22"/>
      <w:szCs w:val="22"/>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4" w:customStyle="1">
    <w:name w:val="Table Normal"/>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table" w:styleId="TableNormal00" w:customStyle="1">
    <w:name w:val="Table Normal0"/>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0" w:customStyle="1">
    <w:name w:val="Table Normal2"/>
    <w:tblPr>
      <w:tblCellMar>
        <w:top w:w="0.0" w:type="dxa"/>
        <w:left w:w="0.0" w:type="dxa"/>
        <w:bottom w:w="0.0" w:type="dxa"/>
        <w:right w:w="0.0" w:type="dxa"/>
      </w:tblCellMar>
    </w:tblPr>
  </w:style>
  <w:style w:type="table" w:styleId="TableNormal30" w:customStyle="1">
    <w:name w:val="Table Normal3"/>
    <w:tblPr>
      <w:tblCellMar>
        <w:top w:w="0.0" w:type="dxa"/>
        <w:left w:w="0.0" w:type="dxa"/>
        <w:bottom w:w="0.0" w:type="dxa"/>
        <w:right w:w="0.0" w:type="dxa"/>
      </w:tblCellMar>
    </w:tblPr>
  </w:style>
  <w:style w:type="table" w:styleId="TableNormal40"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6747B"/>
    <w:rPr>
      <w:color w:val="0000ff" w:themeColor="hyperlink"/>
      <w:u w:val="single"/>
    </w:rPr>
  </w:style>
  <w:style w:type="character" w:styleId="Mencinsinresolver">
    <w:name w:val="Unresolved Mention"/>
    <w:basedOn w:val="Fuentedeprrafopredeter"/>
    <w:uiPriority w:val="99"/>
    <w:semiHidden w:val="1"/>
    <w:unhideWhenUsed w:val="1"/>
    <w:rsid w:val="00A6747B"/>
    <w:rPr>
      <w:color w:val="605e5c"/>
      <w:shd w:color="auto" w:fill="e1dfdd" w:val="clear"/>
    </w:rPr>
  </w:style>
  <w:style w:type="paragraph" w:styleId="Subtitle0" w:customStyle="1">
    <w:name w:val="Subtitle0"/>
    <w:basedOn w:val="Normal0"/>
    <w:next w:val="Normal0"/>
    <w:pPr>
      <w:keepNext w:val="1"/>
      <w:keepLines w:val="1"/>
      <w:spacing w:after="80" w:before="360"/>
    </w:pPr>
    <w:rPr>
      <w:rFonts w:ascii="Georgia" w:cs="Georgia" w:eastAsia="Georgia" w:hAnsi="Georgia"/>
      <w:i w:val="1"/>
      <w:color w:val="666666"/>
      <w:sz w:val="48"/>
      <w:szCs w:val="48"/>
    </w:rPr>
  </w:style>
  <w:style w:type="paragraph" w:styleId="Encabezado">
    <w:name w:val="header"/>
    <w:basedOn w:val="Normal"/>
    <w:link w:val="EncabezadoCar"/>
    <w:uiPriority w:val="99"/>
    <w:unhideWhenUsed w:val="1"/>
    <w:rsid w:val="00106D0A"/>
    <w:pPr>
      <w:tabs>
        <w:tab w:val="center" w:pos="4252"/>
        <w:tab w:val="right" w:pos="8504"/>
      </w:tabs>
    </w:pPr>
  </w:style>
  <w:style w:type="character" w:styleId="EncabezadoCar" w:customStyle="1">
    <w:name w:val="Encabezado Car"/>
    <w:basedOn w:val="Fuentedeprrafopredeter"/>
    <w:link w:val="Encabezado"/>
    <w:uiPriority w:val="99"/>
    <w:rsid w:val="00106D0A"/>
  </w:style>
  <w:style w:type="paragraph" w:styleId="Piedepgina">
    <w:name w:val="footer"/>
    <w:basedOn w:val="Normal"/>
    <w:link w:val="PiedepginaCar"/>
    <w:uiPriority w:val="99"/>
    <w:unhideWhenUsed w:val="1"/>
    <w:rsid w:val="00106D0A"/>
    <w:pPr>
      <w:tabs>
        <w:tab w:val="center" w:pos="4252"/>
        <w:tab w:val="right" w:pos="8504"/>
      </w:tabs>
    </w:pPr>
  </w:style>
  <w:style w:type="character" w:styleId="PiedepginaCar" w:customStyle="1">
    <w:name w:val="Pie de página Car"/>
    <w:basedOn w:val="Fuentedeprrafopredeter"/>
    <w:link w:val="Piedepgina"/>
    <w:uiPriority w:val="99"/>
    <w:rsid w:val="00106D0A"/>
  </w:style>
  <w:style w:type="paragraph" w:styleId="NormalWeb">
    <w:name w:val="Normal (Web)"/>
    <w:basedOn w:val="Normal"/>
    <w:uiPriority w:val="99"/>
    <w:semiHidden w:val="1"/>
    <w:unhideWhenUsed w:val="1"/>
    <w:rsid w:val="00BE41E8"/>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raquel.gonzalez.rodriguez@diagroup.com" TargetMode="External"/><Relationship Id="rId10" Type="http://schemas.openxmlformats.org/officeDocument/2006/relationships/image" Target="media/image6.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rldefense.com/v3/__https:/www.linkedin.com/company/dia-group/?originalSubdomain=es__;!!FMox2LFwyA!oM0iXfQrkanChUbTkL-OeTCj4XLMuc3u6l5UgjgBfKtp9bPJyA-dX3E-RzEhHVf-0odbW7XN95dpeM5RkiVNv2hkn9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ia.es/l/clubdia-app" TargetMode="External"/><Relationship Id="rId8" Type="http://schemas.openxmlformats.org/officeDocument/2006/relationships/hyperlink" Target="https://www.dia.es/l/clubdia-ap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 Id="rId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411KGk1ZfdwN1KUXepdnU33h/g==">CgMxLjA4AHIhMUFGZ3dubHZ0b0NhbVlWN2ZPRTdjUEpBdWxIbFBhRFp2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2025-11-14T08:54:00Z</dcterms:created>
  <dc:creator>Amaya Rascón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