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la Comunidad de Madrid con la apertura de una nueva tienda en Fuencarral-El Pardo</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la calle Carboneros, 1, el nuevo establecimiento de El Pardo, cuenta con una sala de venta de cerca de 410 m2 y más de 4.000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Esta nueva apertura</w:t>
      </w:r>
      <w:r w:rsidDel="00000000" w:rsidR="00000000" w:rsidRPr="00000000">
        <w:rPr>
          <w:rFonts w:ascii="Montserrat" w:cs="Montserrat" w:eastAsia="Montserrat" w:hAnsi="Montserrat"/>
          <w:b w:val="1"/>
          <w:bCs w:val="1"/>
          <w:color w:val="222222"/>
          <w:sz w:val="20"/>
          <w:szCs w:val="20"/>
          <w:rtl w:val="0"/>
        </w:rPr>
        <w:t xml:space="preserve">, la primera de la compañía en el barrio de El Pardo, se suma a la red de establecimientos que operan en el distrito de Fuencarral-El Pardo, donde Dia ya cuenta con 12 tiendas, alcanzando las más de 460</w:t>
      </w:r>
      <w:r w:rsidDel="00000000" w:rsidR="00000000" w:rsidRPr="00000000">
        <w:rPr>
          <w:rFonts w:ascii="Montserrat" w:cs="Montserrat" w:eastAsia="Montserrat" w:hAnsi="Montserrat"/>
          <w:b w:val="1"/>
          <w:bCs w:val="1"/>
          <w:color w:val="222222"/>
          <w:sz w:val="20"/>
          <w:szCs w:val="20"/>
          <w:rtl w:val="0"/>
        </w:rPr>
        <w:t xml:space="preserve"> en toda la comunidad.</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siete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19 de diciembre de 2025,</w:t>
      </w:r>
      <w:r w:rsidDel="00000000" w:rsidR="00000000" w:rsidRPr="00000000">
        <w:rPr>
          <w:rFonts w:ascii="Montserrat" w:cs="Montserrat" w:eastAsia="Montserrat" w:hAnsi="Montserrat"/>
          <w:b w:val="1"/>
          <w:bCs w:val="1"/>
          <w:color w:val="222222"/>
          <w:sz w:val="20"/>
          <w:szCs w:val="20"/>
          <w:highlight w:val="white"/>
          <w:rtl w:val="0"/>
        </w:rPr>
        <w:t xml:space="preserve"> El Pardo.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la Comunidad de Madrid, con la apertura de un nuevo establecimiento en plena localidad de Fuencarral-El Pardo. La tienda, ubicada en la calle Carboneros, 1,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19 de diciembre, cuenta con una </w:t>
      </w:r>
      <w:r w:rsidDel="00000000" w:rsidR="00000000" w:rsidRPr="00000000">
        <w:rPr>
          <w:rFonts w:ascii="Montserrat" w:cs="Montserrat" w:eastAsia="Montserrat" w:hAnsi="Montserrat"/>
          <w:b w:val="1"/>
          <w:bCs w:val="1"/>
          <w:color w:val="222222"/>
          <w:sz w:val="20"/>
          <w:szCs w:val="20"/>
          <w:rtl w:val="0"/>
        </w:rPr>
        <w:t xml:space="preserve">sala de venta de 227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más de 4.000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su primera tienda en el barrio de El Pardo, siendo la número 12 en todo el distrito Fuencarral-El Pardo, el más grande de la capital, y alcanzando más de 460 </w:t>
      </w:r>
      <w:r w:rsidDel="00000000" w:rsidR="00000000" w:rsidRPr="00000000">
        <w:rPr>
          <w:rFonts w:ascii="Montserrat" w:cs="Montserrat" w:eastAsia="Montserrat" w:hAnsi="Montserrat"/>
          <w:color w:val="222222"/>
          <w:sz w:val="20"/>
          <w:szCs w:val="20"/>
          <w:rtl w:val="0"/>
        </w:rPr>
        <w:t xml:space="preserve">tiendas en toda la comunidad. Este hito afianza el modelo de proximidad de la compañía en la Comunidad de Madrid,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madrileño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siete empleados, todos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localidad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domingo de 09:00 a 21:30 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2382838</wp:posOffset>
                </wp:positionH>
                <wp:positionV relativeFrom="paragraph">
                  <wp:posOffset>-4761</wp:posOffset>
                </wp:positionV>
                <wp:extent cx="2980055" cy="946150"/>
                <wp:effectExtent b="0" l="0" r="0" t="0"/>
                <wp:wrapNone/>
                <wp:docPr id="1664406192"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2382838</wp:posOffset>
                </wp:positionH>
                <wp:positionV relativeFrom="paragraph">
                  <wp:posOffset>-4761</wp:posOffset>
                </wp:positionV>
                <wp:extent cx="2980055" cy="946150"/>
                <wp:effectExtent b="0" l="0" r="0" t="0"/>
                <wp:wrapNone/>
                <wp:docPr id="166440619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80055" cy="946150"/>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2205038</wp:posOffset>
              </wp:positionH>
              <wp:positionV relativeFrom="paragraph">
                <wp:posOffset>-4761</wp:posOffset>
              </wp:positionV>
              <wp:extent cx="1231900" cy="403860"/>
              <wp:effectExtent b="0" l="0" r="0" t="0"/>
              <wp:wrapNone/>
              <wp:docPr id="1664406191"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2205038</wp:posOffset>
              </wp:positionH>
              <wp:positionV relativeFrom="paragraph">
                <wp:posOffset>-4761</wp:posOffset>
              </wp:positionV>
              <wp:extent cx="1231900" cy="403860"/>
              <wp:effectExtent b="0" l="0" r="0" t="0"/>
              <wp:wrapNone/>
              <wp:docPr id="166440619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31900" cy="403860"/>
              <wp:effectExtent b="0" l="0" r="0" t="0"/>
              <wp:wrapNone/>
              <wp:docPr id="1664406190"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31900" cy="403860"/>
              <wp:effectExtent b="0" l="0" r="0" t="0"/>
              <wp:wrapNone/>
              <wp:docPr id="166440619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4605338</wp:posOffset>
              </wp:positionH>
              <wp:positionV relativeFrom="paragraph">
                <wp:posOffset>-4761</wp:posOffset>
              </wp:positionV>
              <wp:extent cx="1375410" cy="403860"/>
              <wp:effectExtent b="0" l="0" r="0" t="0"/>
              <wp:wrapNone/>
              <wp:docPr id="1664406189"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4605338</wp:posOffset>
              </wp:positionH>
              <wp:positionV relativeFrom="paragraph">
                <wp:posOffset>-4761</wp:posOffset>
              </wp:positionV>
              <wp:extent cx="1375410" cy="403860"/>
              <wp:effectExtent b="0" l="0" r="0" t="0"/>
              <wp:wrapNone/>
              <wp:docPr id="166440618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75410" cy="4038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9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-558778</wp:posOffset>
          </wp:positionH>
          <wp:positionV relativeFrom="paragraph">
            <wp:posOffset>152188</wp:posOffset>
          </wp:positionV>
          <wp:extent cx="263525" cy="263525"/>
          <wp:effectExtent b="0" l="0" r="0" t="0"/>
          <wp:wrapSquare wrapText="bothSides" distB="0" distT="0" distL="114300" distR="114300"/>
          <wp:docPr id="1664406195"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-1095370</wp:posOffset>
          </wp:positionH>
          <wp:positionV relativeFrom="paragraph">
            <wp:posOffset>-335275</wp:posOffset>
          </wp:positionV>
          <wp:extent cx="8194937" cy="997267"/>
          <wp:effectExtent b="0" l="0" r="0" t="0"/>
          <wp:wrapSquare wrapText="bothSides" distB="114300" distT="114300" distL="114300" distR="114300"/>
          <wp:docPr id="16644061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3"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45qK0P9q1LPE/lsrmmF7YTaKQ==">CgMxLjA4AHIhMWV1Y2NZbXBLcWZiWlJ5TUJMdFBfYmY2UGtPN2tQSElv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2025-12-17T09:51:00Z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