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6920" w:rsidP="00C061D7" w:rsidRDefault="00FF6920" w14:paraId="66DB3252" w14:textId="77777777">
      <w:pPr>
        <w:pStyle w:val="paragraph"/>
        <w:spacing w:before="0" w:beforeAutospacing="0" w:after="0" w:afterAutospacing="0"/>
        <w:jc w:val="center"/>
        <w:textAlignment w:val="baseline"/>
        <w:rPr>
          <w:rStyle w:val="normaltextrun"/>
          <w:rFonts w:ascii="Arial" w:hAnsi="Arial" w:cs="Arial"/>
          <w:b/>
          <w:bCs/>
          <w:sz w:val="56"/>
          <w:szCs w:val="56"/>
        </w:rPr>
      </w:pPr>
    </w:p>
    <w:p w:rsidRPr="00BC005B" w:rsidR="00F560F1" w:rsidP="00C061D7" w:rsidRDefault="002E33A1" w14:paraId="6291DB1F" w14:textId="34D6B535">
      <w:pPr>
        <w:pStyle w:val="paragraph"/>
        <w:spacing w:before="0" w:beforeAutospacing="0" w:after="0" w:afterAutospacing="0"/>
        <w:jc w:val="center"/>
        <w:textAlignment w:val="baseline"/>
        <w:rPr>
          <w:rStyle w:val="normaltextrun"/>
          <w:rFonts w:ascii="Arial" w:hAnsi="Arial" w:cs="Arial"/>
          <w:b/>
          <w:bCs/>
          <w:sz w:val="52"/>
          <w:szCs w:val="52"/>
        </w:rPr>
      </w:pPr>
      <w:r>
        <w:rPr>
          <w:rStyle w:val="normaltextrun"/>
          <w:rFonts w:ascii="Arial" w:hAnsi="Arial" w:cs="Arial"/>
          <w:b/>
          <w:bCs/>
          <w:sz w:val="52"/>
          <w:szCs w:val="52"/>
        </w:rPr>
        <w:t xml:space="preserve">Galletas Gullón, reconocida por </w:t>
      </w:r>
      <w:r w:rsidR="00963731">
        <w:rPr>
          <w:rStyle w:val="normaltextrun"/>
          <w:rFonts w:ascii="Arial" w:hAnsi="Arial" w:cs="Arial"/>
          <w:b/>
          <w:bCs/>
          <w:sz w:val="52"/>
          <w:szCs w:val="52"/>
        </w:rPr>
        <w:t>su</w:t>
      </w:r>
      <w:r>
        <w:rPr>
          <w:rStyle w:val="normaltextrun"/>
          <w:rFonts w:ascii="Arial" w:hAnsi="Arial" w:cs="Arial"/>
          <w:b/>
          <w:bCs/>
          <w:sz w:val="52"/>
          <w:szCs w:val="52"/>
        </w:rPr>
        <w:t xml:space="preserve"> </w:t>
      </w:r>
      <w:r w:rsidR="00963731">
        <w:rPr>
          <w:rStyle w:val="normaltextrun"/>
          <w:rFonts w:ascii="Arial" w:hAnsi="Arial" w:cs="Arial"/>
          <w:b/>
          <w:bCs/>
          <w:sz w:val="52"/>
          <w:szCs w:val="52"/>
        </w:rPr>
        <w:t>i</w:t>
      </w:r>
      <w:r>
        <w:rPr>
          <w:rStyle w:val="normaltextrun"/>
          <w:rFonts w:ascii="Arial" w:hAnsi="Arial" w:cs="Arial"/>
          <w:b/>
          <w:bCs/>
          <w:sz w:val="52"/>
          <w:szCs w:val="52"/>
        </w:rPr>
        <w:t>nternacionalización en los Premios del Sector Agroalimentario</w:t>
      </w:r>
      <w:r w:rsidR="00B12932">
        <w:rPr>
          <w:rStyle w:val="normaltextrun"/>
          <w:rFonts w:ascii="Arial" w:hAnsi="Arial" w:cs="Arial"/>
          <w:b/>
          <w:bCs/>
          <w:sz w:val="52"/>
          <w:szCs w:val="52"/>
        </w:rPr>
        <w:t xml:space="preserve"> Español</w:t>
      </w:r>
    </w:p>
    <w:p w:rsidR="00BC005B" w:rsidP="00C061D7" w:rsidRDefault="00BC005B" w14:paraId="46A17950" w14:textId="77777777">
      <w:pPr>
        <w:pStyle w:val="paragraph"/>
        <w:spacing w:before="0" w:beforeAutospacing="0" w:after="0" w:afterAutospacing="0"/>
        <w:jc w:val="center"/>
        <w:textAlignment w:val="baseline"/>
        <w:rPr>
          <w:rStyle w:val="normaltextrun"/>
          <w:rFonts w:ascii="Arial" w:hAnsi="Arial" w:cs="Arial"/>
          <w:b/>
          <w:bCs/>
          <w:sz w:val="56"/>
          <w:szCs w:val="56"/>
        </w:rPr>
      </w:pPr>
    </w:p>
    <w:p w:rsidRPr="00BA69D4" w:rsidR="00F560F1" w:rsidP="00F560F1" w:rsidRDefault="00BA69D4" w14:paraId="1E3DE90C" w14:textId="7ABEE371">
      <w:pPr>
        <w:pStyle w:val="Standard"/>
        <w:numPr>
          <w:ilvl w:val="0"/>
          <w:numId w:val="18"/>
        </w:numPr>
        <w:spacing w:after="0" w:line="276" w:lineRule="auto"/>
        <w:jc w:val="both"/>
        <w:rPr>
          <w:rFonts w:ascii="Arial" w:hAnsi="Arial" w:eastAsia="Arial" w:cs="Arial"/>
          <w:b/>
          <w:color w:val="000000"/>
        </w:rPr>
      </w:pPr>
      <w:r w:rsidRPr="00BA69D4">
        <w:rPr>
          <w:rFonts w:ascii="Arial" w:hAnsi="Arial" w:eastAsia="Arial" w:cs="Arial"/>
          <w:b/>
          <w:color w:val="000000"/>
        </w:rPr>
        <w:t>La primera edición de estos premios, organizados por El Economista y Banco Santander, pone en valor la labor de empresas, instituciones y emprendedores que impulsan el sector agroalimentario</w:t>
      </w:r>
    </w:p>
    <w:p w:rsidRPr="00BA2860" w:rsidR="00BA2860" w:rsidP="00BA2860" w:rsidRDefault="00BA2860" w14:paraId="5503C669" w14:textId="77777777">
      <w:pPr>
        <w:pStyle w:val="Standard"/>
        <w:spacing w:after="0" w:line="276" w:lineRule="auto"/>
        <w:ind w:left="720"/>
        <w:jc w:val="both"/>
      </w:pPr>
    </w:p>
    <w:p w:rsidR="00BA2860" w:rsidP="0DEDC658" w:rsidRDefault="7EB7CE7F" w14:paraId="777F7E6E" w14:textId="4B3E6EF8">
      <w:pPr>
        <w:pStyle w:val="Standard"/>
        <w:numPr>
          <w:ilvl w:val="0"/>
          <w:numId w:val="18"/>
        </w:numPr>
        <w:spacing w:after="0" w:line="276" w:lineRule="auto"/>
        <w:jc w:val="both"/>
        <w:rPr>
          <w:rFonts w:ascii="Arial" w:hAnsi="Arial" w:eastAsia="Arial" w:cs="Arial"/>
          <w:b/>
          <w:bCs/>
          <w:color w:val="000000"/>
        </w:rPr>
      </w:pPr>
      <w:r w:rsidRPr="0DEDC658">
        <w:rPr>
          <w:rFonts w:ascii="Arial" w:hAnsi="Arial" w:eastAsia="Arial" w:cs="Arial"/>
          <w:b/>
          <w:bCs/>
          <w:color w:val="000000" w:themeColor="text1"/>
        </w:rPr>
        <w:t>El galardón</w:t>
      </w:r>
      <w:r w:rsidRPr="0DEDC658" w:rsidR="163EDDC2">
        <w:rPr>
          <w:rFonts w:ascii="Arial" w:hAnsi="Arial" w:eastAsia="Arial" w:cs="Arial"/>
          <w:b/>
          <w:bCs/>
          <w:color w:val="000000" w:themeColor="text1"/>
        </w:rPr>
        <w:t>, en</w:t>
      </w:r>
      <w:r w:rsidRPr="0DEDC658">
        <w:rPr>
          <w:rFonts w:ascii="Arial" w:hAnsi="Arial" w:eastAsia="Arial" w:cs="Arial"/>
          <w:b/>
          <w:bCs/>
          <w:color w:val="000000" w:themeColor="text1"/>
        </w:rPr>
        <w:t xml:space="preserve"> la</w:t>
      </w:r>
      <w:r w:rsidRPr="0DEDC658" w:rsidR="6FFF832C">
        <w:rPr>
          <w:rFonts w:ascii="Arial" w:hAnsi="Arial" w:eastAsia="Arial" w:cs="Arial"/>
          <w:b/>
          <w:bCs/>
          <w:color w:val="000000" w:themeColor="text1"/>
        </w:rPr>
        <w:t xml:space="preserve"> categoría de Internacionalización</w:t>
      </w:r>
      <w:r w:rsidRPr="0DEDC658" w:rsidR="33FF756A">
        <w:rPr>
          <w:rFonts w:ascii="Arial" w:hAnsi="Arial" w:eastAsia="Arial" w:cs="Arial"/>
          <w:b/>
          <w:bCs/>
          <w:color w:val="000000" w:themeColor="text1"/>
        </w:rPr>
        <w:t>,</w:t>
      </w:r>
      <w:r w:rsidRPr="0DEDC658" w:rsidR="6FFF832C">
        <w:rPr>
          <w:rFonts w:ascii="Arial" w:hAnsi="Arial" w:eastAsia="Arial" w:cs="Arial"/>
          <w:b/>
          <w:bCs/>
          <w:color w:val="000000" w:themeColor="text1"/>
        </w:rPr>
        <w:t xml:space="preserve"> reconoce a Galletas Gullón como una de las compañías que ha impulsado la actividad internacional del sector agroalimentario con la apertura o ampliación de mercados</w:t>
      </w:r>
    </w:p>
    <w:p w:rsidR="00BA2860" w:rsidP="00BA2860" w:rsidRDefault="00BA2860" w14:paraId="71223A25" w14:textId="77777777">
      <w:pPr>
        <w:pStyle w:val="Standard"/>
        <w:spacing w:after="0" w:line="276" w:lineRule="auto"/>
        <w:ind w:left="720"/>
        <w:jc w:val="both"/>
        <w:rPr>
          <w:rFonts w:ascii="Arial" w:hAnsi="Arial" w:eastAsia="Arial" w:cs="Arial"/>
          <w:b/>
          <w:color w:val="000000"/>
        </w:rPr>
      </w:pPr>
    </w:p>
    <w:p w:rsidRPr="00BA2860" w:rsidR="00BA2860" w:rsidP="0DEDC658" w:rsidRDefault="626CAC0F" w14:paraId="160D894A" w14:textId="003F6138">
      <w:pPr>
        <w:pStyle w:val="Standard"/>
        <w:numPr>
          <w:ilvl w:val="0"/>
          <w:numId w:val="18"/>
        </w:numPr>
        <w:spacing w:after="0" w:line="276" w:lineRule="auto"/>
        <w:jc w:val="both"/>
        <w:rPr>
          <w:rFonts w:ascii="Arial" w:hAnsi="Arial" w:eastAsia="Arial" w:cs="Arial"/>
          <w:b/>
          <w:bCs/>
          <w:color w:val="000000"/>
        </w:rPr>
      </w:pPr>
      <w:r w:rsidRPr="0DEDC658">
        <w:rPr>
          <w:rFonts w:ascii="Arial" w:hAnsi="Arial" w:eastAsia="Arial" w:cs="Arial"/>
          <w:b/>
          <w:bCs/>
          <w:color w:val="000000" w:themeColor="text1"/>
        </w:rPr>
        <w:t xml:space="preserve">Los productos de la galletera aguilarense están presentes en más de 125 países, una cifra que refleja su capacidad productiva </w:t>
      </w:r>
      <w:r w:rsidRPr="0DEDC658" w:rsidR="40EC8E61">
        <w:rPr>
          <w:rFonts w:ascii="Arial" w:hAnsi="Arial" w:eastAsia="Arial" w:cs="Arial"/>
          <w:b/>
          <w:bCs/>
          <w:color w:val="000000" w:themeColor="text1"/>
        </w:rPr>
        <w:t>y</w:t>
      </w:r>
      <w:r w:rsidRPr="0DEDC658">
        <w:rPr>
          <w:rFonts w:ascii="Arial" w:hAnsi="Arial" w:eastAsia="Arial" w:cs="Arial"/>
          <w:b/>
          <w:bCs/>
          <w:color w:val="000000" w:themeColor="text1"/>
        </w:rPr>
        <w:t xml:space="preserve"> su competitividad en los mercados</w:t>
      </w:r>
    </w:p>
    <w:p w:rsidRPr="00BA2860" w:rsidR="00C061D7" w:rsidP="00BA2860" w:rsidRDefault="00C061D7" w14:paraId="735DA78C" w14:textId="363A30FD">
      <w:pPr>
        <w:pStyle w:val="Standard"/>
        <w:spacing w:after="0" w:line="276" w:lineRule="auto"/>
        <w:ind w:left="720"/>
        <w:jc w:val="both"/>
        <w:rPr>
          <w:rFonts w:ascii="Arial" w:hAnsi="Arial" w:eastAsia="Arial" w:cs="Arial"/>
          <w:b/>
          <w:color w:val="000000"/>
        </w:rPr>
      </w:pPr>
      <w:r w:rsidRPr="00BA2860">
        <w:rPr>
          <w:rFonts w:eastAsia="Arial"/>
          <w:b/>
          <w:color w:val="000000"/>
        </w:rPr>
        <w:t> </w:t>
      </w:r>
    </w:p>
    <w:p w:rsidRPr="006D4A56" w:rsidR="00963731" w:rsidP="00963731" w:rsidRDefault="259A675A" w14:paraId="5953A925" w14:textId="77CE83AE">
      <w:pPr>
        <w:jc w:val="both"/>
        <w:rPr>
          <w:rFonts w:ascii="Arial" w:hAnsi="Arial" w:cs="Arial"/>
        </w:rPr>
      </w:pPr>
      <w:r w:rsidRPr="0972DE8A" w:rsidR="259A675A">
        <w:rPr>
          <w:rStyle w:val="normaltextrun"/>
          <w:rFonts w:ascii="Arial" w:hAnsi="Arial" w:cs="Arial"/>
          <w:b w:val="1"/>
          <w:bCs w:val="1"/>
        </w:rPr>
        <w:t>Aguilar de Campoo</w:t>
      </w:r>
      <w:r w:rsidRPr="0972DE8A" w:rsidR="6117D5FA">
        <w:rPr>
          <w:rStyle w:val="normaltextrun"/>
          <w:rFonts w:ascii="Arial" w:hAnsi="Arial" w:cs="Arial"/>
          <w:b w:val="1"/>
          <w:bCs w:val="1"/>
        </w:rPr>
        <w:t xml:space="preserve">, </w:t>
      </w:r>
      <w:r w:rsidRPr="0972DE8A" w:rsidR="06D18B60">
        <w:rPr>
          <w:rStyle w:val="normaltextrun"/>
          <w:rFonts w:ascii="Arial" w:hAnsi="Arial" w:cs="Arial"/>
          <w:b w:val="1"/>
          <w:bCs w:val="1"/>
        </w:rPr>
        <w:t xml:space="preserve">4 </w:t>
      </w:r>
      <w:r w:rsidRPr="0972DE8A" w:rsidR="6117D5FA">
        <w:rPr>
          <w:rStyle w:val="normaltextrun"/>
          <w:rFonts w:ascii="Arial" w:hAnsi="Arial" w:cs="Arial"/>
          <w:b w:val="1"/>
          <w:bCs w:val="1"/>
        </w:rPr>
        <w:t xml:space="preserve">de </w:t>
      </w:r>
      <w:r w:rsidRPr="0972DE8A" w:rsidR="1EF27392">
        <w:rPr>
          <w:rStyle w:val="normaltextrun"/>
          <w:rFonts w:ascii="Arial" w:hAnsi="Arial" w:cs="Arial"/>
          <w:b w:val="1"/>
          <w:bCs w:val="1"/>
        </w:rPr>
        <w:t>dic</w:t>
      </w:r>
      <w:r w:rsidRPr="0972DE8A" w:rsidR="6117D5FA">
        <w:rPr>
          <w:rStyle w:val="normaltextrun"/>
          <w:rFonts w:ascii="Arial" w:hAnsi="Arial" w:cs="Arial"/>
          <w:b w:val="1"/>
          <w:bCs w:val="1"/>
        </w:rPr>
        <w:t>iembre de 202</w:t>
      </w:r>
      <w:r w:rsidRPr="0972DE8A" w:rsidR="7A9DD7F3">
        <w:rPr>
          <w:rStyle w:val="normaltextrun"/>
          <w:rFonts w:ascii="Arial" w:hAnsi="Arial" w:cs="Arial"/>
          <w:b w:val="1"/>
          <w:bCs w:val="1"/>
        </w:rPr>
        <w:t>5</w:t>
      </w:r>
      <w:r w:rsidRPr="0972DE8A" w:rsidR="6117D5FA">
        <w:rPr>
          <w:rStyle w:val="normaltextrun"/>
          <w:rFonts w:ascii="Arial" w:hAnsi="Arial" w:cs="Arial"/>
          <w:b w:val="1"/>
          <w:bCs w:val="1"/>
        </w:rPr>
        <w:t>.</w:t>
      </w:r>
      <w:r w:rsidRPr="0972DE8A" w:rsidR="6117D5FA">
        <w:rPr>
          <w:rStyle w:val="normaltextrun"/>
          <w:rFonts w:ascii="Arial" w:hAnsi="Arial" w:cs="Arial"/>
        </w:rPr>
        <w:t xml:space="preserve"> </w:t>
      </w:r>
      <w:r w:rsidRPr="0972DE8A" w:rsidR="35073ACB">
        <w:rPr>
          <w:rFonts w:ascii="Arial" w:hAnsi="Arial" w:cs="Arial"/>
        </w:rPr>
        <w:t xml:space="preserve">Galletas Gullón, la galletera centenaria líder en el sector y principal fabricante de Europa, ha sido </w:t>
      </w:r>
      <w:r w:rsidRPr="0972DE8A" w:rsidR="0C1F9461">
        <w:rPr>
          <w:rFonts w:ascii="Arial" w:hAnsi="Arial" w:cs="Arial"/>
        </w:rPr>
        <w:t>distinguida</w:t>
      </w:r>
      <w:r w:rsidRPr="0972DE8A" w:rsidR="35073ACB">
        <w:rPr>
          <w:rFonts w:ascii="Arial" w:hAnsi="Arial" w:cs="Arial"/>
        </w:rPr>
        <w:t xml:space="preserve"> en</w:t>
      </w:r>
      <w:r w:rsidRPr="0972DE8A" w:rsidR="1FCC5835">
        <w:rPr>
          <w:rFonts w:ascii="Arial" w:hAnsi="Arial" w:cs="Arial"/>
        </w:rPr>
        <w:t xml:space="preserve"> </w:t>
      </w:r>
      <w:r w:rsidRPr="0972DE8A" w:rsidR="775022EC">
        <w:rPr>
          <w:rFonts w:ascii="Arial" w:hAnsi="Arial" w:cs="Arial"/>
        </w:rPr>
        <w:t>los</w:t>
      </w:r>
      <w:r w:rsidRPr="0972DE8A" w:rsidR="35073ACB">
        <w:rPr>
          <w:rFonts w:ascii="Arial" w:hAnsi="Arial" w:cs="Arial"/>
        </w:rPr>
        <w:t xml:space="preserve"> Premios del Sector Agroalimentario Español</w:t>
      </w:r>
      <w:r w:rsidRPr="0972DE8A" w:rsidR="775022EC">
        <w:rPr>
          <w:rFonts w:ascii="Arial" w:hAnsi="Arial" w:cs="Arial"/>
        </w:rPr>
        <w:t xml:space="preserve"> en la categoría de Internacionalización</w:t>
      </w:r>
      <w:r w:rsidRPr="0972DE8A" w:rsidR="6B6BD59E">
        <w:rPr>
          <w:rFonts w:ascii="Arial" w:hAnsi="Arial" w:cs="Arial"/>
        </w:rPr>
        <w:t xml:space="preserve">, organizados por El Economista y Banco Santander. </w:t>
      </w:r>
    </w:p>
    <w:p w:rsidR="2CB7DD3E" w:rsidP="0DEDC658" w:rsidRDefault="2CB7DD3E" w14:paraId="0AFA10F9" w14:textId="6720190B">
      <w:pPr>
        <w:jc w:val="both"/>
        <w:rPr>
          <w:rFonts w:ascii="Arial" w:hAnsi="Arial" w:cs="Arial"/>
        </w:rPr>
      </w:pPr>
      <w:r w:rsidRPr="0DEDC658">
        <w:rPr>
          <w:rFonts w:ascii="Arial" w:hAnsi="Arial" w:cs="Arial"/>
        </w:rPr>
        <w:t>La primera edición de estos</w:t>
      </w:r>
      <w:r w:rsidRPr="0DEDC658" w:rsidR="1FCC5835">
        <w:rPr>
          <w:rFonts w:ascii="Arial" w:hAnsi="Arial" w:cs="Arial"/>
        </w:rPr>
        <w:t xml:space="preserve"> </w:t>
      </w:r>
      <w:r w:rsidRPr="0DEDC658" w:rsidR="3DE13906">
        <w:rPr>
          <w:rFonts w:ascii="Arial" w:hAnsi="Arial" w:cs="Arial"/>
        </w:rPr>
        <w:t xml:space="preserve">galardones </w:t>
      </w:r>
      <w:r w:rsidRPr="0DEDC658" w:rsidR="73CD000F">
        <w:rPr>
          <w:rFonts w:ascii="Arial" w:hAnsi="Arial" w:cs="Arial"/>
        </w:rPr>
        <w:t xml:space="preserve">pone en valor la labor de empresas, instituciones y emprendedores que impulsan </w:t>
      </w:r>
      <w:r w:rsidRPr="0DEDC658" w:rsidR="75794D80">
        <w:rPr>
          <w:rFonts w:ascii="Arial" w:hAnsi="Arial" w:cs="Arial"/>
        </w:rPr>
        <w:t>el</w:t>
      </w:r>
      <w:r w:rsidRPr="0DEDC658" w:rsidR="73CD000F">
        <w:rPr>
          <w:rFonts w:ascii="Arial" w:hAnsi="Arial" w:cs="Arial"/>
        </w:rPr>
        <w:t xml:space="preserve"> sector agroalimentario a través de la innovación, la </w:t>
      </w:r>
      <w:r w:rsidRPr="0DEDC658" w:rsidR="6870C303">
        <w:rPr>
          <w:rFonts w:ascii="Arial" w:hAnsi="Arial" w:cs="Arial"/>
        </w:rPr>
        <w:t>expansión a nuevos mercados</w:t>
      </w:r>
      <w:r w:rsidRPr="0DEDC658" w:rsidR="73CD000F">
        <w:rPr>
          <w:rFonts w:ascii="Arial" w:hAnsi="Arial" w:cs="Arial"/>
        </w:rPr>
        <w:t xml:space="preserve"> y el compromiso con la sostenibilidad</w:t>
      </w:r>
      <w:r w:rsidRPr="0DEDC658" w:rsidR="7B7023D4">
        <w:rPr>
          <w:rFonts w:ascii="Arial" w:hAnsi="Arial" w:cs="Arial"/>
        </w:rPr>
        <w:t xml:space="preserve"> diferenciando </w:t>
      </w:r>
      <w:r w:rsidRPr="0DEDC658" w:rsidR="18927EEE">
        <w:rPr>
          <w:rFonts w:ascii="Arial" w:hAnsi="Arial" w:cs="Arial"/>
        </w:rPr>
        <w:t>cuatro</w:t>
      </w:r>
      <w:r w:rsidRPr="0DEDC658" w:rsidR="7B7023D4">
        <w:rPr>
          <w:rFonts w:ascii="Arial" w:hAnsi="Arial" w:cs="Arial"/>
        </w:rPr>
        <w:t xml:space="preserve"> categorías: Internacionalización, Innovación</w:t>
      </w:r>
      <w:r w:rsidRPr="0DEDC658" w:rsidR="1D405852">
        <w:rPr>
          <w:rFonts w:ascii="Arial" w:hAnsi="Arial" w:cs="Arial"/>
        </w:rPr>
        <w:t xml:space="preserve">, </w:t>
      </w:r>
      <w:r w:rsidRPr="0DEDC658" w:rsidR="7B7023D4">
        <w:rPr>
          <w:rFonts w:ascii="Arial" w:hAnsi="Arial" w:cs="Arial"/>
        </w:rPr>
        <w:t>Sostenibilidad, así como un Premio Global a la Gestión Empresarial.</w:t>
      </w:r>
    </w:p>
    <w:p w:rsidR="00154119" w:rsidP="00154119" w:rsidRDefault="7EB7CE7F" w14:paraId="5225AE7E" w14:textId="24D8327B">
      <w:pPr>
        <w:jc w:val="both"/>
        <w:rPr>
          <w:rFonts w:ascii="Arial" w:hAnsi="Arial" w:cs="Arial"/>
        </w:rPr>
      </w:pPr>
      <w:r w:rsidRPr="0DEDC658">
        <w:rPr>
          <w:rFonts w:ascii="Arial" w:hAnsi="Arial" w:cs="Arial"/>
        </w:rPr>
        <w:t>El galardón</w:t>
      </w:r>
      <w:r w:rsidRPr="0DEDC658" w:rsidR="7368311C">
        <w:rPr>
          <w:rFonts w:ascii="Arial" w:hAnsi="Arial" w:cs="Arial"/>
        </w:rPr>
        <w:t xml:space="preserve"> en</w:t>
      </w:r>
      <w:r w:rsidRPr="0DEDC658">
        <w:rPr>
          <w:rFonts w:ascii="Arial" w:hAnsi="Arial" w:cs="Arial"/>
        </w:rPr>
        <w:t xml:space="preserve"> la</w:t>
      </w:r>
      <w:r w:rsidRPr="0DEDC658" w:rsidR="5DB0C5FE">
        <w:rPr>
          <w:rFonts w:ascii="Arial" w:hAnsi="Arial" w:cs="Arial"/>
        </w:rPr>
        <w:t xml:space="preserve"> categoría de Internacionalización reconoce a Galletas Gullón como una de las </w:t>
      </w:r>
      <w:r w:rsidRPr="0DEDC658" w:rsidR="010D1739">
        <w:rPr>
          <w:rFonts w:ascii="Arial" w:hAnsi="Arial" w:cs="Arial"/>
        </w:rPr>
        <w:t>empresas</w:t>
      </w:r>
      <w:r w:rsidRPr="0DEDC658" w:rsidR="5DB0C5FE">
        <w:rPr>
          <w:rFonts w:ascii="Arial" w:hAnsi="Arial" w:cs="Arial"/>
        </w:rPr>
        <w:t xml:space="preserve"> que ha impulsado la actividad internacional del sector agroalimentario con la apertura o ampliación de mercados</w:t>
      </w:r>
      <w:r w:rsidRPr="0DEDC658" w:rsidR="60F198D8">
        <w:rPr>
          <w:rFonts w:ascii="Arial" w:hAnsi="Arial" w:cs="Arial"/>
        </w:rPr>
        <w:t>.</w:t>
      </w:r>
      <w:r w:rsidRPr="0DEDC658" w:rsidR="7150A62D">
        <w:rPr>
          <w:rFonts w:ascii="Arial" w:hAnsi="Arial" w:cs="Arial"/>
        </w:rPr>
        <w:t xml:space="preserve"> </w:t>
      </w:r>
      <w:r w:rsidRPr="0DEDC658" w:rsidR="2D8600EC">
        <w:rPr>
          <w:rFonts w:ascii="Arial" w:hAnsi="Arial" w:cs="Arial"/>
        </w:rPr>
        <w:t xml:space="preserve"> En la última década, l</w:t>
      </w:r>
      <w:r w:rsidRPr="0DEDC658" w:rsidR="7150A62D">
        <w:rPr>
          <w:rFonts w:ascii="Arial" w:hAnsi="Arial" w:cs="Arial"/>
        </w:rPr>
        <w:t>a compañía ha reforzado su presencia global y se ha convertido en un actor clave en la dinamización del sector gracias a su capacidad para adaptar su catálogo de productos a distintos países, así como por su sólida apuesta por la innovación en galletas saludables.</w:t>
      </w:r>
    </w:p>
    <w:p w:rsidR="00BC5301" w:rsidP="00154119" w:rsidRDefault="00BC5301" w14:paraId="744869BC" w14:textId="72476A38">
      <w:pPr>
        <w:jc w:val="both"/>
        <w:rPr>
          <w:rFonts w:ascii="Arial" w:hAnsi="Arial" w:cs="Arial"/>
        </w:rPr>
      </w:pPr>
      <w:r w:rsidRPr="5A955D21" w:rsidR="00B7012A">
        <w:rPr>
          <w:rFonts w:ascii="Arial" w:hAnsi="Arial" w:cs="Arial"/>
        </w:rPr>
        <w:t xml:space="preserve">Para </w:t>
      </w:r>
      <w:r w:rsidRPr="5A955D21" w:rsidR="001717FA">
        <w:rPr>
          <w:rFonts w:ascii="Arial" w:hAnsi="Arial" w:cs="Arial"/>
        </w:rPr>
        <w:t>Gonzalo Machado</w:t>
      </w:r>
      <w:r w:rsidRPr="5A955D21" w:rsidR="00B7012A">
        <w:rPr>
          <w:rFonts w:ascii="Arial" w:hAnsi="Arial" w:cs="Arial"/>
        </w:rPr>
        <w:t xml:space="preserve">, director </w:t>
      </w:r>
      <w:r w:rsidRPr="5A955D21" w:rsidR="001717FA">
        <w:rPr>
          <w:rFonts w:ascii="Arial" w:hAnsi="Arial" w:cs="Arial"/>
        </w:rPr>
        <w:t>de Expansión de la galletera</w:t>
      </w:r>
      <w:r w:rsidRPr="5A955D21" w:rsidR="00B7012A">
        <w:rPr>
          <w:rFonts w:ascii="Arial" w:hAnsi="Arial" w:cs="Arial"/>
        </w:rPr>
        <w:t>,</w:t>
      </w:r>
      <w:r w:rsidRPr="5A955D21" w:rsidR="001717FA">
        <w:rPr>
          <w:rFonts w:ascii="Arial" w:hAnsi="Arial" w:cs="Arial"/>
        </w:rPr>
        <w:t xml:space="preserve"> que fue el encargado de recoger el galardón,</w:t>
      </w:r>
      <w:r w:rsidRPr="5A955D21" w:rsidR="00B7012A">
        <w:rPr>
          <w:rFonts w:ascii="Arial" w:hAnsi="Arial" w:cs="Arial"/>
        </w:rPr>
        <w:t xml:space="preserve"> </w:t>
      </w:r>
      <w:r w:rsidRPr="5A955D21" w:rsidR="00BC5301">
        <w:rPr>
          <w:rFonts w:ascii="Arial" w:hAnsi="Arial" w:cs="Arial"/>
        </w:rPr>
        <w:t>“</w:t>
      </w:r>
      <w:r w:rsidRPr="5A955D21" w:rsidR="00BC5301">
        <w:rPr>
          <w:rFonts w:ascii="Arial" w:hAnsi="Arial" w:cs="Arial"/>
          <w:i w:val="1"/>
          <w:iCs w:val="1"/>
        </w:rPr>
        <w:t xml:space="preserve">la expansión internacional de Galletas Gullón está muy ligada a nuestra capacidad para innovar en productos saludables y de alta calidad. Este </w:t>
      </w:r>
      <w:r w:rsidRPr="5A955D21" w:rsidR="00AC2AE6">
        <w:rPr>
          <w:rFonts w:ascii="Arial" w:hAnsi="Arial" w:cs="Arial"/>
          <w:i w:val="1"/>
          <w:iCs w:val="1"/>
        </w:rPr>
        <w:t>galardón</w:t>
      </w:r>
      <w:r w:rsidRPr="5A955D21" w:rsidR="00BC5301">
        <w:rPr>
          <w:rFonts w:ascii="Arial" w:hAnsi="Arial" w:cs="Arial"/>
          <w:i w:val="1"/>
          <w:iCs w:val="1"/>
        </w:rPr>
        <w:t xml:space="preserve"> </w:t>
      </w:r>
      <w:r w:rsidRPr="5A955D21" w:rsidR="00BC5301">
        <w:rPr>
          <w:rFonts w:ascii="Arial" w:hAnsi="Arial" w:cs="Arial"/>
          <w:i w:val="1"/>
          <w:iCs w:val="1"/>
        </w:rPr>
        <w:t xml:space="preserve">reconoce que nuestro modelo funciona y que somos capaces de competir en mercados muy diversos gracias a una </w:t>
      </w:r>
      <w:r w:rsidRPr="5A955D21" w:rsidR="00BC5301">
        <w:rPr>
          <w:rFonts w:ascii="Arial" w:hAnsi="Arial" w:cs="Arial"/>
          <w:i w:val="1"/>
          <w:iCs w:val="1"/>
        </w:rPr>
        <w:t xml:space="preserve">propuesta diferencial. Nuestro objetivo es seguir creciendo de forma </w:t>
      </w:r>
      <w:r w:rsidRPr="5A955D21" w:rsidR="00677F1B">
        <w:rPr>
          <w:rFonts w:ascii="Arial" w:hAnsi="Arial" w:cs="Arial"/>
          <w:i w:val="1"/>
          <w:iCs w:val="1"/>
        </w:rPr>
        <w:t>sostenida en el tiempo</w:t>
      </w:r>
      <w:r w:rsidRPr="5A955D21" w:rsidR="00BC5301">
        <w:rPr>
          <w:rFonts w:ascii="Arial" w:hAnsi="Arial" w:cs="Arial"/>
          <w:i w:val="1"/>
          <w:iCs w:val="1"/>
        </w:rPr>
        <w:t>, reforzando nuestra identidad y ampliando nuestra presencia en regiones estratégicas</w:t>
      </w:r>
      <w:r w:rsidRPr="5A955D21" w:rsidR="00BC5301">
        <w:rPr>
          <w:rFonts w:ascii="Arial" w:hAnsi="Arial" w:cs="Arial"/>
        </w:rPr>
        <w:t>.</w:t>
      </w:r>
      <w:r w:rsidRPr="5A955D21" w:rsidR="00BC5301">
        <w:rPr>
          <w:rFonts w:ascii="Arial" w:hAnsi="Arial" w:cs="Arial"/>
        </w:rPr>
        <w:t>”</w:t>
      </w:r>
    </w:p>
    <w:p w:rsidRPr="00F5609C" w:rsidR="00B7012A" w:rsidP="00154119" w:rsidRDefault="00F5609C" w14:paraId="6E267CFD" w14:textId="653AE25D">
      <w:pPr>
        <w:jc w:val="both"/>
        <w:rPr>
          <w:rFonts w:ascii="Arial" w:hAnsi="Arial" w:cs="Arial"/>
          <w:b/>
          <w:bCs/>
        </w:rPr>
      </w:pPr>
      <w:r>
        <w:rPr>
          <w:rFonts w:ascii="Arial" w:hAnsi="Arial" w:cs="Arial"/>
          <w:b/>
          <w:bCs/>
        </w:rPr>
        <w:t>Galletas que traspasan</w:t>
      </w:r>
      <w:r w:rsidRPr="00F5609C">
        <w:rPr>
          <w:rFonts w:ascii="Arial" w:hAnsi="Arial" w:cs="Arial"/>
          <w:b/>
          <w:bCs/>
        </w:rPr>
        <w:t xml:space="preserve"> fronteras</w:t>
      </w:r>
    </w:p>
    <w:p w:rsidRPr="007B1B63" w:rsidR="007B1B63" w:rsidP="007B1B63" w:rsidRDefault="007B1B63" w14:paraId="214A62AB" w14:textId="107FE7A4">
      <w:pPr>
        <w:jc w:val="both"/>
        <w:rPr>
          <w:rFonts w:ascii="Arial" w:hAnsi="Arial" w:cs="Arial"/>
        </w:rPr>
      </w:pPr>
      <w:r w:rsidRPr="007B1B63">
        <w:rPr>
          <w:rFonts w:ascii="Arial" w:hAnsi="Arial" w:cs="Arial"/>
        </w:rPr>
        <w:t xml:space="preserve">Actualmente, los productos de la </w:t>
      </w:r>
      <w:r>
        <w:rPr>
          <w:rFonts w:ascii="Arial" w:hAnsi="Arial" w:cs="Arial"/>
        </w:rPr>
        <w:t>galletera aguilarense</w:t>
      </w:r>
      <w:r w:rsidRPr="007B1B63">
        <w:rPr>
          <w:rFonts w:ascii="Arial" w:hAnsi="Arial" w:cs="Arial"/>
        </w:rPr>
        <w:t xml:space="preserve"> están presentes en más de 125 países, una cifra que refleja tanto su capacidad productiva como su competitividad </w:t>
      </w:r>
      <w:r w:rsidR="00B1592A">
        <w:rPr>
          <w:rFonts w:ascii="Arial" w:hAnsi="Arial" w:cs="Arial"/>
        </w:rPr>
        <w:t>en l</w:t>
      </w:r>
      <w:r w:rsidRPr="007B1B63" w:rsidR="00B1592A">
        <w:rPr>
          <w:rFonts w:ascii="Arial" w:hAnsi="Arial" w:cs="Arial"/>
        </w:rPr>
        <w:t>os</w:t>
      </w:r>
      <w:r w:rsidRPr="007B1B63">
        <w:rPr>
          <w:rFonts w:ascii="Arial" w:hAnsi="Arial" w:cs="Arial"/>
        </w:rPr>
        <w:t xml:space="preserve"> </w:t>
      </w:r>
      <w:r w:rsidR="00AC2AE6">
        <w:rPr>
          <w:rFonts w:ascii="Arial" w:hAnsi="Arial" w:cs="Arial"/>
        </w:rPr>
        <w:t xml:space="preserve">diferentes </w:t>
      </w:r>
      <w:r w:rsidRPr="007B1B63">
        <w:rPr>
          <w:rFonts w:ascii="Arial" w:hAnsi="Arial" w:cs="Arial"/>
        </w:rPr>
        <w:t>mercados</w:t>
      </w:r>
      <w:r w:rsidR="00AC2AE6">
        <w:rPr>
          <w:rFonts w:ascii="Arial" w:hAnsi="Arial" w:cs="Arial"/>
        </w:rPr>
        <w:t xml:space="preserve"> mundiales</w:t>
      </w:r>
      <w:r w:rsidRPr="007B1B63">
        <w:rPr>
          <w:rFonts w:ascii="Arial" w:hAnsi="Arial" w:cs="Arial"/>
        </w:rPr>
        <w:t xml:space="preserve">. Oriente Medio, Asia-Pacífico y el </w:t>
      </w:r>
      <w:r w:rsidR="00B1592A">
        <w:rPr>
          <w:rFonts w:ascii="Arial" w:hAnsi="Arial" w:cs="Arial"/>
        </w:rPr>
        <w:t>n</w:t>
      </w:r>
      <w:r w:rsidRPr="007B1B63">
        <w:rPr>
          <w:rFonts w:ascii="Arial" w:hAnsi="Arial" w:cs="Arial"/>
        </w:rPr>
        <w:t xml:space="preserve">orte de África se han consolidado como algunas de las regiones de mayor crecimiento, impulsando unas exportaciones que suponen el 44% de la facturación </w:t>
      </w:r>
      <w:r w:rsidR="00AC2AE6">
        <w:rPr>
          <w:rFonts w:ascii="Arial" w:hAnsi="Arial" w:cs="Arial"/>
        </w:rPr>
        <w:t xml:space="preserve">de la compañía </w:t>
      </w:r>
      <w:r w:rsidRPr="007B1B63">
        <w:rPr>
          <w:rFonts w:ascii="Arial" w:hAnsi="Arial" w:cs="Arial"/>
        </w:rPr>
        <w:t>en 2024.</w:t>
      </w:r>
    </w:p>
    <w:p w:rsidRPr="006D4A56" w:rsidR="00E674ED" w:rsidP="0DEDC658" w:rsidRDefault="3FE5A278" w14:paraId="2C2854E5" w14:textId="121A17A5">
      <w:pPr>
        <w:spacing w:after="0"/>
        <w:jc w:val="both"/>
        <w:rPr>
          <w:rFonts w:ascii="Arial" w:hAnsi="Arial" w:cs="Arial"/>
        </w:rPr>
      </w:pPr>
      <w:r w:rsidRPr="0DEDC658">
        <w:rPr>
          <w:rFonts w:ascii="Arial" w:hAnsi="Arial" w:cs="Arial"/>
        </w:rPr>
        <w:t>Galletas Gullón ha logrado reforzar su posición gracias a su escala industrial, su fiabilidad como proveedor y su oferta de productos saludables</w:t>
      </w:r>
      <w:r w:rsidRPr="0DEDC658" w:rsidR="5A1CCBB4">
        <w:rPr>
          <w:rFonts w:ascii="Arial" w:hAnsi="Arial" w:cs="Arial"/>
        </w:rPr>
        <w:t>, lo que permite a la compañía tener</w:t>
      </w:r>
      <w:r w:rsidRPr="0DEDC658">
        <w:rPr>
          <w:rFonts w:ascii="Arial" w:hAnsi="Arial" w:cs="Arial"/>
        </w:rPr>
        <w:t xml:space="preserve"> oportunidades reales </w:t>
      </w:r>
      <w:r w:rsidRPr="0DEDC658" w:rsidR="5AD17940">
        <w:rPr>
          <w:rFonts w:ascii="Arial" w:hAnsi="Arial" w:cs="Arial"/>
        </w:rPr>
        <w:t>para expandirse</w:t>
      </w:r>
      <w:r w:rsidRPr="0DEDC658">
        <w:rPr>
          <w:rFonts w:ascii="Arial" w:hAnsi="Arial" w:cs="Arial"/>
        </w:rPr>
        <w:t xml:space="preserve"> en países estratégicos</w:t>
      </w:r>
      <w:r w:rsidRPr="0DEDC658" w:rsidR="08A709E5">
        <w:rPr>
          <w:rFonts w:ascii="Arial" w:hAnsi="Arial" w:cs="Arial"/>
        </w:rPr>
        <w:t xml:space="preserve">. </w:t>
      </w:r>
    </w:p>
    <w:p w:rsidRPr="006D4A56" w:rsidR="00A91412" w:rsidP="00D0709D" w:rsidRDefault="00A91412" w14:paraId="7A4699CA" w14:textId="77777777">
      <w:pPr>
        <w:spacing w:after="0"/>
        <w:jc w:val="both"/>
        <w:rPr>
          <w:rFonts w:ascii="Arial" w:hAnsi="Arial" w:eastAsia="Arial" w:cs="Arial"/>
          <w:b/>
          <w:bCs/>
          <w:color w:val="000000" w:themeColor="text1"/>
          <w:sz w:val="16"/>
          <w:szCs w:val="16"/>
        </w:rPr>
      </w:pPr>
    </w:p>
    <w:p w:rsidR="2B41FEA7" w:rsidP="00D0709D" w:rsidRDefault="2B41FEA7" w14:paraId="23AF5B1B" w14:textId="14938449">
      <w:pPr>
        <w:spacing w:after="0"/>
        <w:jc w:val="both"/>
        <w:rPr>
          <w:rFonts w:ascii="Arial" w:hAnsi="Arial" w:eastAsia="Arial" w:cs="Arial"/>
          <w:color w:val="000000" w:themeColor="text1"/>
          <w:sz w:val="18"/>
          <w:szCs w:val="18"/>
        </w:rPr>
      </w:pPr>
      <w:r w:rsidRPr="1C9E8368">
        <w:rPr>
          <w:rFonts w:ascii="Arial" w:hAnsi="Arial" w:eastAsia="Arial" w:cs="Arial"/>
          <w:b/>
          <w:bCs/>
          <w:color w:val="000000" w:themeColor="text1"/>
          <w:sz w:val="18"/>
          <w:szCs w:val="18"/>
        </w:rPr>
        <w:t>Sobre Galletas Gullón</w:t>
      </w:r>
    </w:p>
    <w:p w:rsidR="2B41FEA7" w:rsidP="1C9E8368" w:rsidRDefault="2B41FEA7" w14:paraId="5362BCA4" w14:textId="25FFC186">
      <w:pPr>
        <w:spacing w:after="0"/>
        <w:jc w:val="both"/>
        <w:rPr>
          <w:rFonts w:ascii="Arial" w:hAnsi="Arial" w:eastAsia="Arial" w:cs="Arial"/>
          <w:color w:val="000000" w:themeColor="text1"/>
          <w:sz w:val="18"/>
          <w:szCs w:val="18"/>
        </w:rPr>
      </w:pPr>
      <w:r w:rsidRPr="1C9E8368">
        <w:rPr>
          <w:rFonts w:ascii="Arial" w:hAnsi="Arial" w:eastAsia="Arial" w:cs="Arial"/>
          <w:color w:val="000000" w:themeColor="text1"/>
          <w:sz w:val="18"/>
          <w:szCs w:val="18"/>
        </w:rPr>
        <w:t xml:space="preserve"> </w:t>
      </w:r>
    </w:p>
    <w:p w:rsidRPr="00296422" w:rsidR="00D0709D" w:rsidP="00570EBE" w:rsidRDefault="00D0709D" w14:paraId="6234CEE8" w14:textId="77777777">
      <w:pPr>
        <w:spacing w:after="0"/>
        <w:jc w:val="both"/>
        <w:rPr>
          <w:rFonts w:ascii="Arial" w:hAnsi="Arial" w:eastAsia="Arial" w:cs="Arial"/>
          <w:sz w:val="18"/>
          <w:szCs w:val="18"/>
        </w:rPr>
      </w:pPr>
      <w:r w:rsidRPr="00296422">
        <w:rPr>
          <w:rFonts w:ascii="Arial" w:hAnsi="Arial" w:eastAsia="Arial" w:cs="Arial"/>
          <w:sz w:val="18"/>
          <w:szCs w:val="18"/>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rsidRPr="00296422" w:rsidR="00D0709D" w:rsidP="00570EBE" w:rsidRDefault="00D0709D" w14:paraId="1EF277B8" w14:textId="77777777">
      <w:pPr>
        <w:spacing w:after="0"/>
        <w:jc w:val="both"/>
        <w:rPr>
          <w:rFonts w:ascii="Arial" w:hAnsi="Arial" w:eastAsia="Arial" w:cs="Arial"/>
          <w:sz w:val="18"/>
          <w:szCs w:val="18"/>
        </w:rPr>
      </w:pPr>
      <w:r w:rsidRPr="00296422">
        <w:rPr>
          <w:rFonts w:ascii="Arial" w:hAnsi="Arial" w:eastAsia="Arial" w:cs="Arial"/>
          <w:sz w:val="18"/>
          <w:szCs w:val="18"/>
        </w:rPr>
        <w:t xml:space="preserve">  </w:t>
      </w:r>
    </w:p>
    <w:p w:rsidRPr="00296422" w:rsidR="00D0709D" w:rsidP="00570EBE" w:rsidRDefault="00D0709D" w14:paraId="56E794BA" w14:textId="77777777">
      <w:pPr>
        <w:spacing w:after="0"/>
        <w:jc w:val="both"/>
        <w:rPr>
          <w:rFonts w:ascii="Arial" w:hAnsi="Arial" w:eastAsia="Arial" w:cs="Arial"/>
          <w:sz w:val="18"/>
          <w:szCs w:val="18"/>
        </w:rPr>
      </w:pPr>
      <w:r w:rsidRPr="00296422">
        <w:rPr>
          <w:rFonts w:ascii="Arial" w:hAnsi="Arial" w:eastAsia="Arial" w:cs="Arial"/>
          <w:sz w:val="18"/>
          <w:szCs w:val="18"/>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rsidRPr="00296422" w:rsidR="00D0709D" w:rsidP="00570EBE" w:rsidRDefault="00D0709D" w14:paraId="0D4176F8" w14:textId="77777777">
      <w:pPr>
        <w:spacing w:after="0"/>
        <w:jc w:val="both"/>
        <w:rPr>
          <w:rFonts w:ascii="Arial" w:hAnsi="Arial" w:eastAsia="Arial" w:cs="Arial"/>
          <w:sz w:val="18"/>
          <w:szCs w:val="18"/>
        </w:rPr>
      </w:pPr>
      <w:r w:rsidRPr="00296422">
        <w:rPr>
          <w:rFonts w:ascii="Arial" w:hAnsi="Arial" w:eastAsia="Arial" w:cs="Arial"/>
          <w:sz w:val="18"/>
          <w:szCs w:val="18"/>
        </w:rPr>
        <w:t xml:space="preserve">  </w:t>
      </w:r>
    </w:p>
    <w:p w:rsidRPr="00296422" w:rsidR="00D0709D" w:rsidP="00570EBE" w:rsidRDefault="00D0709D" w14:paraId="237DC1F1" w14:textId="77777777">
      <w:pPr>
        <w:spacing w:after="0"/>
        <w:jc w:val="both"/>
        <w:rPr>
          <w:rFonts w:ascii="Arial" w:hAnsi="Arial" w:eastAsia="Arial" w:cs="Arial"/>
          <w:sz w:val="18"/>
          <w:szCs w:val="18"/>
        </w:rPr>
      </w:pPr>
      <w:r w:rsidRPr="00296422">
        <w:rPr>
          <w:rFonts w:ascii="Arial" w:hAnsi="Arial" w:eastAsia="Arial" w:cs="Arial"/>
          <w:sz w:val="18"/>
          <w:szCs w:val="18"/>
        </w:rPr>
        <w:t xml:space="preserve">La facturación de Gullón en 2024 superó los 697 millones de euros y, actualmente, genera más de 2.200 puestos de trabajo directos.   </w:t>
      </w:r>
    </w:p>
    <w:p w:rsidRPr="00296422" w:rsidR="00D0709D" w:rsidP="00570EBE" w:rsidRDefault="00D0709D" w14:paraId="2A85F6B8" w14:textId="77777777">
      <w:pPr>
        <w:spacing w:after="0"/>
        <w:jc w:val="both"/>
        <w:rPr>
          <w:rFonts w:ascii="Arial" w:hAnsi="Arial" w:eastAsia="Arial" w:cs="Arial"/>
          <w:sz w:val="18"/>
          <w:szCs w:val="18"/>
        </w:rPr>
      </w:pPr>
      <w:r w:rsidRPr="00296422">
        <w:rPr>
          <w:rFonts w:ascii="Arial" w:hAnsi="Arial" w:eastAsia="Arial" w:cs="Arial"/>
          <w:sz w:val="18"/>
          <w:szCs w:val="18"/>
        </w:rPr>
        <w:t xml:space="preserve"> </w:t>
      </w:r>
    </w:p>
    <w:p w:rsidRPr="00D0709D" w:rsidR="2B41FEA7" w:rsidP="00570EBE" w:rsidRDefault="00D0709D" w14:paraId="634E911A" w14:textId="70B94898">
      <w:pPr>
        <w:spacing w:after="0"/>
        <w:jc w:val="both"/>
      </w:pPr>
      <w:r w:rsidRPr="00296422">
        <w:rPr>
          <w:rFonts w:ascii="Arial" w:hAnsi="Arial" w:eastAsia="Arial" w:cs="Arial"/>
          <w:sz w:val="18"/>
          <w:szCs w:val="18"/>
        </w:rPr>
        <w:t xml:space="preserve">Galletas Gullón enfoca su negocio desde el propósito y la responsabilidad en base a su Plan </w:t>
      </w:r>
      <w:proofErr w:type="gramStart"/>
      <w:r w:rsidRPr="00296422">
        <w:rPr>
          <w:rFonts w:ascii="Arial" w:hAnsi="Arial" w:eastAsia="Arial" w:cs="Arial"/>
          <w:sz w:val="18"/>
          <w:szCs w:val="18"/>
        </w:rPr>
        <w:t>Director</w:t>
      </w:r>
      <w:proofErr w:type="gramEnd"/>
      <w:r w:rsidRPr="00296422">
        <w:rPr>
          <w:rFonts w:ascii="Arial" w:hAnsi="Arial" w:eastAsia="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w:t>
      </w:r>
      <w:r w:rsidRPr="1C9E8368" w:rsidR="2B41FEA7">
        <w:rPr>
          <w:rFonts w:ascii="Arial" w:hAnsi="Arial" w:eastAsia="Arial" w:cs="Arial"/>
          <w:color w:val="000000" w:themeColor="text1"/>
          <w:sz w:val="18"/>
          <w:szCs w:val="18"/>
        </w:rPr>
        <w:t>.</w:t>
      </w:r>
    </w:p>
    <w:p w:rsidR="00FD666C" w:rsidP="1C9E8368" w:rsidRDefault="00FD666C" w14:paraId="3EA53E7D" w14:textId="77777777">
      <w:pPr>
        <w:spacing w:after="0" w:line="240" w:lineRule="auto"/>
        <w:jc w:val="both"/>
        <w:rPr>
          <w:rFonts w:ascii="Arial" w:hAnsi="Arial" w:eastAsia="Arial" w:cs="Arial"/>
          <w:color w:val="000000" w:themeColor="text1"/>
          <w:sz w:val="18"/>
          <w:szCs w:val="18"/>
        </w:rPr>
      </w:pPr>
    </w:p>
    <w:p w:rsidR="2B41FEA7" w:rsidP="1C9E8368" w:rsidRDefault="2B41FEA7" w14:paraId="1CB7D9E4" w14:textId="69B9397A">
      <w:pPr>
        <w:jc w:val="center"/>
        <w:rPr>
          <w:rFonts w:ascii="Arial" w:hAnsi="Arial" w:eastAsia="Arial" w:cs="Arial"/>
          <w:color w:val="000000" w:themeColor="text1"/>
          <w:sz w:val="20"/>
          <w:szCs w:val="20"/>
        </w:rPr>
      </w:pPr>
      <w:r>
        <w:br/>
      </w:r>
      <w:r w:rsidRPr="1C9E8368">
        <w:rPr>
          <w:rFonts w:ascii="Arial" w:hAnsi="Arial" w:eastAsia="Arial" w:cs="Arial"/>
          <w:b/>
          <w:bCs/>
          <w:color w:val="000000" w:themeColor="text1"/>
          <w:sz w:val="20"/>
          <w:szCs w:val="20"/>
        </w:rPr>
        <w:t>Para más información contacte con:</w:t>
      </w:r>
    </w:p>
    <w:p w:rsidRPr="00841BE0" w:rsidR="2B41FEA7" w:rsidP="1C9E8368" w:rsidRDefault="2B41FEA7" w14:paraId="3A5BB789" w14:textId="7F346E46">
      <w:pPr>
        <w:spacing w:after="0" w:line="240" w:lineRule="auto"/>
        <w:ind w:left="357"/>
        <w:jc w:val="center"/>
        <w:rPr>
          <w:rFonts w:ascii="Arial" w:hAnsi="Arial" w:eastAsia="Arial" w:cs="Arial"/>
          <w:color w:val="0563C1"/>
          <w:sz w:val="20"/>
          <w:szCs w:val="20"/>
          <w:lang w:val="pt-PT"/>
        </w:rPr>
      </w:pPr>
      <w:r w:rsidRPr="1C9E8368">
        <w:rPr>
          <w:rFonts w:ascii="Arial" w:hAnsi="Arial" w:eastAsia="Arial" w:cs="Arial"/>
          <w:color w:val="000000" w:themeColor="text1"/>
          <w:sz w:val="20"/>
          <w:szCs w:val="20"/>
          <w:lang w:val="pt-PT"/>
        </w:rPr>
        <w:t xml:space="preserve">Beatriz Dorado: 602 259 092 | </w:t>
      </w:r>
      <w:hyperlink r:id="rId10">
        <w:r w:rsidRPr="1C9E8368">
          <w:rPr>
            <w:rStyle w:val="Hipervnculo"/>
            <w:rFonts w:ascii="Arial" w:hAnsi="Arial" w:eastAsia="Arial" w:cs="Arial"/>
            <w:sz w:val="20"/>
            <w:szCs w:val="20"/>
            <w:lang w:val="pt-PT"/>
          </w:rPr>
          <w:t>b.dorado@romanrm.com</w:t>
        </w:r>
      </w:hyperlink>
    </w:p>
    <w:p w:rsidRPr="006B57A3" w:rsidR="1C9E8368" w:rsidP="006B57A3" w:rsidRDefault="2B41FEA7" w14:paraId="440F1197" w14:textId="01FBFF6C">
      <w:pPr>
        <w:spacing w:after="0" w:line="240" w:lineRule="auto"/>
        <w:ind w:left="357"/>
        <w:jc w:val="center"/>
        <w:rPr>
          <w:rFonts w:ascii="Calibri" w:hAnsi="Calibri" w:eastAsia="Calibri" w:cs="Calibri"/>
          <w:color w:val="000000" w:themeColor="text1"/>
        </w:rPr>
      </w:pPr>
      <w:r w:rsidRPr="6BFB3579" w:rsidR="2B41FEA7">
        <w:rPr>
          <w:rFonts w:ascii="Arial" w:hAnsi="Arial" w:eastAsia="Arial" w:cs="Arial"/>
          <w:color w:val="000000" w:themeColor="text1" w:themeTint="FF" w:themeShade="FF"/>
          <w:sz w:val="20"/>
          <w:szCs w:val="20"/>
          <w:lang w:val="pt-PT"/>
        </w:rPr>
        <w:t>Ignacio Marín 696 09 79 41</w:t>
      </w:r>
      <w:r w:rsidRPr="6BFB3579" w:rsidR="2B41FEA7">
        <w:rPr>
          <w:rFonts w:eastAsia="" w:eastAsiaTheme="minorEastAsia"/>
          <w:color w:val="000000" w:themeColor="text1" w:themeTint="FF" w:themeShade="FF"/>
          <w:sz w:val="20"/>
          <w:szCs w:val="20"/>
        </w:rPr>
        <w:t xml:space="preserve"> </w:t>
      </w:r>
      <w:r w:rsidRPr="6BFB3579" w:rsidR="2B41FEA7">
        <w:rPr>
          <w:rFonts w:ascii="Arial" w:hAnsi="Arial" w:eastAsia="Arial" w:cs="Arial"/>
          <w:color w:val="000000" w:themeColor="text1" w:themeTint="FF" w:themeShade="FF"/>
          <w:sz w:val="20"/>
          <w:szCs w:val="20"/>
        </w:rPr>
        <w:t xml:space="preserve">| </w:t>
      </w:r>
      <w:hyperlink r:id="R34e5dd772f8b46c7">
        <w:r w:rsidRPr="6BFB3579" w:rsidR="2B41FEA7">
          <w:rPr>
            <w:rStyle w:val="Hipervnculo"/>
            <w:rFonts w:ascii="Arial" w:hAnsi="Arial" w:eastAsia="Arial" w:cs="Arial"/>
            <w:sz w:val="20"/>
            <w:szCs w:val="20"/>
          </w:rPr>
          <w:t>i.marin@romanrm.com</w:t>
        </w:r>
      </w:hyperlink>
    </w:p>
    <w:p w:rsidR="70F67AF6" w:rsidP="6BFB3579" w:rsidRDefault="70F67AF6" w14:paraId="4DFD2D8D" w14:textId="5DDCBFC6">
      <w:pPr>
        <w:pStyle w:val="Normal"/>
        <w:spacing w:after="0" w:line="240" w:lineRule="auto"/>
        <w:ind w:left="357"/>
        <w:jc w:val="center"/>
        <w:rPr>
          <w:rFonts w:ascii="Arial" w:hAnsi="Arial" w:eastAsia="Arial" w:cs="Arial"/>
          <w:sz w:val="20"/>
          <w:szCs w:val="20"/>
        </w:rPr>
      </w:pPr>
      <w:r w:rsidRPr="6BFB3579" w:rsidR="70F67AF6">
        <w:rPr>
          <w:rFonts w:ascii="Arial" w:hAnsi="Arial" w:eastAsia="Arial" w:cs="Arial"/>
          <w:sz w:val="20"/>
          <w:szCs w:val="20"/>
        </w:rPr>
        <w:t>Marta Corrales 692 64 72 15</w:t>
      </w:r>
      <w:r w:rsidRPr="6BFB3579" w:rsidR="70F67AF6">
        <w:rPr>
          <w:rFonts w:eastAsia="" w:eastAsiaTheme="minorEastAsia"/>
          <w:color w:val="000000" w:themeColor="text1" w:themeTint="FF" w:themeShade="FF"/>
          <w:sz w:val="20"/>
          <w:szCs w:val="20"/>
        </w:rPr>
        <w:t xml:space="preserve"> </w:t>
      </w:r>
      <w:r w:rsidRPr="6BFB3579" w:rsidR="70F67AF6">
        <w:rPr>
          <w:rFonts w:ascii="Arial" w:hAnsi="Arial" w:eastAsia="Arial" w:cs="Arial"/>
          <w:color w:val="000000" w:themeColor="text1" w:themeTint="FF" w:themeShade="FF"/>
          <w:sz w:val="20"/>
          <w:szCs w:val="20"/>
        </w:rPr>
        <w:t xml:space="preserve">| </w:t>
      </w:r>
      <w:hyperlink r:id="R33814e270b154724">
        <w:r w:rsidRPr="6BFB3579" w:rsidR="70F67AF6">
          <w:rPr>
            <w:rStyle w:val="Hipervnculo"/>
            <w:rFonts w:ascii="Arial" w:hAnsi="Arial" w:eastAsia="Arial" w:cs="Arial"/>
            <w:sz w:val="20"/>
            <w:szCs w:val="20"/>
          </w:rPr>
          <w:t>m.corrales@romanrm.com</w:t>
        </w:r>
      </w:hyperlink>
    </w:p>
    <w:sectPr w:rsidRPr="006B57A3" w:rsidR="1C9E8368">
      <w:headerReference w:type="default" r:id="rId12"/>
      <w:footerReference w:type="default" r:id="rId13"/>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C10" w:rsidP="00FB617A" w:rsidRDefault="00117C10" w14:paraId="29D02863" w14:textId="77777777">
      <w:pPr>
        <w:spacing w:after="0" w:line="240" w:lineRule="auto"/>
      </w:pPr>
      <w:r>
        <w:separator/>
      </w:r>
    </w:p>
  </w:endnote>
  <w:endnote w:type="continuationSeparator" w:id="0">
    <w:p w:rsidR="00117C10" w:rsidP="00FB617A" w:rsidRDefault="00117C10" w14:paraId="685FC03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C9E8368" w:rsidTr="1C9E8368" w14:paraId="62A8C6DE" w14:textId="77777777">
      <w:trPr>
        <w:trHeight w:val="300"/>
      </w:trPr>
      <w:tc>
        <w:tcPr>
          <w:tcW w:w="2830" w:type="dxa"/>
        </w:tcPr>
        <w:p w:rsidR="1C9E8368" w:rsidP="1C9E8368" w:rsidRDefault="1C9E8368" w14:paraId="75322234" w14:textId="6BEEABF9">
          <w:pPr>
            <w:pStyle w:val="Encabezado"/>
            <w:ind w:left="-115"/>
          </w:pPr>
        </w:p>
      </w:tc>
      <w:tc>
        <w:tcPr>
          <w:tcW w:w="2830" w:type="dxa"/>
        </w:tcPr>
        <w:p w:rsidR="1C9E8368" w:rsidP="1C9E8368" w:rsidRDefault="1C9E8368" w14:paraId="0EBC8862" w14:textId="40F08238">
          <w:pPr>
            <w:pStyle w:val="Encabezado"/>
            <w:jc w:val="center"/>
          </w:pPr>
        </w:p>
      </w:tc>
      <w:tc>
        <w:tcPr>
          <w:tcW w:w="2830" w:type="dxa"/>
        </w:tcPr>
        <w:p w:rsidR="1C9E8368" w:rsidP="1C9E8368" w:rsidRDefault="1C9E8368" w14:paraId="4F60C1D0" w14:textId="3A7CF725">
          <w:pPr>
            <w:pStyle w:val="Encabezado"/>
            <w:ind w:right="-115"/>
            <w:jc w:val="right"/>
          </w:pPr>
        </w:p>
      </w:tc>
    </w:tr>
  </w:tbl>
  <w:p w:rsidR="1C9E8368" w:rsidP="1C9E8368" w:rsidRDefault="1C9E8368" w14:paraId="2C59ACE8" w14:textId="70CFBB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C10" w:rsidP="00FB617A" w:rsidRDefault="00117C10" w14:paraId="56320426" w14:textId="77777777">
      <w:pPr>
        <w:spacing w:after="0" w:line="240" w:lineRule="auto"/>
      </w:pPr>
      <w:r>
        <w:separator/>
      </w:r>
    </w:p>
  </w:footnote>
  <w:footnote w:type="continuationSeparator" w:id="0">
    <w:p w:rsidR="00117C10" w:rsidP="00FB617A" w:rsidRDefault="00117C10" w14:paraId="4BA5819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C0849" w:rsidP="00C64A75" w:rsidRDefault="00C061D7" w14:paraId="16D57961" w14:textId="786C19E1">
    <w:pPr>
      <w:pStyle w:val="Encabezado"/>
      <w:jc w:val="center"/>
    </w:pPr>
    <w:r>
      <w:rPr>
        <w:noProof/>
      </w:rPr>
      <w:drawing>
        <wp:inline distT="0" distB="0" distL="0" distR="0" wp14:anchorId="5FE2BDD9" wp14:editId="7AE4FB56">
          <wp:extent cx="815975" cy="729615"/>
          <wp:effectExtent l="0" t="0" r="3175" b="0"/>
          <wp:docPr id="13"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15975" cy="7296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2D663F"/>
    <w:multiLevelType w:val="multilevel"/>
    <w:tmpl w:val="ADE224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4347052"/>
    <w:multiLevelType w:val="multilevel"/>
    <w:tmpl w:val="9B662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5B34230"/>
    <w:multiLevelType w:val="multilevel"/>
    <w:tmpl w:val="DBDAD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6924A7E"/>
    <w:multiLevelType w:val="hybridMultilevel"/>
    <w:tmpl w:val="9112C41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38A12EE9"/>
    <w:multiLevelType w:val="hybridMultilevel"/>
    <w:tmpl w:val="B95818B4"/>
    <w:lvl w:ilvl="0" w:tplc="1216555A">
      <w:start w:val="1"/>
      <w:numFmt w:val="bullet"/>
      <w:lvlText w:val=""/>
      <w:lvlJc w:val="left"/>
      <w:pPr>
        <w:ind w:left="720" w:hanging="360"/>
      </w:pPr>
      <w:rPr>
        <w:rFonts w:hint="default" w:ascii="Symbol" w:hAnsi="Symbol"/>
        <w:color w:val="auto"/>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9" w15:restartNumberingAfterBreak="0">
    <w:nsid w:val="609B7164"/>
    <w:multiLevelType w:val="hybridMultilevel"/>
    <w:tmpl w:val="A1501A54"/>
    <w:lvl w:ilvl="0" w:tplc="71CE4CEE">
      <w:numFmt w:val="bullet"/>
      <w:lvlText w:val="-"/>
      <w:lvlJc w:val="left"/>
      <w:pPr>
        <w:ind w:left="1068" w:hanging="360"/>
      </w:pPr>
      <w:rPr>
        <w:rFonts w:hint="default" w:ascii="Aptos" w:hAnsi="Aptos" w:eastAsiaTheme="minorHAnsi" w:cstheme="minorBidi"/>
      </w:rPr>
    </w:lvl>
    <w:lvl w:ilvl="1" w:tplc="0C0A0003">
      <w:start w:val="1"/>
      <w:numFmt w:val="bullet"/>
      <w:lvlText w:val="o"/>
      <w:lvlJc w:val="left"/>
      <w:pPr>
        <w:ind w:left="1788" w:hanging="360"/>
      </w:pPr>
      <w:rPr>
        <w:rFonts w:hint="default" w:ascii="Courier New" w:hAnsi="Courier New" w:cs="Courier New"/>
      </w:rPr>
    </w:lvl>
    <w:lvl w:ilvl="2" w:tplc="0C0A0005">
      <w:start w:val="1"/>
      <w:numFmt w:val="bullet"/>
      <w:lvlText w:val=""/>
      <w:lvlJc w:val="left"/>
      <w:pPr>
        <w:ind w:left="2508" w:hanging="360"/>
      </w:pPr>
      <w:rPr>
        <w:rFonts w:hint="default" w:ascii="Wingdings" w:hAnsi="Wingdings"/>
      </w:rPr>
    </w:lvl>
    <w:lvl w:ilvl="3" w:tplc="0C0A0001">
      <w:start w:val="1"/>
      <w:numFmt w:val="bullet"/>
      <w:lvlText w:val=""/>
      <w:lvlJc w:val="left"/>
      <w:pPr>
        <w:ind w:left="3228" w:hanging="360"/>
      </w:pPr>
      <w:rPr>
        <w:rFonts w:hint="default" w:ascii="Symbol" w:hAnsi="Symbol"/>
      </w:rPr>
    </w:lvl>
    <w:lvl w:ilvl="4" w:tplc="0C0A0003">
      <w:start w:val="1"/>
      <w:numFmt w:val="bullet"/>
      <w:lvlText w:val="o"/>
      <w:lvlJc w:val="left"/>
      <w:pPr>
        <w:ind w:left="3948" w:hanging="360"/>
      </w:pPr>
      <w:rPr>
        <w:rFonts w:hint="default" w:ascii="Courier New" w:hAnsi="Courier New" w:cs="Courier New"/>
      </w:rPr>
    </w:lvl>
    <w:lvl w:ilvl="5" w:tplc="0C0A0005">
      <w:start w:val="1"/>
      <w:numFmt w:val="bullet"/>
      <w:lvlText w:val=""/>
      <w:lvlJc w:val="left"/>
      <w:pPr>
        <w:ind w:left="4668" w:hanging="360"/>
      </w:pPr>
      <w:rPr>
        <w:rFonts w:hint="default" w:ascii="Wingdings" w:hAnsi="Wingdings"/>
      </w:rPr>
    </w:lvl>
    <w:lvl w:ilvl="6" w:tplc="0C0A0001">
      <w:start w:val="1"/>
      <w:numFmt w:val="bullet"/>
      <w:lvlText w:val=""/>
      <w:lvlJc w:val="left"/>
      <w:pPr>
        <w:ind w:left="5388" w:hanging="360"/>
      </w:pPr>
      <w:rPr>
        <w:rFonts w:hint="default" w:ascii="Symbol" w:hAnsi="Symbol"/>
      </w:rPr>
    </w:lvl>
    <w:lvl w:ilvl="7" w:tplc="0C0A0003">
      <w:start w:val="1"/>
      <w:numFmt w:val="bullet"/>
      <w:lvlText w:val="o"/>
      <w:lvlJc w:val="left"/>
      <w:pPr>
        <w:ind w:left="6108" w:hanging="360"/>
      </w:pPr>
      <w:rPr>
        <w:rFonts w:hint="default" w:ascii="Courier New" w:hAnsi="Courier New" w:cs="Courier New"/>
      </w:rPr>
    </w:lvl>
    <w:lvl w:ilvl="8" w:tplc="0C0A0005">
      <w:start w:val="1"/>
      <w:numFmt w:val="bullet"/>
      <w:lvlText w:val=""/>
      <w:lvlJc w:val="left"/>
      <w:pPr>
        <w:ind w:left="6828" w:hanging="360"/>
      </w:pPr>
      <w:rPr>
        <w:rFonts w:hint="default" w:ascii="Wingdings" w:hAnsi="Wingdings"/>
      </w:rPr>
    </w:lvl>
  </w:abstractNum>
  <w:abstractNum w:abstractNumId="10" w15:restartNumberingAfterBreak="0">
    <w:nsid w:val="71964EBB"/>
    <w:multiLevelType w:val="multilevel"/>
    <w:tmpl w:val="363E50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3026CF5"/>
    <w:multiLevelType w:val="multilevel"/>
    <w:tmpl w:val="93E060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9429DA"/>
    <w:multiLevelType w:val="hybridMultilevel"/>
    <w:tmpl w:val="A80681D2"/>
    <w:lvl w:ilvl="0" w:tplc="CE4826A4">
      <w:numFmt w:val="bullet"/>
      <w:lvlText w:val="-"/>
      <w:lvlJc w:val="left"/>
      <w:pPr>
        <w:ind w:left="2858" w:hanging="360"/>
      </w:pPr>
      <w:rPr>
        <w:rFonts w:hint="default" w:ascii="Aptos" w:hAnsi="Aptos" w:eastAsiaTheme="minorHAnsi" w:cstheme="minorBidi"/>
      </w:rPr>
    </w:lvl>
    <w:lvl w:ilvl="1" w:tplc="0C0A0003">
      <w:start w:val="1"/>
      <w:numFmt w:val="bullet"/>
      <w:lvlText w:val="o"/>
      <w:lvlJc w:val="left"/>
      <w:pPr>
        <w:ind w:left="2148" w:hanging="360"/>
      </w:pPr>
      <w:rPr>
        <w:rFonts w:hint="default" w:ascii="Courier New" w:hAnsi="Courier New" w:cs="Courier New"/>
      </w:rPr>
    </w:lvl>
    <w:lvl w:ilvl="2" w:tplc="0C0A0005">
      <w:start w:val="1"/>
      <w:numFmt w:val="bullet"/>
      <w:lvlText w:val=""/>
      <w:lvlJc w:val="left"/>
      <w:pPr>
        <w:ind w:left="2868" w:hanging="360"/>
      </w:pPr>
      <w:rPr>
        <w:rFonts w:hint="default" w:ascii="Wingdings" w:hAnsi="Wingdings"/>
      </w:rPr>
    </w:lvl>
    <w:lvl w:ilvl="3" w:tplc="0C0A0001">
      <w:start w:val="1"/>
      <w:numFmt w:val="bullet"/>
      <w:lvlText w:val=""/>
      <w:lvlJc w:val="left"/>
      <w:pPr>
        <w:ind w:left="3588" w:hanging="360"/>
      </w:pPr>
      <w:rPr>
        <w:rFonts w:hint="default" w:ascii="Symbol" w:hAnsi="Symbol"/>
      </w:rPr>
    </w:lvl>
    <w:lvl w:ilvl="4" w:tplc="0C0A0003">
      <w:start w:val="1"/>
      <w:numFmt w:val="bullet"/>
      <w:lvlText w:val="o"/>
      <w:lvlJc w:val="left"/>
      <w:pPr>
        <w:ind w:left="4308" w:hanging="360"/>
      </w:pPr>
      <w:rPr>
        <w:rFonts w:hint="default" w:ascii="Courier New" w:hAnsi="Courier New" w:cs="Courier New"/>
      </w:rPr>
    </w:lvl>
    <w:lvl w:ilvl="5" w:tplc="0C0A0005">
      <w:start w:val="1"/>
      <w:numFmt w:val="bullet"/>
      <w:lvlText w:val=""/>
      <w:lvlJc w:val="left"/>
      <w:pPr>
        <w:ind w:left="5028" w:hanging="360"/>
      </w:pPr>
      <w:rPr>
        <w:rFonts w:hint="default" w:ascii="Wingdings" w:hAnsi="Wingdings"/>
      </w:rPr>
    </w:lvl>
    <w:lvl w:ilvl="6" w:tplc="0C0A0001">
      <w:start w:val="1"/>
      <w:numFmt w:val="bullet"/>
      <w:lvlText w:val=""/>
      <w:lvlJc w:val="left"/>
      <w:pPr>
        <w:ind w:left="5748" w:hanging="360"/>
      </w:pPr>
      <w:rPr>
        <w:rFonts w:hint="default" w:ascii="Symbol" w:hAnsi="Symbol"/>
      </w:rPr>
    </w:lvl>
    <w:lvl w:ilvl="7" w:tplc="0C0A0003">
      <w:start w:val="1"/>
      <w:numFmt w:val="bullet"/>
      <w:lvlText w:val="o"/>
      <w:lvlJc w:val="left"/>
      <w:pPr>
        <w:ind w:left="6468" w:hanging="360"/>
      </w:pPr>
      <w:rPr>
        <w:rFonts w:hint="default" w:ascii="Courier New" w:hAnsi="Courier New" w:cs="Courier New"/>
      </w:rPr>
    </w:lvl>
    <w:lvl w:ilvl="8" w:tplc="0C0A0005">
      <w:start w:val="1"/>
      <w:numFmt w:val="bullet"/>
      <w:lvlText w:val=""/>
      <w:lvlJc w:val="left"/>
      <w:pPr>
        <w:ind w:left="7188" w:hanging="360"/>
      </w:pPr>
      <w:rPr>
        <w:rFonts w:hint="default" w:ascii="Wingdings" w:hAnsi="Wingdings"/>
      </w:rPr>
    </w:lvl>
  </w:abstractNum>
  <w:abstractNum w:abstractNumId="14" w15:restartNumberingAfterBreak="0">
    <w:nsid w:val="7B234815"/>
    <w:multiLevelType w:val="multilevel"/>
    <w:tmpl w:val="47D402BA"/>
    <w:styleLink w:val="WWNum1"/>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15" w15:restartNumberingAfterBreak="0">
    <w:nsid w:val="7D8F3772"/>
    <w:multiLevelType w:val="multilevel"/>
    <w:tmpl w:val="8BFCA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24833688">
    <w:abstractNumId w:val="7"/>
  </w:num>
  <w:num w:numId="2" w16cid:durableId="635716320">
    <w:abstractNumId w:val="7"/>
  </w:num>
  <w:num w:numId="3" w16cid:durableId="1314605943">
    <w:abstractNumId w:val="0"/>
  </w:num>
  <w:num w:numId="4" w16cid:durableId="974061853">
    <w:abstractNumId w:val="1"/>
  </w:num>
  <w:num w:numId="5" w16cid:durableId="1900894586">
    <w:abstractNumId w:val="12"/>
  </w:num>
  <w:num w:numId="6" w16cid:durableId="1562207518">
    <w:abstractNumId w:val="2"/>
  </w:num>
  <w:num w:numId="7" w16cid:durableId="1868568022">
    <w:abstractNumId w:val="3"/>
  </w:num>
  <w:num w:numId="8" w16cid:durableId="1283918107">
    <w:abstractNumId w:val="8"/>
  </w:num>
  <w:num w:numId="9" w16cid:durableId="327172140">
    <w:abstractNumId w:val="7"/>
  </w:num>
  <w:num w:numId="10" w16cid:durableId="1259489340">
    <w:abstractNumId w:val="9"/>
  </w:num>
  <w:num w:numId="11" w16cid:durableId="1883205943">
    <w:abstractNumId w:val="13"/>
  </w:num>
  <w:num w:numId="12" w16cid:durableId="777263460">
    <w:abstractNumId w:val="15"/>
  </w:num>
  <w:num w:numId="13" w16cid:durableId="434328037">
    <w:abstractNumId w:val="6"/>
  </w:num>
  <w:num w:numId="14" w16cid:durableId="1340737238">
    <w:abstractNumId w:val="4"/>
  </w:num>
  <w:num w:numId="15" w16cid:durableId="1581137052">
    <w:abstractNumId w:val="10"/>
  </w:num>
  <w:num w:numId="16" w16cid:durableId="1430082149">
    <w:abstractNumId w:val="11"/>
  </w:num>
  <w:num w:numId="17" w16cid:durableId="1502115246">
    <w:abstractNumId w:val="5"/>
  </w:num>
  <w:num w:numId="18" w16cid:durableId="190703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060EB"/>
    <w:rsid w:val="00010399"/>
    <w:rsid w:val="00021C21"/>
    <w:rsid w:val="00032A3D"/>
    <w:rsid w:val="00034400"/>
    <w:rsid w:val="00034882"/>
    <w:rsid w:val="00035C38"/>
    <w:rsid w:val="0003774D"/>
    <w:rsid w:val="000422A6"/>
    <w:rsid w:val="00043168"/>
    <w:rsid w:val="00043BEF"/>
    <w:rsid w:val="00044643"/>
    <w:rsid w:val="0006054F"/>
    <w:rsid w:val="00062B6C"/>
    <w:rsid w:val="00063AD7"/>
    <w:rsid w:val="0006562C"/>
    <w:rsid w:val="000711B2"/>
    <w:rsid w:val="000740F4"/>
    <w:rsid w:val="000908C4"/>
    <w:rsid w:val="00091E60"/>
    <w:rsid w:val="00095859"/>
    <w:rsid w:val="000A2EC6"/>
    <w:rsid w:val="000A500A"/>
    <w:rsid w:val="000B16D5"/>
    <w:rsid w:val="000C361D"/>
    <w:rsid w:val="000C5662"/>
    <w:rsid w:val="000D3293"/>
    <w:rsid w:val="000D76AB"/>
    <w:rsid w:val="000E05F3"/>
    <w:rsid w:val="000E1577"/>
    <w:rsid w:val="000E2265"/>
    <w:rsid w:val="000E3FB9"/>
    <w:rsid w:val="000F2C8C"/>
    <w:rsid w:val="0010023F"/>
    <w:rsid w:val="00100C92"/>
    <w:rsid w:val="00110058"/>
    <w:rsid w:val="00112A0A"/>
    <w:rsid w:val="00112E7C"/>
    <w:rsid w:val="00117C10"/>
    <w:rsid w:val="00121DE3"/>
    <w:rsid w:val="00121EDC"/>
    <w:rsid w:val="00124E97"/>
    <w:rsid w:val="0012590E"/>
    <w:rsid w:val="001317B3"/>
    <w:rsid w:val="0013210C"/>
    <w:rsid w:val="001327C1"/>
    <w:rsid w:val="001406BD"/>
    <w:rsid w:val="00146944"/>
    <w:rsid w:val="00146C56"/>
    <w:rsid w:val="00147551"/>
    <w:rsid w:val="00154119"/>
    <w:rsid w:val="001541B4"/>
    <w:rsid w:val="0015686F"/>
    <w:rsid w:val="00163FD2"/>
    <w:rsid w:val="00164D5E"/>
    <w:rsid w:val="00165241"/>
    <w:rsid w:val="001717FA"/>
    <w:rsid w:val="0017751D"/>
    <w:rsid w:val="001810F2"/>
    <w:rsid w:val="001943E1"/>
    <w:rsid w:val="00197B6A"/>
    <w:rsid w:val="001A7EC9"/>
    <w:rsid w:val="001B5AC4"/>
    <w:rsid w:val="001B68A7"/>
    <w:rsid w:val="001C353D"/>
    <w:rsid w:val="001D4755"/>
    <w:rsid w:val="001D565E"/>
    <w:rsid w:val="001E03F8"/>
    <w:rsid w:val="001E1103"/>
    <w:rsid w:val="001E739D"/>
    <w:rsid w:val="001F39F7"/>
    <w:rsid w:val="001F4510"/>
    <w:rsid w:val="00200E4C"/>
    <w:rsid w:val="00201967"/>
    <w:rsid w:val="002025E9"/>
    <w:rsid w:val="002051CC"/>
    <w:rsid w:val="00213156"/>
    <w:rsid w:val="0023404B"/>
    <w:rsid w:val="00244922"/>
    <w:rsid w:val="00255DC2"/>
    <w:rsid w:val="00265270"/>
    <w:rsid w:val="00267522"/>
    <w:rsid w:val="00270642"/>
    <w:rsid w:val="00271286"/>
    <w:rsid w:val="002741B9"/>
    <w:rsid w:val="00281412"/>
    <w:rsid w:val="00287465"/>
    <w:rsid w:val="002926DC"/>
    <w:rsid w:val="002927DC"/>
    <w:rsid w:val="002947C0"/>
    <w:rsid w:val="002A2615"/>
    <w:rsid w:val="002A374A"/>
    <w:rsid w:val="002A6B26"/>
    <w:rsid w:val="002A7808"/>
    <w:rsid w:val="002A7C55"/>
    <w:rsid w:val="002B0126"/>
    <w:rsid w:val="002B1A62"/>
    <w:rsid w:val="002B3291"/>
    <w:rsid w:val="002B4A64"/>
    <w:rsid w:val="002C00A0"/>
    <w:rsid w:val="002C24C1"/>
    <w:rsid w:val="002D4ECA"/>
    <w:rsid w:val="002D5876"/>
    <w:rsid w:val="002E33A1"/>
    <w:rsid w:val="002F0DC4"/>
    <w:rsid w:val="002F7985"/>
    <w:rsid w:val="00302124"/>
    <w:rsid w:val="00302E71"/>
    <w:rsid w:val="00316203"/>
    <w:rsid w:val="003162F3"/>
    <w:rsid w:val="00317EF9"/>
    <w:rsid w:val="003212A8"/>
    <w:rsid w:val="00321C3C"/>
    <w:rsid w:val="00324B81"/>
    <w:rsid w:val="00335554"/>
    <w:rsid w:val="00337144"/>
    <w:rsid w:val="00340061"/>
    <w:rsid w:val="0035156F"/>
    <w:rsid w:val="00354641"/>
    <w:rsid w:val="00354F1C"/>
    <w:rsid w:val="00356AC2"/>
    <w:rsid w:val="00370E39"/>
    <w:rsid w:val="00375536"/>
    <w:rsid w:val="00390CA2"/>
    <w:rsid w:val="003A07DB"/>
    <w:rsid w:val="003A44A0"/>
    <w:rsid w:val="003C6CF9"/>
    <w:rsid w:val="003D2161"/>
    <w:rsid w:val="003D246D"/>
    <w:rsid w:val="003D5BBC"/>
    <w:rsid w:val="003F2935"/>
    <w:rsid w:val="003F433B"/>
    <w:rsid w:val="003F4B0F"/>
    <w:rsid w:val="00401155"/>
    <w:rsid w:val="00407B47"/>
    <w:rsid w:val="004227B6"/>
    <w:rsid w:val="004231D7"/>
    <w:rsid w:val="00427060"/>
    <w:rsid w:val="00432E8B"/>
    <w:rsid w:val="004379D7"/>
    <w:rsid w:val="00443F39"/>
    <w:rsid w:val="00444F14"/>
    <w:rsid w:val="00445B70"/>
    <w:rsid w:val="0045396C"/>
    <w:rsid w:val="00454C8E"/>
    <w:rsid w:val="00456CF6"/>
    <w:rsid w:val="00466225"/>
    <w:rsid w:val="004672A1"/>
    <w:rsid w:val="004809FF"/>
    <w:rsid w:val="004813F1"/>
    <w:rsid w:val="00483978"/>
    <w:rsid w:val="00486B5B"/>
    <w:rsid w:val="00492CAF"/>
    <w:rsid w:val="00494C7C"/>
    <w:rsid w:val="004A1273"/>
    <w:rsid w:val="004A402B"/>
    <w:rsid w:val="004A56CC"/>
    <w:rsid w:val="004A5A05"/>
    <w:rsid w:val="004B42B8"/>
    <w:rsid w:val="004C75B2"/>
    <w:rsid w:val="004D10F7"/>
    <w:rsid w:val="004D33F0"/>
    <w:rsid w:val="004D4FA2"/>
    <w:rsid w:val="004E0AB0"/>
    <w:rsid w:val="004E160E"/>
    <w:rsid w:val="004E5723"/>
    <w:rsid w:val="00501BD9"/>
    <w:rsid w:val="00512FB1"/>
    <w:rsid w:val="00513807"/>
    <w:rsid w:val="00514B59"/>
    <w:rsid w:val="0051753A"/>
    <w:rsid w:val="0052224E"/>
    <w:rsid w:val="00523673"/>
    <w:rsid w:val="00524C24"/>
    <w:rsid w:val="00530EDE"/>
    <w:rsid w:val="00541EAF"/>
    <w:rsid w:val="005429A8"/>
    <w:rsid w:val="00546728"/>
    <w:rsid w:val="005477DE"/>
    <w:rsid w:val="0054781D"/>
    <w:rsid w:val="00551951"/>
    <w:rsid w:val="0055710C"/>
    <w:rsid w:val="005647C8"/>
    <w:rsid w:val="00565CC4"/>
    <w:rsid w:val="00570EBE"/>
    <w:rsid w:val="00571F83"/>
    <w:rsid w:val="0057653D"/>
    <w:rsid w:val="00580D15"/>
    <w:rsid w:val="005827E1"/>
    <w:rsid w:val="0058572E"/>
    <w:rsid w:val="00586130"/>
    <w:rsid w:val="00587E37"/>
    <w:rsid w:val="005A21BE"/>
    <w:rsid w:val="005B4082"/>
    <w:rsid w:val="005B49D6"/>
    <w:rsid w:val="005C19B2"/>
    <w:rsid w:val="005C1E57"/>
    <w:rsid w:val="005D1ADC"/>
    <w:rsid w:val="005D590C"/>
    <w:rsid w:val="005D61F8"/>
    <w:rsid w:val="005D6FA3"/>
    <w:rsid w:val="005E2EC3"/>
    <w:rsid w:val="005E7148"/>
    <w:rsid w:val="005F493A"/>
    <w:rsid w:val="005F73A6"/>
    <w:rsid w:val="00606683"/>
    <w:rsid w:val="00606BE3"/>
    <w:rsid w:val="00607CE4"/>
    <w:rsid w:val="00616BF6"/>
    <w:rsid w:val="0062046B"/>
    <w:rsid w:val="00630666"/>
    <w:rsid w:val="00633463"/>
    <w:rsid w:val="00643320"/>
    <w:rsid w:val="00653D0F"/>
    <w:rsid w:val="006577E1"/>
    <w:rsid w:val="006623A5"/>
    <w:rsid w:val="00663557"/>
    <w:rsid w:val="0066476A"/>
    <w:rsid w:val="00665982"/>
    <w:rsid w:val="006663B2"/>
    <w:rsid w:val="00671209"/>
    <w:rsid w:val="006749CF"/>
    <w:rsid w:val="00677F1B"/>
    <w:rsid w:val="00680A23"/>
    <w:rsid w:val="0068572C"/>
    <w:rsid w:val="00691277"/>
    <w:rsid w:val="0069377A"/>
    <w:rsid w:val="006A0766"/>
    <w:rsid w:val="006A54EA"/>
    <w:rsid w:val="006B57A3"/>
    <w:rsid w:val="006B5BEF"/>
    <w:rsid w:val="006C0849"/>
    <w:rsid w:val="006C45E8"/>
    <w:rsid w:val="006C4DA1"/>
    <w:rsid w:val="006D11BB"/>
    <w:rsid w:val="006D24B2"/>
    <w:rsid w:val="006D41E4"/>
    <w:rsid w:val="006D4A56"/>
    <w:rsid w:val="006E181A"/>
    <w:rsid w:val="006E1881"/>
    <w:rsid w:val="006E24C0"/>
    <w:rsid w:val="006E49A0"/>
    <w:rsid w:val="006F1439"/>
    <w:rsid w:val="007007E7"/>
    <w:rsid w:val="007012C8"/>
    <w:rsid w:val="007017DF"/>
    <w:rsid w:val="00702612"/>
    <w:rsid w:val="00706AEC"/>
    <w:rsid w:val="007109FC"/>
    <w:rsid w:val="00712952"/>
    <w:rsid w:val="007142FB"/>
    <w:rsid w:val="00714A8D"/>
    <w:rsid w:val="00716032"/>
    <w:rsid w:val="00720936"/>
    <w:rsid w:val="00721271"/>
    <w:rsid w:val="00730067"/>
    <w:rsid w:val="00731373"/>
    <w:rsid w:val="00743904"/>
    <w:rsid w:val="00745362"/>
    <w:rsid w:val="007473DD"/>
    <w:rsid w:val="00747B86"/>
    <w:rsid w:val="007516A0"/>
    <w:rsid w:val="00752982"/>
    <w:rsid w:val="007544A5"/>
    <w:rsid w:val="00764D81"/>
    <w:rsid w:val="00766D2D"/>
    <w:rsid w:val="00767A3B"/>
    <w:rsid w:val="007724D0"/>
    <w:rsid w:val="00773480"/>
    <w:rsid w:val="007749F4"/>
    <w:rsid w:val="00782CDA"/>
    <w:rsid w:val="00783387"/>
    <w:rsid w:val="0078745F"/>
    <w:rsid w:val="00797171"/>
    <w:rsid w:val="00797F90"/>
    <w:rsid w:val="007A5F2A"/>
    <w:rsid w:val="007B1B63"/>
    <w:rsid w:val="007B7441"/>
    <w:rsid w:val="007C648D"/>
    <w:rsid w:val="007C6697"/>
    <w:rsid w:val="007D094B"/>
    <w:rsid w:val="007D1501"/>
    <w:rsid w:val="007D6BAA"/>
    <w:rsid w:val="007F2B09"/>
    <w:rsid w:val="007F314D"/>
    <w:rsid w:val="0080284C"/>
    <w:rsid w:val="008049BC"/>
    <w:rsid w:val="00807B53"/>
    <w:rsid w:val="008127A3"/>
    <w:rsid w:val="00820CE0"/>
    <w:rsid w:val="008224D3"/>
    <w:rsid w:val="008323F6"/>
    <w:rsid w:val="00835AE3"/>
    <w:rsid w:val="008401B4"/>
    <w:rsid w:val="00841BE0"/>
    <w:rsid w:val="0084277F"/>
    <w:rsid w:val="0084365E"/>
    <w:rsid w:val="00856281"/>
    <w:rsid w:val="00861666"/>
    <w:rsid w:val="008628A1"/>
    <w:rsid w:val="0086341C"/>
    <w:rsid w:val="00883241"/>
    <w:rsid w:val="00884035"/>
    <w:rsid w:val="00887050"/>
    <w:rsid w:val="00892046"/>
    <w:rsid w:val="0089385C"/>
    <w:rsid w:val="00896622"/>
    <w:rsid w:val="00897D87"/>
    <w:rsid w:val="008A72A5"/>
    <w:rsid w:val="008B175C"/>
    <w:rsid w:val="008B4786"/>
    <w:rsid w:val="008B6DE5"/>
    <w:rsid w:val="008D2D74"/>
    <w:rsid w:val="008D389D"/>
    <w:rsid w:val="008E6F22"/>
    <w:rsid w:val="008F1563"/>
    <w:rsid w:val="008F559D"/>
    <w:rsid w:val="008F5ED5"/>
    <w:rsid w:val="00902463"/>
    <w:rsid w:val="00907DF8"/>
    <w:rsid w:val="009121A5"/>
    <w:rsid w:val="009123CA"/>
    <w:rsid w:val="00912F0C"/>
    <w:rsid w:val="00921165"/>
    <w:rsid w:val="00922087"/>
    <w:rsid w:val="009240FD"/>
    <w:rsid w:val="009245EF"/>
    <w:rsid w:val="009272E2"/>
    <w:rsid w:val="009274DF"/>
    <w:rsid w:val="0093019D"/>
    <w:rsid w:val="00933CAB"/>
    <w:rsid w:val="00935962"/>
    <w:rsid w:val="00936F18"/>
    <w:rsid w:val="009452AB"/>
    <w:rsid w:val="00947B48"/>
    <w:rsid w:val="00952944"/>
    <w:rsid w:val="0095421B"/>
    <w:rsid w:val="00963731"/>
    <w:rsid w:val="00963AE4"/>
    <w:rsid w:val="00964D07"/>
    <w:rsid w:val="00967B22"/>
    <w:rsid w:val="00971FC1"/>
    <w:rsid w:val="009749D8"/>
    <w:rsid w:val="00974BEE"/>
    <w:rsid w:val="009817B0"/>
    <w:rsid w:val="0098450F"/>
    <w:rsid w:val="00985C6A"/>
    <w:rsid w:val="00986564"/>
    <w:rsid w:val="009956B7"/>
    <w:rsid w:val="009A0247"/>
    <w:rsid w:val="009B688E"/>
    <w:rsid w:val="009B6DC6"/>
    <w:rsid w:val="009D1CD6"/>
    <w:rsid w:val="009D3166"/>
    <w:rsid w:val="009D49A3"/>
    <w:rsid w:val="009E1EAD"/>
    <w:rsid w:val="009F2FF1"/>
    <w:rsid w:val="009F4542"/>
    <w:rsid w:val="009F531C"/>
    <w:rsid w:val="009F7D7A"/>
    <w:rsid w:val="00A0195F"/>
    <w:rsid w:val="00A0360C"/>
    <w:rsid w:val="00A04DE3"/>
    <w:rsid w:val="00A10961"/>
    <w:rsid w:val="00A27130"/>
    <w:rsid w:val="00A27194"/>
    <w:rsid w:val="00A319F4"/>
    <w:rsid w:val="00A373FF"/>
    <w:rsid w:val="00A43A5D"/>
    <w:rsid w:val="00A4422D"/>
    <w:rsid w:val="00A5201E"/>
    <w:rsid w:val="00A55FA8"/>
    <w:rsid w:val="00A6235B"/>
    <w:rsid w:val="00A721A9"/>
    <w:rsid w:val="00A764A6"/>
    <w:rsid w:val="00A81FA0"/>
    <w:rsid w:val="00A83960"/>
    <w:rsid w:val="00A84A1C"/>
    <w:rsid w:val="00A91412"/>
    <w:rsid w:val="00A925CD"/>
    <w:rsid w:val="00A93A03"/>
    <w:rsid w:val="00A95012"/>
    <w:rsid w:val="00AA20A6"/>
    <w:rsid w:val="00AA645E"/>
    <w:rsid w:val="00AA7937"/>
    <w:rsid w:val="00AB19A2"/>
    <w:rsid w:val="00AB2E4A"/>
    <w:rsid w:val="00AB5F02"/>
    <w:rsid w:val="00AB6FEE"/>
    <w:rsid w:val="00AB71ED"/>
    <w:rsid w:val="00AC2AE6"/>
    <w:rsid w:val="00AC313C"/>
    <w:rsid w:val="00AC3CC4"/>
    <w:rsid w:val="00AE68BE"/>
    <w:rsid w:val="00AF3EDA"/>
    <w:rsid w:val="00AF4417"/>
    <w:rsid w:val="00AF5ECD"/>
    <w:rsid w:val="00B113E7"/>
    <w:rsid w:val="00B12932"/>
    <w:rsid w:val="00B13D28"/>
    <w:rsid w:val="00B15236"/>
    <w:rsid w:val="00B1592A"/>
    <w:rsid w:val="00B223C6"/>
    <w:rsid w:val="00B2734C"/>
    <w:rsid w:val="00B30050"/>
    <w:rsid w:val="00B37D16"/>
    <w:rsid w:val="00B401C5"/>
    <w:rsid w:val="00B50376"/>
    <w:rsid w:val="00B51B3D"/>
    <w:rsid w:val="00B54CE2"/>
    <w:rsid w:val="00B55D8A"/>
    <w:rsid w:val="00B55EA3"/>
    <w:rsid w:val="00B56075"/>
    <w:rsid w:val="00B7012A"/>
    <w:rsid w:val="00B8388A"/>
    <w:rsid w:val="00B8618F"/>
    <w:rsid w:val="00B87476"/>
    <w:rsid w:val="00BA2860"/>
    <w:rsid w:val="00BA370D"/>
    <w:rsid w:val="00BA69D4"/>
    <w:rsid w:val="00BB0B26"/>
    <w:rsid w:val="00BC005B"/>
    <w:rsid w:val="00BC44CB"/>
    <w:rsid w:val="00BC4E3A"/>
    <w:rsid w:val="00BC5301"/>
    <w:rsid w:val="00BD0C0D"/>
    <w:rsid w:val="00BD1F2E"/>
    <w:rsid w:val="00BD44A2"/>
    <w:rsid w:val="00BD6165"/>
    <w:rsid w:val="00BE0190"/>
    <w:rsid w:val="00BE1027"/>
    <w:rsid w:val="00BE29C9"/>
    <w:rsid w:val="00BE5DBD"/>
    <w:rsid w:val="00BF3B43"/>
    <w:rsid w:val="00BF71EF"/>
    <w:rsid w:val="00C00577"/>
    <w:rsid w:val="00C061D7"/>
    <w:rsid w:val="00C07D07"/>
    <w:rsid w:val="00C203DF"/>
    <w:rsid w:val="00C20E50"/>
    <w:rsid w:val="00C2610F"/>
    <w:rsid w:val="00C269E0"/>
    <w:rsid w:val="00C30DBF"/>
    <w:rsid w:val="00C32683"/>
    <w:rsid w:val="00C40E63"/>
    <w:rsid w:val="00C4198C"/>
    <w:rsid w:val="00C47477"/>
    <w:rsid w:val="00C47ED8"/>
    <w:rsid w:val="00C548C9"/>
    <w:rsid w:val="00C600A2"/>
    <w:rsid w:val="00C6059D"/>
    <w:rsid w:val="00C64A75"/>
    <w:rsid w:val="00C706D5"/>
    <w:rsid w:val="00C779AE"/>
    <w:rsid w:val="00C91BDB"/>
    <w:rsid w:val="00C974FA"/>
    <w:rsid w:val="00CA0226"/>
    <w:rsid w:val="00CA38E7"/>
    <w:rsid w:val="00CA6C46"/>
    <w:rsid w:val="00CC0990"/>
    <w:rsid w:val="00CC2B87"/>
    <w:rsid w:val="00CC5994"/>
    <w:rsid w:val="00CC7443"/>
    <w:rsid w:val="00CC7AE0"/>
    <w:rsid w:val="00CE57B7"/>
    <w:rsid w:val="00CE7BA7"/>
    <w:rsid w:val="00CF4DA2"/>
    <w:rsid w:val="00D01F04"/>
    <w:rsid w:val="00D042D2"/>
    <w:rsid w:val="00D05030"/>
    <w:rsid w:val="00D0709D"/>
    <w:rsid w:val="00D163F5"/>
    <w:rsid w:val="00D172D1"/>
    <w:rsid w:val="00D202B4"/>
    <w:rsid w:val="00D23D57"/>
    <w:rsid w:val="00D26FE1"/>
    <w:rsid w:val="00D44255"/>
    <w:rsid w:val="00D45594"/>
    <w:rsid w:val="00D4771D"/>
    <w:rsid w:val="00D622A1"/>
    <w:rsid w:val="00D86A09"/>
    <w:rsid w:val="00D9168B"/>
    <w:rsid w:val="00D92EBD"/>
    <w:rsid w:val="00DA248A"/>
    <w:rsid w:val="00DA3315"/>
    <w:rsid w:val="00DA4AE3"/>
    <w:rsid w:val="00DA58DC"/>
    <w:rsid w:val="00DA628C"/>
    <w:rsid w:val="00DB377E"/>
    <w:rsid w:val="00DC2DB8"/>
    <w:rsid w:val="00DD3D04"/>
    <w:rsid w:val="00DD6E8A"/>
    <w:rsid w:val="00DF1D4B"/>
    <w:rsid w:val="00DF1E88"/>
    <w:rsid w:val="00DF7F7A"/>
    <w:rsid w:val="00E01314"/>
    <w:rsid w:val="00E04E3D"/>
    <w:rsid w:val="00E07BD8"/>
    <w:rsid w:val="00E10C2C"/>
    <w:rsid w:val="00E14087"/>
    <w:rsid w:val="00E2077C"/>
    <w:rsid w:val="00E22996"/>
    <w:rsid w:val="00E22BB6"/>
    <w:rsid w:val="00E31289"/>
    <w:rsid w:val="00E31C57"/>
    <w:rsid w:val="00E33731"/>
    <w:rsid w:val="00E362B9"/>
    <w:rsid w:val="00E42A15"/>
    <w:rsid w:val="00E43AD0"/>
    <w:rsid w:val="00E44535"/>
    <w:rsid w:val="00E55E0A"/>
    <w:rsid w:val="00E602ED"/>
    <w:rsid w:val="00E612E1"/>
    <w:rsid w:val="00E6329A"/>
    <w:rsid w:val="00E674ED"/>
    <w:rsid w:val="00E80D14"/>
    <w:rsid w:val="00E83152"/>
    <w:rsid w:val="00E85CF0"/>
    <w:rsid w:val="00E93E05"/>
    <w:rsid w:val="00EA1F59"/>
    <w:rsid w:val="00EA3348"/>
    <w:rsid w:val="00EA3BDE"/>
    <w:rsid w:val="00EA3D52"/>
    <w:rsid w:val="00EB3873"/>
    <w:rsid w:val="00EB4F2A"/>
    <w:rsid w:val="00ED7703"/>
    <w:rsid w:val="00ED7862"/>
    <w:rsid w:val="00EE2795"/>
    <w:rsid w:val="00EE7CBA"/>
    <w:rsid w:val="00EF0924"/>
    <w:rsid w:val="00EF1090"/>
    <w:rsid w:val="00EF2543"/>
    <w:rsid w:val="00EF2894"/>
    <w:rsid w:val="00EF64C9"/>
    <w:rsid w:val="00F02E43"/>
    <w:rsid w:val="00F03B3A"/>
    <w:rsid w:val="00F1012B"/>
    <w:rsid w:val="00F137BD"/>
    <w:rsid w:val="00F16CEC"/>
    <w:rsid w:val="00F20F11"/>
    <w:rsid w:val="00F231DB"/>
    <w:rsid w:val="00F23CB1"/>
    <w:rsid w:val="00F42160"/>
    <w:rsid w:val="00F53031"/>
    <w:rsid w:val="00F5484B"/>
    <w:rsid w:val="00F5609C"/>
    <w:rsid w:val="00F560F1"/>
    <w:rsid w:val="00F56549"/>
    <w:rsid w:val="00F57EBE"/>
    <w:rsid w:val="00F60B88"/>
    <w:rsid w:val="00F71F10"/>
    <w:rsid w:val="00F73F3D"/>
    <w:rsid w:val="00F838F9"/>
    <w:rsid w:val="00F84464"/>
    <w:rsid w:val="00F87884"/>
    <w:rsid w:val="00F878E6"/>
    <w:rsid w:val="00F915BC"/>
    <w:rsid w:val="00F9585C"/>
    <w:rsid w:val="00FA6484"/>
    <w:rsid w:val="00FA7702"/>
    <w:rsid w:val="00FB120C"/>
    <w:rsid w:val="00FB1DDD"/>
    <w:rsid w:val="00FB54AF"/>
    <w:rsid w:val="00FB617A"/>
    <w:rsid w:val="00FB6F80"/>
    <w:rsid w:val="00FC4700"/>
    <w:rsid w:val="00FD107F"/>
    <w:rsid w:val="00FD666C"/>
    <w:rsid w:val="00FE30B3"/>
    <w:rsid w:val="00FE6D98"/>
    <w:rsid w:val="00FF3448"/>
    <w:rsid w:val="00FF4E28"/>
    <w:rsid w:val="00FF58E2"/>
    <w:rsid w:val="00FF6920"/>
    <w:rsid w:val="00FF7404"/>
    <w:rsid w:val="010D1739"/>
    <w:rsid w:val="06D18B60"/>
    <w:rsid w:val="08A709E5"/>
    <w:rsid w:val="0972DE8A"/>
    <w:rsid w:val="0C1F9461"/>
    <w:rsid w:val="0C23CC2F"/>
    <w:rsid w:val="0DE229A9"/>
    <w:rsid w:val="0DEDC658"/>
    <w:rsid w:val="163EDDC2"/>
    <w:rsid w:val="18927EEE"/>
    <w:rsid w:val="1AE8D3B4"/>
    <w:rsid w:val="1C8D3793"/>
    <w:rsid w:val="1C9E8368"/>
    <w:rsid w:val="1D405852"/>
    <w:rsid w:val="1EF27392"/>
    <w:rsid w:val="1FCC5835"/>
    <w:rsid w:val="20FD2EDF"/>
    <w:rsid w:val="2237474F"/>
    <w:rsid w:val="2422F018"/>
    <w:rsid w:val="24BFF922"/>
    <w:rsid w:val="259A675A"/>
    <w:rsid w:val="29C13292"/>
    <w:rsid w:val="2B41FEA7"/>
    <w:rsid w:val="2CB7DD3E"/>
    <w:rsid w:val="2D1437F3"/>
    <w:rsid w:val="2D8600EC"/>
    <w:rsid w:val="33FF756A"/>
    <w:rsid w:val="35073ACB"/>
    <w:rsid w:val="3824CE0C"/>
    <w:rsid w:val="39E35BF0"/>
    <w:rsid w:val="3DE13906"/>
    <w:rsid w:val="3FE5A278"/>
    <w:rsid w:val="40EC8E61"/>
    <w:rsid w:val="43DD40B7"/>
    <w:rsid w:val="4434FEC6"/>
    <w:rsid w:val="481CF490"/>
    <w:rsid w:val="499A217A"/>
    <w:rsid w:val="4C85E069"/>
    <w:rsid w:val="4CA4AC19"/>
    <w:rsid w:val="4CF19FD9"/>
    <w:rsid w:val="4DB53A76"/>
    <w:rsid w:val="54A6CC88"/>
    <w:rsid w:val="56C8BF25"/>
    <w:rsid w:val="5A1CCBB4"/>
    <w:rsid w:val="5A955D21"/>
    <w:rsid w:val="5AD17940"/>
    <w:rsid w:val="5DB0B15D"/>
    <w:rsid w:val="5DB0C5FE"/>
    <w:rsid w:val="609E5193"/>
    <w:rsid w:val="60F198D8"/>
    <w:rsid w:val="6117D5FA"/>
    <w:rsid w:val="626CAC0F"/>
    <w:rsid w:val="6314360E"/>
    <w:rsid w:val="665D7CC6"/>
    <w:rsid w:val="6870C303"/>
    <w:rsid w:val="6AE55E09"/>
    <w:rsid w:val="6B6BD59E"/>
    <w:rsid w:val="6BFB3579"/>
    <w:rsid w:val="6D288FD8"/>
    <w:rsid w:val="6FFF832C"/>
    <w:rsid w:val="70F67AF6"/>
    <w:rsid w:val="7150A62D"/>
    <w:rsid w:val="72498D56"/>
    <w:rsid w:val="7368311C"/>
    <w:rsid w:val="73CD000F"/>
    <w:rsid w:val="73E25076"/>
    <w:rsid w:val="74E056D1"/>
    <w:rsid w:val="75794D80"/>
    <w:rsid w:val="775022EC"/>
    <w:rsid w:val="7A9DD7F3"/>
    <w:rsid w:val="7B7023D4"/>
    <w:rsid w:val="7EB7CE7F"/>
    <w:rsid w:val="7FB7C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s-ES"/>
      <w14:ligatures w14:val="non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hAnsi="Calibri" w:eastAsia="Times New Roman"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styleId="Default" w:customStyle="1">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styleId="Ttulo1Car" w:customStyle="1">
    <w:name w:val="Título 1 Car"/>
    <w:basedOn w:val="Fuentedeprrafopredeter"/>
    <w:link w:val="Ttulo1"/>
    <w:uiPriority w:val="9"/>
    <w:rsid w:val="00BE29C9"/>
    <w:rPr>
      <w:rFonts w:ascii="Times New Roman" w:hAnsi="Times New Roman" w:eastAsia="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styleId="TextocomentarioCar" w:customStyle="1">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aragraph" w:customStyle="1">
    <w:name w:val="paragraph"/>
    <w:basedOn w:val="Normal"/>
    <w:rsid w:val="00C061D7"/>
    <w:pPr>
      <w:spacing w:before="100" w:beforeAutospacing="1" w:after="100" w:afterAutospacing="1" w:line="240" w:lineRule="auto"/>
    </w:pPr>
    <w:rPr>
      <w:rFonts w:ascii="Times New Roman" w:hAnsi="Times New Roman" w:eastAsia="Times New Roman" w:cs="Times New Roman"/>
      <w:kern w:val="0"/>
      <w:sz w:val="24"/>
      <w:szCs w:val="24"/>
      <w:lang w:eastAsia="es-ES"/>
      <w14:ligatures w14:val="none"/>
    </w:rPr>
  </w:style>
  <w:style w:type="character" w:styleId="normaltextrun" w:customStyle="1">
    <w:name w:val="normaltextrun"/>
    <w:basedOn w:val="Fuentedeprrafopredeter"/>
    <w:rsid w:val="00C061D7"/>
  </w:style>
  <w:style w:type="character" w:styleId="eop" w:customStyle="1">
    <w:name w:val="eop"/>
    <w:basedOn w:val="Fuentedeprrafopredeter"/>
    <w:rsid w:val="00C061D7"/>
  </w:style>
  <w:style w:type="character" w:styleId="wacimagecontainer" w:customStyle="1">
    <w:name w:val="wacimagecontainer"/>
    <w:basedOn w:val="Fuentedeprrafopredeter"/>
    <w:rsid w:val="00C061D7"/>
  </w:style>
  <w:style w:type="paragraph" w:styleId="Standard" w:customStyle="1">
    <w:name w:val="Standard"/>
    <w:rsid w:val="00F560F1"/>
    <w:pPr>
      <w:suppressAutoHyphens/>
      <w:autoSpaceDN w:val="0"/>
      <w:textAlignment w:val="baseline"/>
    </w:pPr>
    <w:rPr>
      <w:rFonts w:ascii="Calibri" w:hAnsi="Calibri" w:eastAsia="Calibri" w:cs="Calibri"/>
      <w:kern w:val="0"/>
      <w:lang w:eastAsia="es-ES"/>
      <w14:ligatures w14:val="none"/>
    </w:rPr>
  </w:style>
  <w:style w:type="numbering" w:styleId="WWNum1" w:customStyle="1">
    <w:name w:val="WWNum1"/>
    <w:basedOn w:val="Sinlista"/>
    <w:rsid w:val="00F560F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111560966">
      <w:bodyDiv w:val="1"/>
      <w:marLeft w:val="0"/>
      <w:marRight w:val="0"/>
      <w:marTop w:val="0"/>
      <w:marBottom w:val="0"/>
      <w:divBdr>
        <w:top w:val="none" w:sz="0" w:space="0" w:color="auto"/>
        <w:left w:val="none" w:sz="0" w:space="0" w:color="auto"/>
        <w:bottom w:val="none" w:sz="0" w:space="0" w:color="auto"/>
        <w:right w:val="none" w:sz="0" w:space="0" w:color="auto"/>
      </w:divBdr>
    </w:div>
    <w:div w:id="137647923">
      <w:bodyDiv w:val="1"/>
      <w:marLeft w:val="0"/>
      <w:marRight w:val="0"/>
      <w:marTop w:val="0"/>
      <w:marBottom w:val="0"/>
      <w:divBdr>
        <w:top w:val="none" w:sz="0" w:space="0" w:color="auto"/>
        <w:left w:val="none" w:sz="0" w:space="0" w:color="auto"/>
        <w:bottom w:val="none" w:sz="0" w:space="0" w:color="auto"/>
        <w:right w:val="none" w:sz="0" w:space="0" w:color="auto"/>
      </w:divBdr>
    </w:div>
    <w:div w:id="144325024">
      <w:bodyDiv w:val="1"/>
      <w:marLeft w:val="0"/>
      <w:marRight w:val="0"/>
      <w:marTop w:val="0"/>
      <w:marBottom w:val="0"/>
      <w:divBdr>
        <w:top w:val="none" w:sz="0" w:space="0" w:color="auto"/>
        <w:left w:val="none" w:sz="0" w:space="0" w:color="auto"/>
        <w:bottom w:val="none" w:sz="0" w:space="0" w:color="auto"/>
        <w:right w:val="none" w:sz="0" w:space="0" w:color="auto"/>
      </w:divBdr>
    </w:div>
    <w:div w:id="152644282">
      <w:bodyDiv w:val="1"/>
      <w:marLeft w:val="0"/>
      <w:marRight w:val="0"/>
      <w:marTop w:val="0"/>
      <w:marBottom w:val="0"/>
      <w:divBdr>
        <w:top w:val="none" w:sz="0" w:space="0" w:color="auto"/>
        <w:left w:val="none" w:sz="0" w:space="0" w:color="auto"/>
        <w:bottom w:val="none" w:sz="0" w:space="0" w:color="auto"/>
        <w:right w:val="none" w:sz="0" w:space="0" w:color="auto"/>
      </w:divBdr>
    </w:div>
    <w:div w:id="181625599">
      <w:bodyDiv w:val="1"/>
      <w:marLeft w:val="0"/>
      <w:marRight w:val="0"/>
      <w:marTop w:val="0"/>
      <w:marBottom w:val="0"/>
      <w:divBdr>
        <w:top w:val="none" w:sz="0" w:space="0" w:color="auto"/>
        <w:left w:val="none" w:sz="0" w:space="0" w:color="auto"/>
        <w:bottom w:val="none" w:sz="0" w:space="0" w:color="auto"/>
        <w:right w:val="none" w:sz="0" w:space="0" w:color="auto"/>
      </w:divBdr>
    </w:div>
    <w:div w:id="181631854">
      <w:bodyDiv w:val="1"/>
      <w:marLeft w:val="0"/>
      <w:marRight w:val="0"/>
      <w:marTop w:val="0"/>
      <w:marBottom w:val="0"/>
      <w:divBdr>
        <w:top w:val="none" w:sz="0" w:space="0" w:color="auto"/>
        <w:left w:val="none" w:sz="0" w:space="0" w:color="auto"/>
        <w:bottom w:val="none" w:sz="0" w:space="0" w:color="auto"/>
        <w:right w:val="none" w:sz="0" w:space="0" w:color="auto"/>
      </w:divBdr>
    </w:div>
    <w:div w:id="214005086">
      <w:bodyDiv w:val="1"/>
      <w:marLeft w:val="0"/>
      <w:marRight w:val="0"/>
      <w:marTop w:val="0"/>
      <w:marBottom w:val="0"/>
      <w:divBdr>
        <w:top w:val="none" w:sz="0" w:space="0" w:color="auto"/>
        <w:left w:val="none" w:sz="0" w:space="0" w:color="auto"/>
        <w:bottom w:val="none" w:sz="0" w:space="0" w:color="auto"/>
        <w:right w:val="none" w:sz="0" w:space="0" w:color="auto"/>
      </w:divBdr>
      <w:divsChild>
        <w:div w:id="1505820810">
          <w:marLeft w:val="0"/>
          <w:marRight w:val="0"/>
          <w:marTop w:val="0"/>
          <w:marBottom w:val="0"/>
          <w:divBdr>
            <w:top w:val="none" w:sz="0" w:space="0" w:color="auto"/>
            <w:left w:val="none" w:sz="0" w:space="0" w:color="auto"/>
            <w:bottom w:val="none" w:sz="0" w:space="0" w:color="auto"/>
            <w:right w:val="none" w:sz="0" w:space="0" w:color="auto"/>
          </w:divBdr>
          <w:divsChild>
            <w:div w:id="12410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44207">
      <w:bodyDiv w:val="1"/>
      <w:marLeft w:val="0"/>
      <w:marRight w:val="0"/>
      <w:marTop w:val="0"/>
      <w:marBottom w:val="0"/>
      <w:divBdr>
        <w:top w:val="none" w:sz="0" w:space="0" w:color="auto"/>
        <w:left w:val="none" w:sz="0" w:space="0" w:color="auto"/>
        <w:bottom w:val="none" w:sz="0" w:space="0" w:color="auto"/>
        <w:right w:val="none" w:sz="0" w:space="0" w:color="auto"/>
      </w:divBdr>
      <w:divsChild>
        <w:div w:id="1274360046">
          <w:marLeft w:val="0"/>
          <w:marRight w:val="0"/>
          <w:marTop w:val="0"/>
          <w:marBottom w:val="0"/>
          <w:divBdr>
            <w:top w:val="none" w:sz="0" w:space="0" w:color="auto"/>
            <w:left w:val="none" w:sz="0" w:space="0" w:color="auto"/>
            <w:bottom w:val="none" w:sz="0" w:space="0" w:color="auto"/>
            <w:right w:val="none" w:sz="0" w:space="0" w:color="auto"/>
          </w:divBdr>
          <w:divsChild>
            <w:div w:id="941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283580652">
      <w:bodyDiv w:val="1"/>
      <w:marLeft w:val="0"/>
      <w:marRight w:val="0"/>
      <w:marTop w:val="0"/>
      <w:marBottom w:val="0"/>
      <w:divBdr>
        <w:top w:val="none" w:sz="0" w:space="0" w:color="auto"/>
        <w:left w:val="none" w:sz="0" w:space="0" w:color="auto"/>
        <w:bottom w:val="none" w:sz="0" w:space="0" w:color="auto"/>
        <w:right w:val="none" w:sz="0" w:space="0" w:color="auto"/>
      </w:divBdr>
    </w:div>
    <w:div w:id="321391360">
      <w:bodyDiv w:val="1"/>
      <w:marLeft w:val="0"/>
      <w:marRight w:val="0"/>
      <w:marTop w:val="0"/>
      <w:marBottom w:val="0"/>
      <w:divBdr>
        <w:top w:val="none" w:sz="0" w:space="0" w:color="auto"/>
        <w:left w:val="none" w:sz="0" w:space="0" w:color="auto"/>
        <w:bottom w:val="none" w:sz="0" w:space="0" w:color="auto"/>
        <w:right w:val="none" w:sz="0" w:space="0" w:color="auto"/>
      </w:divBdr>
    </w:div>
    <w:div w:id="343480264">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02161226">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39629170">
      <w:bodyDiv w:val="1"/>
      <w:marLeft w:val="0"/>
      <w:marRight w:val="0"/>
      <w:marTop w:val="0"/>
      <w:marBottom w:val="0"/>
      <w:divBdr>
        <w:top w:val="none" w:sz="0" w:space="0" w:color="auto"/>
        <w:left w:val="none" w:sz="0" w:space="0" w:color="auto"/>
        <w:bottom w:val="none" w:sz="0" w:space="0" w:color="auto"/>
        <w:right w:val="none" w:sz="0" w:space="0" w:color="auto"/>
      </w:divBdr>
    </w:div>
    <w:div w:id="568853351">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26085368">
      <w:bodyDiv w:val="1"/>
      <w:marLeft w:val="0"/>
      <w:marRight w:val="0"/>
      <w:marTop w:val="0"/>
      <w:marBottom w:val="0"/>
      <w:divBdr>
        <w:top w:val="none" w:sz="0" w:space="0" w:color="auto"/>
        <w:left w:val="none" w:sz="0" w:space="0" w:color="auto"/>
        <w:bottom w:val="none" w:sz="0" w:space="0" w:color="auto"/>
        <w:right w:val="none" w:sz="0" w:space="0" w:color="auto"/>
      </w:divBdr>
    </w:div>
    <w:div w:id="644817894">
      <w:bodyDiv w:val="1"/>
      <w:marLeft w:val="0"/>
      <w:marRight w:val="0"/>
      <w:marTop w:val="0"/>
      <w:marBottom w:val="0"/>
      <w:divBdr>
        <w:top w:val="none" w:sz="0" w:space="0" w:color="auto"/>
        <w:left w:val="none" w:sz="0" w:space="0" w:color="auto"/>
        <w:bottom w:val="none" w:sz="0" w:space="0" w:color="auto"/>
        <w:right w:val="none" w:sz="0" w:space="0" w:color="auto"/>
      </w:divBdr>
    </w:div>
    <w:div w:id="652805227">
      <w:bodyDiv w:val="1"/>
      <w:marLeft w:val="0"/>
      <w:marRight w:val="0"/>
      <w:marTop w:val="0"/>
      <w:marBottom w:val="0"/>
      <w:divBdr>
        <w:top w:val="none" w:sz="0" w:space="0" w:color="auto"/>
        <w:left w:val="none" w:sz="0" w:space="0" w:color="auto"/>
        <w:bottom w:val="none" w:sz="0" w:space="0" w:color="auto"/>
        <w:right w:val="none" w:sz="0" w:space="0" w:color="auto"/>
      </w:divBdr>
    </w:div>
    <w:div w:id="654183839">
      <w:bodyDiv w:val="1"/>
      <w:marLeft w:val="0"/>
      <w:marRight w:val="0"/>
      <w:marTop w:val="0"/>
      <w:marBottom w:val="0"/>
      <w:divBdr>
        <w:top w:val="none" w:sz="0" w:space="0" w:color="auto"/>
        <w:left w:val="none" w:sz="0" w:space="0" w:color="auto"/>
        <w:bottom w:val="none" w:sz="0" w:space="0" w:color="auto"/>
        <w:right w:val="none" w:sz="0" w:space="0" w:color="auto"/>
      </w:divBdr>
    </w:div>
    <w:div w:id="69161134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772358478">
      <w:bodyDiv w:val="1"/>
      <w:marLeft w:val="0"/>
      <w:marRight w:val="0"/>
      <w:marTop w:val="0"/>
      <w:marBottom w:val="0"/>
      <w:divBdr>
        <w:top w:val="none" w:sz="0" w:space="0" w:color="auto"/>
        <w:left w:val="none" w:sz="0" w:space="0" w:color="auto"/>
        <w:bottom w:val="none" w:sz="0" w:space="0" w:color="auto"/>
        <w:right w:val="none" w:sz="0" w:space="0" w:color="auto"/>
      </w:divBdr>
    </w:div>
    <w:div w:id="908729147">
      <w:bodyDiv w:val="1"/>
      <w:marLeft w:val="0"/>
      <w:marRight w:val="0"/>
      <w:marTop w:val="0"/>
      <w:marBottom w:val="0"/>
      <w:divBdr>
        <w:top w:val="none" w:sz="0" w:space="0" w:color="auto"/>
        <w:left w:val="none" w:sz="0" w:space="0" w:color="auto"/>
        <w:bottom w:val="none" w:sz="0" w:space="0" w:color="auto"/>
        <w:right w:val="none" w:sz="0" w:space="0" w:color="auto"/>
      </w:divBdr>
    </w:div>
    <w:div w:id="944457727">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16152416">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03037260">
      <w:bodyDiv w:val="1"/>
      <w:marLeft w:val="0"/>
      <w:marRight w:val="0"/>
      <w:marTop w:val="0"/>
      <w:marBottom w:val="0"/>
      <w:divBdr>
        <w:top w:val="none" w:sz="0" w:space="0" w:color="auto"/>
        <w:left w:val="none" w:sz="0" w:space="0" w:color="auto"/>
        <w:bottom w:val="none" w:sz="0" w:space="0" w:color="auto"/>
        <w:right w:val="none" w:sz="0" w:space="0" w:color="auto"/>
      </w:divBdr>
    </w:div>
    <w:div w:id="1112091276">
      <w:bodyDiv w:val="1"/>
      <w:marLeft w:val="0"/>
      <w:marRight w:val="0"/>
      <w:marTop w:val="0"/>
      <w:marBottom w:val="0"/>
      <w:divBdr>
        <w:top w:val="none" w:sz="0" w:space="0" w:color="auto"/>
        <w:left w:val="none" w:sz="0" w:space="0" w:color="auto"/>
        <w:bottom w:val="none" w:sz="0" w:space="0" w:color="auto"/>
        <w:right w:val="none" w:sz="0" w:space="0" w:color="auto"/>
      </w:divBdr>
    </w:div>
    <w:div w:id="1114717757">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205292497">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320769556">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16130103">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479108150">
      <w:bodyDiv w:val="1"/>
      <w:marLeft w:val="0"/>
      <w:marRight w:val="0"/>
      <w:marTop w:val="0"/>
      <w:marBottom w:val="0"/>
      <w:divBdr>
        <w:top w:val="none" w:sz="0" w:space="0" w:color="auto"/>
        <w:left w:val="none" w:sz="0" w:space="0" w:color="auto"/>
        <w:bottom w:val="none" w:sz="0" w:space="0" w:color="auto"/>
        <w:right w:val="none" w:sz="0" w:space="0" w:color="auto"/>
      </w:divBdr>
    </w:div>
    <w:div w:id="151384102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33494415">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45383914">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1991054219">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 w:id="20965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b.dorado@romanrm.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i.marin@romanrm.com" TargetMode="External" Id="R34e5dd772f8b46c7" /><Relationship Type="http://schemas.openxmlformats.org/officeDocument/2006/relationships/hyperlink" Target="mailto:m.corrales@romanrm.com" TargetMode="External" Id="R33814e270b15472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ad6a762acb7211afed26fe682093c909">
  <xsd:schema xmlns:xsd="http://www.w3.org/2001/XMLSchema" xmlns:xs="http://www.w3.org/2001/XMLSchema" xmlns:p="http://schemas.microsoft.com/office/2006/metadata/properties" xmlns:ns2="c04fa4df-8cb7-4968-937d-fcc32a5cb482" targetNamespace="http://schemas.microsoft.com/office/2006/metadata/properties" ma:root="true" ma:fieldsID="c2243a180bc9ada897d67eeeac2cbc79"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D40237-FEDA-4E9F-B876-8AC48B4E3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CC9894-E2AC-46D0-AE43-480A7201D24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Jaime López</dc:creator>
  <keywords/>
  <dc:description/>
  <lastModifiedBy>Marta Corrales</lastModifiedBy>
  <revision>5</revision>
  <lastPrinted>2024-09-30T10:52:00.0000000Z</lastPrinted>
  <dcterms:created xsi:type="dcterms:W3CDTF">2025-11-18T11:01:00.0000000Z</dcterms:created>
  <dcterms:modified xsi:type="dcterms:W3CDTF">2025-12-04T07:36:26.2880682Z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