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6731" w14:textId="6876FAF9" w:rsidR="000C6B39" w:rsidRDefault="000C6B39" w:rsidP="00CF1CC7">
      <w:pPr>
        <w:pStyle w:val="isselectedend"/>
        <w:rPr>
          <w:rStyle w:val="Textoennegrita"/>
          <w:rFonts w:ascii="Calibri" w:eastAsiaTheme="majorEastAsia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37871F10" wp14:editId="55BF8546">
            <wp:extent cx="1800225" cy="658495"/>
            <wp:effectExtent l="0" t="0" r="9525" b="8255"/>
            <wp:docPr id="2138921336" name="image2.jpg" descr="Gráfico, Gráfico de burbujas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21336" name="image2.jpg" descr="Gráfico, Gráfico de burbujas&#10;&#10;Descripción generada automáticamente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584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9C9BF3" w14:textId="77777777" w:rsidR="000C6B39" w:rsidRDefault="000C6B39" w:rsidP="00CF1CC7">
      <w:pPr>
        <w:pStyle w:val="isselectedend"/>
        <w:rPr>
          <w:rStyle w:val="Textoennegrita"/>
          <w:rFonts w:ascii="Calibri" w:eastAsiaTheme="majorEastAsia" w:hAnsi="Calibri" w:cs="Calibri"/>
          <w:sz w:val="28"/>
          <w:szCs w:val="28"/>
        </w:rPr>
      </w:pPr>
    </w:p>
    <w:p w14:paraId="3CFD70F3" w14:textId="181137F6" w:rsidR="00CF1CC7" w:rsidRDefault="00CF1CC7" w:rsidP="00CF1CC7">
      <w:pPr>
        <w:pStyle w:val="isselectedend"/>
        <w:rPr>
          <w:rStyle w:val="Textoennegrita"/>
          <w:rFonts w:ascii="Calibri" w:eastAsiaTheme="majorEastAsia" w:hAnsi="Calibri" w:cs="Calibri"/>
          <w:sz w:val="32"/>
          <w:szCs w:val="32"/>
        </w:rPr>
      </w:pPr>
      <w:r w:rsidRPr="000C6B39">
        <w:rPr>
          <w:rStyle w:val="Textoennegrita"/>
          <w:rFonts w:ascii="Calibri" w:eastAsiaTheme="majorEastAsia" w:hAnsi="Calibri" w:cs="Calibri"/>
          <w:sz w:val="32"/>
          <w:szCs w:val="32"/>
        </w:rPr>
        <w:t xml:space="preserve">PCS, patrocinador oficial del certamen Cocinero del Año, estará presente en </w:t>
      </w:r>
      <w:r w:rsidRPr="000C6B39">
        <w:rPr>
          <w:rStyle w:val="Textoennegrita"/>
          <w:rFonts w:ascii="Calibri" w:eastAsiaTheme="majorEastAsia" w:hAnsi="Calibri" w:cs="Calibri"/>
          <w:sz w:val="32"/>
          <w:szCs w:val="32"/>
        </w:rPr>
        <w:t xml:space="preserve">Alimentaria + </w:t>
      </w:r>
      <w:proofErr w:type="spellStart"/>
      <w:r w:rsidRPr="000C6B39">
        <w:rPr>
          <w:rStyle w:val="Textoennegrita"/>
          <w:rFonts w:ascii="Calibri" w:eastAsiaTheme="majorEastAsia" w:hAnsi="Calibri" w:cs="Calibri"/>
          <w:sz w:val="32"/>
          <w:szCs w:val="32"/>
        </w:rPr>
        <w:t>Hostelco</w:t>
      </w:r>
      <w:proofErr w:type="spellEnd"/>
      <w:r w:rsidRPr="000C6B39">
        <w:rPr>
          <w:rStyle w:val="Textoennegrita"/>
          <w:rFonts w:ascii="Calibri" w:eastAsiaTheme="majorEastAsia" w:hAnsi="Calibri" w:cs="Calibri"/>
          <w:sz w:val="32"/>
          <w:szCs w:val="32"/>
        </w:rPr>
        <w:t xml:space="preserve"> 2026</w:t>
      </w:r>
    </w:p>
    <w:p w14:paraId="5F32C448" w14:textId="46EBD776" w:rsidR="000C6B39" w:rsidRPr="00B72B6B" w:rsidRDefault="000C6B39" w:rsidP="00CF1CC7">
      <w:pPr>
        <w:pStyle w:val="isselectedend"/>
        <w:rPr>
          <w:rFonts w:ascii="Calibri" w:hAnsi="Calibri" w:cs="Calibri"/>
          <w:b/>
          <w:bCs/>
        </w:rPr>
      </w:pPr>
      <w:r>
        <w:rPr>
          <w:rStyle w:val="Textoennegrita"/>
          <w:rFonts w:ascii="Calibri" w:eastAsiaTheme="majorEastAsia" w:hAnsi="Calibri" w:cs="Calibri"/>
          <w:sz w:val="32"/>
          <w:szCs w:val="32"/>
        </w:rPr>
        <w:tab/>
      </w:r>
      <w:r>
        <w:rPr>
          <w:rStyle w:val="Textoennegrita"/>
          <w:rFonts w:ascii="Calibri" w:eastAsiaTheme="majorEastAsia" w:hAnsi="Calibri" w:cs="Calibri"/>
          <w:sz w:val="32"/>
          <w:szCs w:val="32"/>
        </w:rPr>
        <w:tab/>
      </w:r>
      <w:r>
        <w:rPr>
          <w:rStyle w:val="Textoennegrita"/>
          <w:rFonts w:ascii="Calibri" w:eastAsiaTheme="majorEastAsia" w:hAnsi="Calibri" w:cs="Calibri"/>
          <w:sz w:val="32"/>
          <w:szCs w:val="32"/>
        </w:rPr>
        <w:tab/>
      </w:r>
      <w:r>
        <w:rPr>
          <w:rStyle w:val="Textoennegrita"/>
          <w:rFonts w:ascii="Calibri" w:eastAsiaTheme="majorEastAsia" w:hAnsi="Calibri" w:cs="Calibri"/>
          <w:sz w:val="32"/>
          <w:szCs w:val="32"/>
        </w:rPr>
        <w:tab/>
      </w:r>
      <w:r>
        <w:rPr>
          <w:rStyle w:val="Textoennegrita"/>
          <w:rFonts w:ascii="Calibri" w:eastAsiaTheme="majorEastAsia" w:hAnsi="Calibri" w:cs="Calibri"/>
          <w:sz w:val="32"/>
          <w:szCs w:val="32"/>
        </w:rPr>
        <w:tab/>
      </w:r>
      <w:r>
        <w:rPr>
          <w:rStyle w:val="Textoennegrita"/>
          <w:rFonts w:ascii="Calibri" w:eastAsiaTheme="majorEastAsia" w:hAnsi="Calibri" w:cs="Calibri"/>
          <w:sz w:val="32"/>
          <w:szCs w:val="32"/>
        </w:rPr>
        <w:tab/>
      </w:r>
      <w:r>
        <w:rPr>
          <w:rStyle w:val="Textoennegrita"/>
          <w:rFonts w:ascii="Calibri" w:eastAsiaTheme="majorEastAsia" w:hAnsi="Calibri" w:cs="Calibri"/>
          <w:sz w:val="32"/>
          <w:szCs w:val="32"/>
        </w:rPr>
        <w:tab/>
        <w:t xml:space="preserve">                           </w:t>
      </w:r>
      <w:r w:rsidR="00B72B6B">
        <w:rPr>
          <w:rStyle w:val="Textoennegrita"/>
          <w:rFonts w:ascii="Calibri" w:eastAsiaTheme="majorEastAsia" w:hAnsi="Calibri" w:cs="Calibri"/>
          <w:sz w:val="32"/>
          <w:szCs w:val="32"/>
        </w:rPr>
        <w:t xml:space="preserve">     </w:t>
      </w:r>
      <w:r>
        <w:rPr>
          <w:rStyle w:val="Textoennegrita"/>
          <w:rFonts w:ascii="Calibri" w:eastAsiaTheme="majorEastAsia" w:hAnsi="Calibri" w:cs="Calibri"/>
          <w:sz w:val="32"/>
          <w:szCs w:val="32"/>
        </w:rPr>
        <w:t xml:space="preserve"> </w:t>
      </w:r>
      <w:r w:rsidRPr="00B72B6B">
        <w:rPr>
          <w:rStyle w:val="Textoennegrita"/>
          <w:rFonts w:ascii="Calibri" w:eastAsiaTheme="majorEastAsia" w:hAnsi="Calibri" w:cs="Calibri"/>
          <w:b w:val="0"/>
          <w:bCs w:val="0"/>
        </w:rPr>
        <w:t>22-03-2026</w:t>
      </w:r>
    </w:p>
    <w:p w14:paraId="61E2FFE1" w14:textId="77777777" w:rsidR="00CF1CC7" w:rsidRPr="00CF1CC7" w:rsidRDefault="00CF1CC7" w:rsidP="00CF1CC7">
      <w:pPr>
        <w:pStyle w:val="isselectedend"/>
        <w:jc w:val="both"/>
        <w:rPr>
          <w:rFonts w:ascii="Calibri" w:hAnsi="Calibri" w:cs="Calibri"/>
          <w:sz w:val="28"/>
          <w:szCs w:val="28"/>
        </w:rPr>
      </w:pPr>
      <w:r w:rsidRPr="00CF1CC7">
        <w:rPr>
          <w:rFonts w:ascii="Calibri" w:hAnsi="Calibri" w:cs="Calibri"/>
          <w:sz w:val="28"/>
          <w:szCs w:val="28"/>
        </w:rPr>
        <w:t xml:space="preserve">PCS, empresa fabricante de soluciones congeladas para el sector profesional de la alimentación, anuncia su participación como </w:t>
      </w:r>
      <w:r w:rsidRPr="00CF1CC7">
        <w:rPr>
          <w:rStyle w:val="Textoennegrita"/>
          <w:rFonts w:ascii="Calibri" w:eastAsiaTheme="majorEastAsia" w:hAnsi="Calibri" w:cs="Calibri"/>
          <w:sz w:val="28"/>
          <w:szCs w:val="28"/>
        </w:rPr>
        <w:t>patrocinador oficial del prestigioso certamen Cocinero del Año</w:t>
      </w:r>
      <w:r w:rsidRPr="00CF1CC7">
        <w:rPr>
          <w:rFonts w:ascii="Calibri" w:hAnsi="Calibri" w:cs="Calibri"/>
          <w:sz w:val="28"/>
          <w:szCs w:val="28"/>
        </w:rPr>
        <w:t>, uno de los concursos gastronómicos más relevantes del panorama nacional.</w:t>
      </w:r>
    </w:p>
    <w:p w14:paraId="5C7F4044" w14:textId="77777777" w:rsidR="00CF1CC7" w:rsidRPr="00CF1CC7" w:rsidRDefault="00CF1CC7" w:rsidP="00CF1CC7">
      <w:pPr>
        <w:pStyle w:val="isselectedend"/>
        <w:jc w:val="both"/>
        <w:rPr>
          <w:rFonts w:ascii="Calibri" w:hAnsi="Calibri" w:cs="Calibri"/>
          <w:sz w:val="28"/>
          <w:szCs w:val="28"/>
        </w:rPr>
      </w:pPr>
      <w:r w:rsidRPr="00CF1CC7">
        <w:rPr>
          <w:rFonts w:ascii="Calibri" w:hAnsi="Calibri" w:cs="Calibri"/>
          <w:sz w:val="28"/>
          <w:szCs w:val="28"/>
        </w:rPr>
        <w:t xml:space="preserve">La </w:t>
      </w:r>
      <w:r w:rsidRPr="00CF1CC7">
        <w:rPr>
          <w:rStyle w:val="Textoennegrita"/>
          <w:rFonts w:ascii="Calibri" w:eastAsiaTheme="majorEastAsia" w:hAnsi="Calibri" w:cs="Calibri"/>
          <w:sz w:val="28"/>
          <w:szCs w:val="28"/>
        </w:rPr>
        <w:t>gran final del concurso Cocinero del Año</w:t>
      </w:r>
      <w:r w:rsidRPr="00CF1CC7">
        <w:rPr>
          <w:rFonts w:ascii="Calibri" w:hAnsi="Calibri" w:cs="Calibri"/>
          <w:sz w:val="28"/>
          <w:szCs w:val="28"/>
        </w:rPr>
        <w:t xml:space="preserve"> se celebrará el próximo </w:t>
      </w:r>
      <w:r w:rsidRPr="00CF1CC7">
        <w:rPr>
          <w:rStyle w:val="Textoennegrita"/>
          <w:rFonts w:ascii="Calibri" w:eastAsiaTheme="majorEastAsia" w:hAnsi="Calibri" w:cs="Calibri"/>
          <w:sz w:val="28"/>
          <w:szCs w:val="28"/>
        </w:rPr>
        <w:t>26 de marzo</w:t>
      </w:r>
      <w:r w:rsidRPr="00CF1CC7">
        <w:rPr>
          <w:rFonts w:ascii="Calibri" w:hAnsi="Calibri" w:cs="Calibri"/>
          <w:sz w:val="28"/>
          <w:szCs w:val="28"/>
        </w:rPr>
        <w:t xml:space="preserve"> en el marco de </w:t>
      </w:r>
      <w:proofErr w:type="spellStart"/>
      <w:r w:rsidRPr="00CF1CC7">
        <w:rPr>
          <w:rStyle w:val="Textoennegrita"/>
          <w:rFonts w:ascii="Calibri" w:eastAsiaTheme="majorEastAsia" w:hAnsi="Calibri" w:cs="Calibri"/>
          <w:sz w:val="28"/>
          <w:szCs w:val="28"/>
        </w:rPr>
        <w:t>Hostelco</w:t>
      </w:r>
      <w:proofErr w:type="spellEnd"/>
      <w:r w:rsidRPr="00CF1CC7">
        <w:rPr>
          <w:rFonts w:ascii="Calibri" w:hAnsi="Calibri" w:cs="Calibri"/>
          <w:sz w:val="28"/>
          <w:szCs w:val="28"/>
        </w:rPr>
        <w:t xml:space="preserve">, la feria internacional de referencia para el sector de la hostelería, restauración y </w:t>
      </w:r>
      <w:proofErr w:type="spellStart"/>
      <w:r w:rsidRPr="00CF1CC7">
        <w:rPr>
          <w:rFonts w:ascii="Calibri" w:hAnsi="Calibri" w:cs="Calibri"/>
          <w:sz w:val="28"/>
          <w:szCs w:val="28"/>
        </w:rPr>
        <w:t>foodservice</w:t>
      </w:r>
      <w:proofErr w:type="spellEnd"/>
      <w:r w:rsidRPr="00CF1CC7">
        <w:rPr>
          <w:rFonts w:ascii="Calibri" w:hAnsi="Calibri" w:cs="Calibri"/>
          <w:sz w:val="28"/>
          <w:szCs w:val="28"/>
        </w:rPr>
        <w:t>, que tendrá lugar en Barcelona. Este evento reunirá a los mejores profesionales del sector y se consolidará como un punto de encuentro clave para la innovación, el talento y las nuevas tendencias culinarias.</w:t>
      </w:r>
    </w:p>
    <w:p w14:paraId="4976DC1C" w14:textId="77777777" w:rsidR="00CF1CC7" w:rsidRPr="00CF1CC7" w:rsidRDefault="00CF1CC7" w:rsidP="00CF1CC7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CF1CC7">
        <w:rPr>
          <w:rFonts w:ascii="Calibri" w:hAnsi="Calibri" w:cs="Calibri"/>
          <w:sz w:val="28"/>
          <w:szCs w:val="28"/>
        </w:rPr>
        <w:t xml:space="preserve">Como parte de su compromiso con la gastronomía profesional y la excelencia culinaria, </w:t>
      </w:r>
      <w:r w:rsidRPr="00CF1CC7">
        <w:rPr>
          <w:rStyle w:val="Textoennegrita"/>
          <w:rFonts w:ascii="Calibri" w:eastAsiaTheme="majorEastAsia" w:hAnsi="Calibri" w:cs="Calibri"/>
          <w:sz w:val="28"/>
          <w:szCs w:val="28"/>
        </w:rPr>
        <w:t xml:space="preserve">PCS contará además con un stand propio en la feria </w:t>
      </w:r>
      <w:proofErr w:type="spellStart"/>
      <w:r w:rsidRPr="00CF1CC7">
        <w:rPr>
          <w:rStyle w:val="Textoennegrita"/>
          <w:rFonts w:ascii="Calibri" w:eastAsiaTheme="majorEastAsia" w:hAnsi="Calibri" w:cs="Calibri"/>
          <w:sz w:val="28"/>
          <w:szCs w:val="28"/>
        </w:rPr>
        <w:t>Hostelco</w:t>
      </w:r>
      <w:proofErr w:type="spellEnd"/>
      <w:r w:rsidRPr="00CF1CC7">
        <w:rPr>
          <w:rFonts w:ascii="Calibri" w:hAnsi="Calibri" w:cs="Calibri"/>
          <w:sz w:val="28"/>
          <w:szCs w:val="28"/>
        </w:rPr>
        <w:t>, donde presentará sus soluciones congeladas</w:t>
      </w:r>
      <w:r w:rsidRPr="00CF1CC7">
        <w:rPr>
          <w:rFonts w:ascii="Calibri" w:hAnsi="Calibri" w:cs="Calibri"/>
          <w:sz w:val="28"/>
          <w:szCs w:val="28"/>
        </w:rPr>
        <w:t xml:space="preserve"> </w:t>
      </w:r>
      <w:r w:rsidRPr="00CF1CC7">
        <w:rPr>
          <w:rFonts w:ascii="Calibri" w:hAnsi="Calibri" w:cs="Calibri"/>
          <w:sz w:val="28"/>
          <w:szCs w:val="28"/>
        </w:rPr>
        <w:t xml:space="preserve">desarrolladas para facilitar el trabajo en cocina, garantizar la máxima calidad y optimizar los procesos en el canal </w:t>
      </w:r>
      <w:proofErr w:type="spellStart"/>
      <w:r w:rsidRPr="00CF1CC7">
        <w:rPr>
          <w:rFonts w:ascii="Calibri" w:hAnsi="Calibri" w:cs="Calibri"/>
          <w:sz w:val="28"/>
          <w:szCs w:val="28"/>
        </w:rPr>
        <w:t>horeca</w:t>
      </w:r>
      <w:proofErr w:type="spellEnd"/>
      <w:r w:rsidRPr="00CF1CC7">
        <w:rPr>
          <w:rFonts w:ascii="Calibri" w:hAnsi="Calibri" w:cs="Calibri"/>
          <w:sz w:val="28"/>
          <w:szCs w:val="28"/>
        </w:rPr>
        <w:t>.</w:t>
      </w:r>
    </w:p>
    <w:p w14:paraId="6FE6F77C" w14:textId="77777777" w:rsidR="00CF1CC7" w:rsidRPr="00CF1CC7" w:rsidRDefault="00CF1CC7" w:rsidP="00CF1CC7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CF1CC7">
        <w:rPr>
          <w:rFonts w:ascii="Calibri" w:hAnsi="Calibri" w:cs="Calibri"/>
          <w:sz w:val="28"/>
          <w:szCs w:val="28"/>
        </w:rPr>
        <w:t>La colaboración con el certamen Cocinero del Año refuerza la apuesta de PCS por apoyar a los profesionales del sector, impulsar el talento gastronómico y contribuir al desarrollo de una cocina moderna, eficiente y de alta calidad.</w:t>
      </w:r>
    </w:p>
    <w:p w14:paraId="44D1422C" w14:textId="4CC2D091" w:rsidR="00CF1CC7" w:rsidRPr="00CF1CC7" w:rsidRDefault="00CF1CC7" w:rsidP="00B72B6B">
      <w:pPr>
        <w:pStyle w:val="NormalWeb"/>
        <w:jc w:val="both"/>
        <w:rPr>
          <w:rFonts w:ascii="Calibri" w:hAnsi="Calibri" w:cs="Calibri"/>
          <w:b/>
          <w:bCs/>
          <w:sz w:val="28"/>
          <w:szCs w:val="28"/>
        </w:rPr>
      </w:pPr>
      <w:r w:rsidRPr="00CF1CC7">
        <w:rPr>
          <w:rFonts w:ascii="Calibri" w:hAnsi="Calibri" w:cs="Calibri"/>
          <w:b/>
          <w:bCs/>
          <w:sz w:val="28"/>
          <w:szCs w:val="28"/>
        </w:rPr>
        <w:t>Sobre</w:t>
      </w:r>
      <w:r>
        <w:rPr>
          <w:rFonts w:ascii="Calibri" w:hAnsi="Calibri" w:cs="Calibri"/>
          <w:b/>
          <w:bCs/>
          <w:sz w:val="28"/>
          <w:szCs w:val="28"/>
        </w:rPr>
        <w:t xml:space="preserve"> PCS</w:t>
      </w:r>
      <w:r w:rsidRPr="00CF1CC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F1CC7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CF1CC7">
        <w:rPr>
          <w:rFonts w:ascii="Calibri" w:hAnsi="Calibri" w:cs="Calibri"/>
          <w:sz w:val="28"/>
          <w:szCs w:val="28"/>
        </w:rPr>
        <w:t>PCS</w:t>
      </w:r>
      <w:proofErr w:type="spellEnd"/>
      <w:r w:rsidRPr="00CF1CC7">
        <w:rPr>
          <w:rFonts w:ascii="Calibri" w:hAnsi="Calibri" w:cs="Calibri"/>
          <w:sz w:val="28"/>
          <w:szCs w:val="28"/>
        </w:rPr>
        <w:t xml:space="preserve"> es un fabricante especializado en soluciones congeladas, con casi 50 años de experiencia en el desarrollo y elaboración de productos de alta calidad para el sector de la alimentación. La compañía opera tanto en el canal </w:t>
      </w:r>
      <w:proofErr w:type="spellStart"/>
      <w:r w:rsidRPr="00CF1CC7">
        <w:rPr>
          <w:rFonts w:ascii="Calibri" w:hAnsi="Calibri" w:cs="Calibri"/>
          <w:sz w:val="28"/>
          <w:szCs w:val="28"/>
        </w:rPr>
        <w:t>foodservice</w:t>
      </w:r>
      <w:proofErr w:type="spellEnd"/>
      <w:r w:rsidRPr="00CF1CC7">
        <w:rPr>
          <w:rFonts w:ascii="Calibri" w:hAnsi="Calibri" w:cs="Calibri"/>
          <w:sz w:val="28"/>
          <w:szCs w:val="28"/>
        </w:rPr>
        <w:t xml:space="preserve">, ofreciendo soluciones adaptadas a las necesidades de la hostelería y la restauración profesional, como en el canal </w:t>
      </w:r>
      <w:proofErr w:type="spellStart"/>
      <w:r w:rsidRPr="00CF1CC7">
        <w:rPr>
          <w:rFonts w:ascii="Calibri" w:hAnsi="Calibri" w:cs="Calibri"/>
          <w:sz w:val="28"/>
          <w:szCs w:val="28"/>
        </w:rPr>
        <w:t>retail</w:t>
      </w:r>
      <w:proofErr w:type="spellEnd"/>
      <w:r w:rsidRPr="00CF1CC7">
        <w:rPr>
          <w:rFonts w:ascii="Calibri" w:hAnsi="Calibri" w:cs="Calibri"/>
          <w:sz w:val="28"/>
          <w:szCs w:val="28"/>
        </w:rPr>
        <w:t xml:space="preserve">, acercando sus productos al consumidor final. A lo largo de su trayectoria, PCS ha mantenido un firme compromiso con la innovación, la calidad y el servicio, </w:t>
      </w:r>
      <w:r w:rsidRPr="00CF1CC7">
        <w:rPr>
          <w:rFonts w:ascii="Calibri" w:hAnsi="Calibri" w:cs="Calibri"/>
          <w:sz w:val="28"/>
          <w:szCs w:val="28"/>
        </w:rPr>
        <w:lastRenderedPageBreak/>
        <w:t>evolucionando de forma constante para dar respuesta a las demandas de un mercado en continua transformación y consolidándose como un referente en su categoría.</w:t>
      </w:r>
    </w:p>
    <w:p w14:paraId="41A9A601" w14:textId="3BD7A9EA" w:rsidR="003C7E2F" w:rsidRDefault="00B76E2C" w:rsidP="00B72B6B">
      <w:pPr>
        <w:jc w:val="both"/>
        <w:rPr>
          <w:rFonts w:ascii="Calibri" w:eastAsia="Times New Roman" w:hAnsi="Calibri" w:cs="Calibri"/>
          <w:kern w:val="0"/>
          <w:sz w:val="28"/>
          <w:szCs w:val="28"/>
          <w:lang w:eastAsia="es-ES"/>
          <w14:ligatures w14:val="none"/>
        </w:rPr>
      </w:pPr>
      <w:r w:rsidRPr="00B76E2C">
        <w:rPr>
          <w:rFonts w:ascii="Calibri" w:eastAsia="Times New Roman" w:hAnsi="Calibri" w:cs="Calibri"/>
          <w:kern w:val="0"/>
          <w:sz w:val="28"/>
          <w:szCs w:val="28"/>
          <w:lang w:eastAsia="es-ES"/>
          <w14:ligatures w14:val="none"/>
        </w:rPr>
        <w:t xml:space="preserve">Para conocer más sobre sus productos y soluciones, así como para concertar reuniones durante la feria, PCS invita a todos los profesionales del sector a visitar su stand en </w:t>
      </w:r>
      <w:proofErr w:type="spellStart"/>
      <w:r w:rsidRPr="00B76E2C">
        <w:rPr>
          <w:rFonts w:ascii="Calibri" w:eastAsia="Times New Roman" w:hAnsi="Calibri" w:cs="Calibri"/>
          <w:kern w:val="0"/>
          <w:sz w:val="28"/>
          <w:szCs w:val="28"/>
          <w:lang w:eastAsia="es-ES"/>
          <w14:ligatures w14:val="none"/>
        </w:rPr>
        <w:t>Hostelco</w:t>
      </w:r>
      <w:proofErr w:type="spellEnd"/>
      <w:r w:rsidRPr="00B76E2C">
        <w:rPr>
          <w:rFonts w:ascii="Calibri" w:eastAsia="Times New Roman" w:hAnsi="Calibri" w:cs="Calibri"/>
          <w:kern w:val="0"/>
          <w:sz w:val="28"/>
          <w:szCs w:val="28"/>
          <w:lang w:eastAsia="es-ES"/>
          <w14:ligatures w14:val="none"/>
        </w:rPr>
        <w:t>, donde podrán descubrir de primera mano la calidad y la innovación de sus soluciones congeladas.</w:t>
      </w:r>
    </w:p>
    <w:p w14:paraId="195DDC68" w14:textId="77777777" w:rsidR="00B72B6B" w:rsidRDefault="00B72B6B">
      <w:pPr>
        <w:rPr>
          <w:rFonts w:ascii="Calibri" w:eastAsia="Times New Roman" w:hAnsi="Calibri" w:cs="Calibri"/>
          <w:kern w:val="0"/>
          <w:sz w:val="28"/>
          <w:szCs w:val="28"/>
          <w:lang w:eastAsia="es-ES"/>
          <w14:ligatures w14:val="none"/>
        </w:rPr>
      </w:pPr>
    </w:p>
    <w:p w14:paraId="048711AA" w14:textId="77777777" w:rsidR="00B72B6B" w:rsidRDefault="00B72B6B">
      <w:pPr>
        <w:rPr>
          <w:rFonts w:ascii="Calibri" w:eastAsia="Times New Roman" w:hAnsi="Calibri" w:cs="Calibri"/>
          <w:kern w:val="0"/>
          <w:sz w:val="28"/>
          <w:szCs w:val="28"/>
          <w:lang w:eastAsia="es-ES"/>
          <w14:ligatures w14:val="none"/>
        </w:rPr>
      </w:pPr>
    </w:p>
    <w:p w14:paraId="18C26FE2" w14:textId="77777777" w:rsidR="00B72B6B" w:rsidRDefault="00B72B6B">
      <w:pPr>
        <w:rPr>
          <w:rFonts w:ascii="Calibri" w:eastAsia="Times New Roman" w:hAnsi="Calibri" w:cs="Calibri"/>
          <w:kern w:val="0"/>
          <w:sz w:val="28"/>
          <w:szCs w:val="28"/>
          <w:lang w:eastAsia="es-ES"/>
          <w14:ligatures w14:val="none"/>
        </w:rPr>
      </w:pPr>
    </w:p>
    <w:p w14:paraId="012B87DF" w14:textId="77777777" w:rsidR="00B72B6B" w:rsidRDefault="00B72B6B" w:rsidP="00B72B6B">
      <w:pPr>
        <w:pStyle w:val="Standard"/>
        <w:rPr>
          <w:rFonts w:cs="Calibri"/>
        </w:rPr>
      </w:pPr>
      <w:r>
        <w:rPr>
          <w:rFonts w:cs="Calibri"/>
        </w:rPr>
        <w:t xml:space="preserve">Datos de contacto: </w:t>
      </w:r>
    </w:p>
    <w:p w14:paraId="7E0819D3" w14:textId="77777777" w:rsidR="00B72B6B" w:rsidRDefault="00B72B6B" w:rsidP="00B72B6B">
      <w:pPr>
        <w:pStyle w:val="Standard"/>
        <w:rPr>
          <w:rFonts w:cs="Calibri"/>
        </w:rPr>
      </w:pPr>
      <w:r>
        <w:rPr>
          <w:rFonts w:cs="Calibri"/>
        </w:rPr>
        <w:t xml:space="preserve">Carolina Murciano Fontestad </w:t>
      </w:r>
    </w:p>
    <w:p w14:paraId="17D3AD1D" w14:textId="77777777" w:rsidR="00B72B6B" w:rsidRDefault="00B72B6B" w:rsidP="00B72B6B">
      <w:pPr>
        <w:pStyle w:val="Standard"/>
        <w:rPr>
          <w:rFonts w:cs="Calibri"/>
        </w:rPr>
      </w:pPr>
      <w:r>
        <w:rPr>
          <w:rFonts w:cs="Calibri"/>
        </w:rPr>
        <w:t>Directora de Marketing y grandes cuentas</w:t>
      </w:r>
    </w:p>
    <w:p w14:paraId="2EA5017C" w14:textId="77777777" w:rsidR="00B72B6B" w:rsidRDefault="00B72B6B" w:rsidP="00B72B6B">
      <w:pPr>
        <w:pStyle w:val="Standard"/>
      </w:pPr>
      <w:hyperlink r:id="rId5" w:history="1">
        <w:r>
          <w:rPr>
            <w:rStyle w:val="Hipervnculo"/>
            <w:rFonts w:cs="Calibri"/>
          </w:rPr>
          <w:t>carolina.murciano@pcs.es</w:t>
        </w:r>
      </w:hyperlink>
    </w:p>
    <w:p w14:paraId="0B36C49F" w14:textId="77777777" w:rsidR="00B72B6B" w:rsidRDefault="00B72B6B" w:rsidP="00B72B6B">
      <w:pPr>
        <w:pStyle w:val="Standard"/>
      </w:pPr>
      <w:r>
        <w:rPr>
          <w:rFonts w:cs="Calibri"/>
        </w:rPr>
        <w:t>663196999</w:t>
      </w:r>
    </w:p>
    <w:p w14:paraId="345D7A59" w14:textId="77777777" w:rsidR="00B72B6B" w:rsidRPr="00CF1CC7" w:rsidRDefault="00B72B6B">
      <w:pPr>
        <w:rPr>
          <w:rFonts w:ascii="Calibri" w:hAnsi="Calibri" w:cs="Calibri"/>
          <w:sz w:val="28"/>
          <w:szCs w:val="28"/>
        </w:rPr>
      </w:pPr>
    </w:p>
    <w:sectPr w:rsidR="00B72B6B" w:rsidRPr="00CF1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C7"/>
    <w:rsid w:val="000C6B39"/>
    <w:rsid w:val="003C7E2F"/>
    <w:rsid w:val="006905D0"/>
    <w:rsid w:val="0083251B"/>
    <w:rsid w:val="00B72B6B"/>
    <w:rsid w:val="00B76E2C"/>
    <w:rsid w:val="00C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133E"/>
  <w15:chartTrackingRefBased/>
  <w15:docId w15:val="{DDFEA6E9-8394-4501-B64F-5EA3EB64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1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1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1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1C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1C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1C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1C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1C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1C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1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1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1C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1C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1C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1C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1CC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CF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CF1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Standard">
    <w:name w:val="Standard"/>
    <w:rsid w:val="00B72B6B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styleId="Hipervnculo">
    <w:name w:val="Hyperlink"/>
    <w:basedOn w:val="Fuentedeprrafopredeter"/>
    <w:rsid w:val="00B72B6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na.murciano@pcs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Murciano</dc:creator>
  <cp:keywords/>
  <dc:description/>
  <cp:lastModifiedBy>Carolina Murciano</cp:lastModifiedBy>
  <cp:revision>3</cp:revision>
  <dcterms:created xsi:type="dcterms:W3CDTF">2026-01-22T08:17:00Z</dcterms:created>
  <dcterms:modified xsi:type="dcterms:W3CDTF">2026-01-22T09:08:00Z</dcterms:modified>
</cp:coreProperties>
</file>