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tf" ContentType="application/x-font-ttf"/>
  <Default Extension="xml" ContentType="application/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jc w:val="left"/>
        <w:rPr>
          <w:rFonts w:ascii="Montserrat" w:cs="Montserrat" w:eastAsia="Montserrat" w:hAnsi="Montserrat"/>
          <w:b w:val="1"/>
          <w:bCs w:val="1"/>
          <w:color w:val="ff0000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color w:val="ff0000"/>
          <w:sz w:val="56"/>
          <w:szCs w:val="56"/>
          <w:rtl w:val="0"/>
        </w:rPr>
        <w:t xml:space="preserve">Choco cookie, caramelo salado o vainilla macadamia: así sabe el nuevo café con el que Dia reinventa la pausa diaria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Montserrat" w:cs="Montserrat" w:eastAsia="Montserrat" w:hAnsi="Montserrat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Descubre la nueva gama de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Cápsulas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sz w:val="20"/>
          <w:szCs w:val="20"/>
          <w:rtl w:val="0"/>
        </w:rPr>
        <w:t xml:space="preserve">de sabores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Dia</w:t>
      </w:r>
      <w:r w:rsidDel="00000000" w:rsidR="00000000" w:rsidRPr="00000000"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una novedad pensada para dar un giro a tu café de siempre. Compatibles con el sistema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Nespresso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superscript"/>
          <w:rtl w:val="0"/>
        </w:rPr>
        <w:t xml:space="preserve">®</w:t>
      </w:r>
      <w:r w:rsidDel="00000000" w:rsidR="00000000" w:rsidRPr="00000000"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estas cápsulas para café espresso están disponibles en cuatro sabores diferentes. Cada paquete contiene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10 cápsulas</w:t>
      </w:r>
      <w:r w:rsidDel="00000000" w:rsidR="00000000" w:rsidRPr="00000000"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que combinan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intensidad, aroma y un toque especial de sabor</w:t>
      </w:r>
      <w:r w:rsidDel="00000000" w:rsidR="00000000" w:rsidRPr="00000000"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para disfrutar de una experiencia diferente en cada taza.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b w:val="0"/>
          <w:bCs w:val="0"/>
          <w:i w:val="1"/>
          <w:iCs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hyperlink r:id="rId7">
        <w:r w:rsidDel="00000000" w:rsidR="00000000" w:rsidRPr="00000000">
          <w:rPr>
            <w:rFonts w:ascii="Montserrat" w:cs="Montserrat" w:eastAsia="Montserrat" w:hAnsi="Montserrat"/>
            <w:b w:val="1"/>
            <w:bCs w:val="1"/>
            <w:i w:val="1"/>
            <w:iCs w:val="1"/>
            <w:smallCaps w:val="0"/>
            <w:strike w:val="0"/>
            <w:color w:val="ff0000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CAPS Choco Cookie Compatible Nespresso</w:t>
        </w:r>
      </w:hyperlink>
      <w:hyperlink r:id="rId8">
        <w:r w:rsidDel="00000000" w:rsidR="00000000" w:rsidRPr="00000000">
          <w:rPr>
            <w:rFonts w:ascii="Montserrat" w:cs="Montserrat" w:eastAsia="Montserrat" w:hAnsi="Montserrat"/>
            <w:b w:val="1"/>
            <w:bCs w:val="1"/>
            <w:i w:val="1"/>
            <w:iCs w:val="1"/>
            <w:smallCaps w:val="0"/>
            <w:strike w:val="0"/>
            <w:color w:val="ff0000"/>
            <w:sz w:val="22"/>
            <w:szCs w:val="22"/>
            <w:u w:val="single"/>
            <w:shd w:fill="auto" w:val="clear"/>
            <w:vertAlign w:val="superscript"/>
            <w:rtl w:val="0"/>
          </w:rPr>
          <w:t xml:space="preserve">®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Esta variedad seduce con un perfil aromático envolvente donde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el cacao es el gran protagonista,</w:t>
      </w:r>
      <w:r w:rsidDel="00000000" w:rsidR="00000000" w:rsidRPr="00000000"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acompañado de delicados matices que evocan </w:t>
      </w:r>
      <w:r w:rsidDel="00000000" w:rsidR="00000000" w:rsidRPr="00000000">
        <w:rPr>
          <w:rFonts w:ascii="Montserrat" w:cs="Montserrat" w:eastAsia="Montserrat" w:hAnsi="Montserrat"/>
          <w:sz w:val="20"/>
          <w:szCs w:val="20"/>
          <w:rtl w:val="0"/>
        </w:rPr>
        <w:t xml:space="preserve">a una galleta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recién horneada</w:t>
      </w:r>
      <w:r w:rsidDel="00000000" w:rsidR="00000000" w:rsidRPr="00000000"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. Pensada para un público joven y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para quienes disfrutan de</w:t>
      </w:r>
      <w:r w:rsidDel="00000000" w:rsidR="00000000" w:rsidRPr="00000000"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cafés con carácter y notas de sabor más dulce</w:t>
      </w:r>
      <w:r w:rsidDel="00000000" w:rsidR="00000000" w:rsidRPr="00000000"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es un guiño directo a los amantes del chocolate y las galletas. Elaborada con un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97% de café</w:t>
      </w:r>
      <w:r w:rsidDel="00000000" w:rsidR="00000000" w:rsidRPr="00000000"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y una cuidada selección de aromas cuidadosamente seleccionados de chocolate, avellana y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masa de galleta (3%)</w:t>
      </w:r>
      <w:r w:rsidDel="00000000" w:rsidR="00000000" w:rsidRPr="00000000"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cada espresso ofrece una experiencia distinta. Disponible en los supermercados Dia y en </w:t>
      </w:r>
      <w:hyperlink r:id="rId9">
        <w:r w:rsidDel="00000000" w:rsidR="00000000" w:rsidRPr="00000000">
          <w:rPr>
            <w:rFonts w:ascii="Montserrat" w:cs="Montserrat" w:eastAsia="Montserrat" w:hAnsi="Montserrat"/>
            <w:b w:val="0"/>
            <w:bCs w:val="0"/>
            <w:i w:val="0"/>
            <w:iCs w:val="0"/>
            <w:smallCaps w:val="0"/>
            <w:strike w:val="0"/>
            <w:color w:val="467886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dia.es</w:t>
        </w:r>
      </w:hyperlink>
      <w:r w:rsidDel="00000000" w:rsidR="00000000" w:rsidRPr="00000000"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por solo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2,39 €</w:t>
      </w:r>
      <w:r w:rsidDel="00000000" w:rsidR="00000000" w:rsidRPr="00000000"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es la opción perfecta para darse un capricho a diario.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Montserrat Light" w:cs="Montserrat Light" w:eastAsia="Montserrat Light" w:hAnsi="Montserrat Ligh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952499</wp:posOffset>
            </wp:positionH>
            <wp:positionV relativeFrom="paragraph">
              <wp:posOffset>109220</wp:posOffset>
            </wp:positionV>
            <wp:extent cx="3495040" cy="2186305"/>
            <wp:effectExtent b="0" l="0" r="0" t="0"/>
            <wp:wrapSquare wrapText="bothSides" distB="0" distT="0" distL="114300" distR="114300"/>
            <wp:docPr id="200028992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95040" cy="21863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b w:val="1"/>
          <w:bCs w:val="1"/>
          <w:i w:val="1"/>
          <w:iCs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b w:val="1"/>
          <w:bCs w:val="1"/>
          <w:i w:val="1"/>
          <w:iCs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b w:val="1"/>
          <w:bCs w:val="1"/>
          <w:i w:val="1"/>
          <w:iCs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b w:val="1"/>
          <w:bCs w:val="1"/>
          <w:i w:val="1"/>
          <w:iCs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b w:val="1"/>
          <w:bCs w:val="1"/>
          <w:i w:val="1"/>
          <w:iCs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b w:val="1"/>
          <w:bCs w:val="1"/>
          <w:i w:val="1"/>
          <w:iCs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b w:val="1"/>
          <w:bCs w:val="1"/>
          <w:i w:val="1"/>
          <w:iCs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hyperlink r:id="rId11">
        <w:r w:rsidDel="00000000" w:rsidR="00000000" w:rsidRPr="00000000">
          <w:rPr>
            <w:rFonts w:ascii="Montserrat" w:cs="Montserrat" w:eastAsia="Montserrat" w:hAnsi="Montserrat"/>
            <w:b w:val="1"/>
            <w:bCs w:val="1"/>
            <w:i w:val="1"/>
            <w:iCs w:val="1"/>
            <w:smallCaps w:val="0"/>
            <w:strike w:val="0"/>
            <w:color w:val="ff0000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CAPS Caramelo Salado Compatible Nespresso®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b w:val="1"/>
          <w:bCs w:val="1"/>
          <w:i w:val="1"/>
          <w:iCs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 un perfil dulce y equilibrado, esta variedad combina a la perfección la fuerza del espresso con un toque sutil de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caramelo salado</w:t>
      </w:r>
      <w:r w:rsidDel="00000000" w:rsidR="00000000" w:rsidRPr="00000000"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que realza su cuerpo y redondea su sabor. Diseñado para quienes buscan innovación sin renunciar a la esencia del café espresso clásico, conquista con un final goloso y armonioso que invita a repetir. Elaborada con un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96% de café</w:t>
      </w:r>
      <w:r w:rsidDel="00000000" w:rsidR="00000000" w:rsidRPr="00000000"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y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aromas de caramelo</w:t>
      </w:r>
      <w:r w:rsidDel="00000000" w:rsidR="00000000" w:rsidRPr="00000000"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y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toffee (4%),</w:t>
      </w:r>
      <w:r w:rsidDel="00000000" w:rsidR="00000000" w:rsidRPr="00000000"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es ideal para disfrutar de un café con carácter y un matiz diferente. Disponible en los supermercados Dia y en </w:t>
      </w:r>
      <w:hyperlink r:id="rId12">
        <w:r w:rsidDel="00000000" w:rsidR="00000000" w:rsidRPr="00000000">
          <w:rPr>
            <w:rFonts w:ascii="Montserrat" w:cs="Montserrat" w:eastAsia="Montserrat" w:hAnsi="Montserrat"/>
            <w:b w:val="0"/>
            <w:bCs w:val="0"/>
            <w:i w:val="0"/>
            <w:iCs w:val="0"/>
            <w:smallCaps w:val="0"/>
            <w:strike w:val="0"/>
            <w:color w:val="467886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dia.es</w:t>
        </w:r>
      </w:hyperlink>
      <w:r w:rsidDel="00000000" w:rsidR="00000000" w:rsidRPr="00000000"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por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2,39 €</w:t>
      </w:r>
      <w:r w:rsidDel="00000000" w:rsidR="00000000" w:rsidRPr="00000000"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es la opción perfecta para sorprender el paladar sin perder autenticidad.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843915</wp:posOffset>
            </wp:positionH>
            <wp:positionV relativeFrom="paragraph">
              <wp:posOffset>50165</wp:posOffset>
            </wp:positionV>
            <wp:extent cx="3653790" cy="2245995"/>
            <wp:effectExtent b="0" l="0" r="0" t="0"/>
            <wp:wrapSquare wrapText="bothSides" distB="0" distT="0" distL="114300" distR="114300"/>
            <wp:docPr descr="Texto&#10;&#10;El contenido generado por IA puede ser incorrecto." id="2000289924" name="image3.png"/>
            <a:graphic>
              <a:graphicData uri="http://schemas.openxmlformats.org/drawingml/2006/picture">
                <pic:pic>
                  <pic:nvPicPr>
                    <pic:cNvPr descr="Texto&#10;&#10;El contenido generado por IA puede ser incorrecto."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53790" cy="22459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b w:val="1"/>
          <w:bCs w:val="1"/>
          <w:i w:val="1"/>
          <w:iCs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b w:val="1"/>
          <w:bCs w:val="1"/>
          <w:i w:val="1"/>
          <w:iCs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b w:val="0"/>
          <w:bCs w:val="0"/>
          <w:i w:val="1"/>
          <w:iCs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hyperlink r:id="rId14">
        <w:r w:rsidDel="00000000" w:rsidR="00000000" w:rsidRPr="00000000">
          <w:rPr>
            <w:rFonts w:ascii="Montserrat" w:cs="Montserrat" w:eastAsia="Montserrat" w:hAnsi="Montserrat"/>
            <w:b w:val="1"/>
            <w:bCs w:val="1"/>
            <w:i w:val="1"/>
            <w:iCs w:val="1"/>
            <w:smallCaps w:val="0"/>
            <w:strike w:val="0"/>
            <w:color w:val="ff0000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CAPS Cacao Avellana Compatible Nespresso</w:t>
        </w:r>
      </w:hyperlink>
      <w:hyperlink r:id="rId15">
        <w:r w:rsidDel="00000000" w:rsidR="00000000" w:rsidRPr="00000000">
          <w:rPr>
            <w:rFonts w:ascii="Montserrat" w:cs="Montserrat" w:eastAsia="Montserrat" w:hAnsi="Montserrat"/>
            <w:b w:val="1"/>
            <w:bCs w:val="1"/>
            <w:i w:val="1"/>
            <w:iCs w:val="1"/>
            <w:smallCaps w:val="0"/>
            <w:strike w:val="0"/>
            <w:color w:val="ff0000"/>
            <w:sz w:val="22"/>
            <w:szCs w:val="22"/>
            <w:u w:val="single"/>
            <w:shd w:fill="auto" w:val="clear"/>
            <w:vertAlign w:val="superscript"/>
            <w:rtl w:val="0"/>
          </w:rPr>
          <w:t xml:space="preserve">®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 esta variedad,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cacao y avellana</w:t>
      </w:r>
      <w:r w:rsidDel="00000000" w:rsidR="00000000" w:rsidRPr="00000000"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se unen en una combinación aromática y redonda, con un punto gourmet que eleva la experiencia del espresso y seduce a quienes buscan sensaciones más ricas en taza... Sus matices cremosos aportan una sensación reconfortante en cada sorbo, ideal para quienes buscan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sabores más envolventes</w:t>
      </w:r>
      <w:r w:rsidDel="00000000" w:rsidR="00000000" w:rsidRPr="00000000"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y experiencias sensoriales completas. Elaborada con un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97% de café</w:t>
      </w:r>
      <w:r w:rsidDel="00000000" w:rsidR="00000000" w:rsidRPr="00000000"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y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aromas de cacao y avellana (3%)</w:t>
      </w:r>
      <w:r w:rsidDel="00000000" w:rsidR="00000000" w:rsidRPr="00000000"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cuenta además con el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certificado Rainforest Alliance</w:t>
      </w:r>
      <w:r w:rsidDel="00000000" w:rsidR="00000000" w:rsidRPr="00000000"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que garantiza el cumplimiento de estrictos estándares de sostenibilidad, protección ambiental y bienestar social. Disponible en supermercados Dia y en </w:t>
      </w:r>
      <w:hyperlink r:id="rId16">
        <w:r w:rsidDel="00000000" w:rsidR="00000000" w:rsidRPr="00000000">
          <w:rPr>
            <w:rFonts w:ascii="Montserrat" w:cs="Montserrat" w:eastAsia="Montserrat" w:hAnsi="Montserrat"/>
            <w:b w:val="0"/>
            <w:bCs w:val="0"/>
            <w:i w:val="0"/>
            <w:iCs w:val="0"/>
            <w:smallCaps w:val="0"/>
            <w:strike w:val="0"/>
            <w:color w:val="467886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dia.es</w:t>
        </w:r>
      </w:hyperlink>
      <w:r w:rsidDel="00000000" w:rsidR="00000000" w:rsidRPr="00000000"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por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2,39 €</w:t>
      </w:r>
      <w:r w:rsidDel="00000000" w:rsidR="00000000" w:rsidRPr="00000000"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es una propuesta ideal para disfrutar de un café con carácter y compromiso.</w:t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867410</wp:posOffset>
            </wp:positionH>
            <wp:positionV relativeFrom="paragraph">
              <wp:posOffset>10795</wp:posOffset>
            </wp:positionV>
            <wp:extent cx="3846830" cy="2329180"/>
            <wp:effectExtent b="0" l="0" r="0" t="0"/>
            <wp:wrapSquare wrapText="bothSides" distB="0" distT="0" distL="114300" distR="114300"/>
            <wp:docPr descr="Imagen de la pantalla de un celular con letras&#10;&#10;El contenido generado por IA puede ser incorrecto." id="2000289927" name="image4.png"/>
            <a:graphic>
              <a:graphicData uri="http://schemas.openxmlformats.org/drawingml/2006/picture">
                <pic:pic>
                  <pic:nvPicPr>
                    <pic:cNvPr descr="Imagen de la pantalla de un celular con letras&#10;&#10;El contenido generado por IA puede ser incorrecto." id="0" name="image4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46830" cy="23291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b w:val="0"/>
          <w:bCs w:val="0"/>
          <w:i w:val="1"/>
          <w:iCs w:val="1"/>
          <w:smallCaps w:val="0"/>
          <w:strike w:val="0"/>
          <w:color w:val="ff0000"/>
          <w:sz w:val="22"/>
          <w:szCs w:val="22"/>
          <w:u w:val="none"/>
          <w:shd w:fill="auto" w:val="clear"/>
          <w:vertAlign w:val="baseline"/>
        </w:rPr>
      </w:pPr>
      <w:hyperlink r:id="rId18">
        <w:r w:rsidDel="00000000" w:rsidR="00000000" w:rsidRPr="00000000">
          <w:rPr>
            <w:rFonts w:ascii="Montserrat" w:cs="Montserrat" w:eastAsia="Montserrat" w:hAnsi="Montserrat"/>
            <w:b w:val="1"/>
            <w:bCs w:val="1"/>
            <w:i w:val="1"/>
            <w:iCs w:val="1"/>
            <w:smallCaps w:val="0"/>
            <w:strike w:val="0"/>
            <w:color w:val="ff0000"/>
            <w:sz w:val="22"/>
            <w:szCs w:val="22"/>
            <w:u w:val="single"/>
            <w:shd w:fill="auto" w:val="clear"/>
            <w:vertAlign w:val="baseline"/>
            <w:rtl w:val="0"/>
          </w:rPr>
          <w:t xml:space="preserve">CAPS Vainilla Macadamia Compatible Nespresso®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Con suaves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notas de vainilla y nuez de macadamia</w:t>
      </w:r>
      <w:r w:rsidDel="00000000" w:rsidR="00000000" w:rsidRPr="00000000"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esta variedad ofrece un perfil aromático delicado que deja un acabado cremoso y un final aterciopelado. Perfecta para quienes buscan cafés aromáticos, delicados y fáciles de disfrutar a diario, pues ofrece una experiencia equilibrada y envolvente en cada espresso. Elaborada con un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96% de café</w:t>
      </w:r>
      <w:r w:rsidDel="00000000" w:rsidR="00000000" w:rsidRPr="00000000"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y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aromas de vainilla y macadamia (4%)</w:t>
      </w:r>
      <w:r w:rsidDel="00000000" w:rsidR="00000000" w:rsidRPr="00000000"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es la elección ideal para los amantes de los sabores sutiles y elegantes. Disponible en los supermercados Dia y en </w:t>
      </w:r>
      <w:hyperlink r:id="rId19">
        <w:r w:rsidDel="00000000" w:rsidR="00000000" w:rsidRPr="00000000">
          <w:rPr>
            <w:rFonts w:ascii="Montserrat" w:cs="Montserrat" w:eastAsia="Montserrat" w:hAnsi="Montserrat"/>
            <w:b w:val="0"/>
            <w:bCs w:val="0"/>
            <w:i w:val="0"/>
            <w:iCs w:val="0"/>
            <w:smallCaps w:val="0"/>
            <w:strike w:val="0"/>
            <w:color w:val="467886"/>
            <w:sz w:val="20"/>
            <w:szCs w:val="20"/>
            <w:u w:val="single"/>
            <w:shd w:fill="auto" w:val="clear"/>
            <w:vertAlign w:val="baseline"/>
            <w:rtl w:val="0"/>
          </w:rPr>
          <w:t xml:space="preserve">dia.es</w:t>
        </w:r>
      </w:hyperlink>
      <w:r w:rsidDel="00000000" w:rsidR="00000000" w:rsidRPr="00000000"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por 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2,39 €</w:t>
      </w:r>
      <w:r w:rsidDel="00000000" w:rsidR="00000000" w:rsidRPr="00000000">
        <w:rPr>
          <w:rFonts w:ascii="Montserrat" w:cs="Montserrat" w:eastAsia="Montserrat" w:hAnsi="Montserrat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convierte cualquier pausa en un momento especial.</w:t>
      </w:r>
    </w:p>
    <w:p w:rsidR="00000000" w:rsidDel="00000000" w:rsidP="00000000" w:rsidRDefault="00000000" w:rsidRPr="00000000" w14:paraId="000000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939165</wp:posOffset>
            </wp:positionH>
            <wp:positionV relativeFrom="paragraph">
              <wp:posOffset>8255</wp:posOffset>
            </wp:positionV>
            <wp:extent cx="3439160" cy="2059305"/>
            <wp:effectExtent b="0" l="0" r="0" t="0"/>
            <wp:wrapSquare wrapText="bothSides" distB="0" distT="0" distL="114300" distR="114300"/>
            <wp:docPr descr="Texto&#10;&#10;El contenido generado por IA puede ser incorrecto." id="2000289925" name="image2.png"/>
            <a:graphic>
              <a:graphicData uri="http://schemas.openxmlformats.org/drawingml/2006/picture">
                <pic:pic>
                  <pic:nvPicPr>
                    <pic:cNvPr descr="Texto&#10;&#10;El contenido generado por IA puede ser incorrecto." id="0" name="image2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439160" cy="205930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" w:cs="Montserrat" w:eastAsia="Montserrat" w:hAnsi="Montserrat"/>
          <w:b w:val="1"/>
          <w:bCs w:val="1"/>
          <w:i w:val="0"/>
          <w:iCs w:val="0"/>
          <w:smallCaps w:val="0"/>
          <w:strike w:val="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bCs w:val="1"/>
          <w:i w:val="0"/>
          <w:iCs w:val="0"/>
          <w:smallCaps w:val="0"/>
          <w:strike w:val="0"/>
          <w:sz w:val="18"/>
          <w:szCs w:val="18"/>
          <w:u w:val="none"/>
          <w:shd w:fill="auto" w:val="clear"/>
          <w:vertAlign w:val="baseline"/>
          <w:rtl w:val="0"/>
        </w:rPr>
        <w:t xml:space="preserve">Sobre Grupo Dia</w:t>
      </w:r>
      <w:r w:rsidDel="00000000" w:rsidR="00000000" w:rsidRPr="00000000">
        <w:rPr>
          <w:rFonts w:ascii="Montserrat" w:cs="Montserrat" w:eastAsia="Montserrat" w:hAnsi="Montserrat"/>
          <w:b w:val="1"/>
          <w:bCs w:val="1"/>
          <w:i w:val="0"/>
          <w:iCs w:val="0"/>
          <w:smallCaps w:val="0"/>
          <w:strike w:val="0"/>
          <w:sz w:val="18"/>
          <w:szCs w:val="18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color w:val="e3061d"/>
          <w:sz w:val="18"/>
          <w:szCs w:val="18"/>
          <w:u w:val="none"/>
          <w:shd w:fill="auto" w:val="clear"/>
          <w:vertAlign w:val="baseline"/>
          <w:rtl w:val="0"/>
        </w:rPr>
        <w:t xml:space="preserve">Cada día más cerca</w:t>
      </w:r>
      <w:r w:rsidDel="00000000" w:rsidR="00000000" w:rsidRPr="00000000">
        <w:rPr>
          <w:rFonts w:ascii="Montserrat Light" w:cs="Montserrat Light" w:eastAsia="Montserrat Light" w:hAnsi="Montserrat Light"/>
          <w:b w:val="0"/>
          <w:bCs w:val="0"/>
          <w:i w:val="0"/>
          <w:iCs w:val="0"/>
          <w:smallCaps w:val="0"/>
          <w:strike w:val="0"/>
          <w:color w:val="e3061d"/>
          <w:sz w:val="18"/>
          <w:szCs w:val="18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 Light" w:cs="Montserrat Light" w:eastAsia="Montserrat Light" w:hAnsi="Montserrat Light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Somos Grupo Dia, la red líder de tiendas de proximidad con más de 3.300 establecimientos en España y Argentina. Somos la tienda del barrio, la que facilita una experiencia de compra fácil, rápida y completa, cerca de casa y con productos de la máxima calidad a un precio asequible, tanto en nuestras tiendas físicas como en nuestro canal online.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 </w:t>
      </w:r>
      <w:r w:rsidDel="00000000" w:rsidR="00000000" w:rsidRPr="00000000">
        <w:rPr>
          <w:rFonts w:ascii="Montserrat Light" w:cs="Montserrat Light" w:eastAsia="Montserrat Light" w:hAnsi="Montserrat Light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 </w:t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Montserrat Light" w:cs="Montserrat Light" w:eastAsia="Montserrat Light" w:hAnsi="Montserrat Light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 Light" w:cs="Montserrat Light" w:eastAsia="Montserrat Light" w:hAnsi="Montserrat Light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Nuestra primera tienda Dia abrió sus puertas en Madrid en 1979. Hoy, cuatro décadas después, con la proximidad como fortaleza y la diversidad como bandera, las cerca de 17.000 personas que forman nuestro equipo en tiendas, almacenes y oficinas, y las 17.000 de nuestra red de franquiciados se mueven por un mismo propósito: estar cada día más cerca para ofrecer la máxima calidad al alcance de todos. Juntos, hemos construido una compañía que cotiza en la bolsa de España desde 2011 y que logró una facturación de 6.901 millones en 2024. Somos una de las 100 empresas con mejor reputación en España y Argentina según el monitor empresarial MERCO. Además, nos hemos posicionado como la primera franquiciadora en España y la única en el sector de los supermercados con Certificación FRANQ en Argentina. 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 Light" w:cs="Montserrat Light" w:eastAsia="Montserrat Light" w:hAnsi="Montserrat Light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Para lograr nuestro propósito, nos apoyamos en una sólida red de proveedores, realizando el 96% de nuestras compras de manera local. Esto nos permite ofrecer a nuestros cerca de 10 millones de clientes fidelizados una alimentación accesible y al alcance de todos, con un surtido completo, una clara apuesta por los productos frescos y locales y una marca Dia de la máxima calidad.</w:t>
      </w: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 </w:t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 Light" w:cs="Montserrat Light" w:eastAsia="Montserrat Light" w:hAnsi="Montserrat Light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2060"/>
          <w:sz w:val="18"/>
          <w:szCs w:val="18"/>
          <w:u w:val="none"/>
          <w:shd w:fill="auto" w:val="clear"/>
          <w:vertAlign w:val="baseline"/>
          <w:rtl w:val="0"/>
        </w:rPr>
        <w:t xml:space="preserve"> </w:t>
      </w:r>
      <w:hyperlink r:id="rId21">
        <w:r w:rsidDel="00000000" w:rsidR="00000000" w:rsidRPr="00000000">
          <w:rPr>
            <w:rFonts w:ascii="Montserrat" w:cs="Montserrat" w:eastAsia="Montserrat" w:hAnsi="Montserrat"/>
            <w:b w:val="1"/>
            <w:bCs w:val="1"/>
            <w:i w:val="0"/>
            <w:iCs w:val="0"/>
            <w:smallCaps w:val="0"/>
            <w:strike w:val="0"/>
            <w:color w:val="0000ff"/>
            <w:sz w:val="16"/>
            <w:szCs w:val="16"/>
            <w:highlight w:val="white"/>
            <w:u w:val="single"/>
            <w:vertAlign w:val="baseline"/>
            <w:rtl w:val="0"/>
          </w:rPr>
          <w:t xml:space="preserve">www.dia.es</w:t>
        </w:r>
      </w:hyperlink>
      <w:r w:rsidDel="00000000" w:rsidR="00000000" w:rsidRPr="00000000"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                                     </w:t>
      </w:r>
      <w:r w:rsidDel="00000000" w:rsidR="00000000" w:rsidRPr="00000000"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color w:val="ff0000"/>
          <w:sz w:val="18"/>
          <w:szCs w:val="18"/>
          <w:u w:val="none"/>
          <w:shd w:fill="auto" w:val="clear"/>
          <w:vertAlign w:val="baseline"/>
          <w:rtl w:val="0"/>
        </w:rPr>
        <w:t xml:space="preserve">#CadaDíaMásCerca</w:t>
      </w: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ff0000"/>
          <w:sz w:val="18"/>
          <w:szCs w:val="18"/>
          <w:u w:val="none"/>
          <w:shd w:fill="auto" w:val="clear"/>
          <w:vertAlign w:val="baseline"/>
          <w:rtl w:val="0"/>
        </w:rPr>
        <w:t xml:space="preserve"> </w:t>
      </w:r>
      <w:r w:rsidDel="00000000" w:rsidR="00000000" w:rsidRPr="00000000">
        <w:rPr>
          <w:rFonts w:ascii="Montserrat Light" w:cs="Montserrat Light" w:eastAsia="Montserrat Light" w:hAnsi="Montserrat Light"/>
          <w:b w:val="0"/>
          <w:bCs w:val="0"/>
          <w:i w:val="0"/>
          <w:iCs w:val="0"/>
          <w:smallCaps w:val="0"/>
          <w:strike w:val="0"/>
          <w:color w:val="ff0000"/>
          <w:sz w:val="18"/>
          <w:szCs w:val="18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Fonts w:ascii="Montserrat Light" w:cs="Montserrat Light" w:eastAsia="Montserrat Light" w:hAnsi="Montserrat Light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                   </w:t>
      </w:r>
      <w:r w:rsidDel="00000000" w:rsidR="00000000" w:rsidRPr="00000000"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LinkedIn</w:t>
      </w:r>
      <w:r w:rsidDel="00000000" w:rsidR="00000000" w:rsidRPr="00000000">
        <w:rPr>
          <w:rFonts w:ascii="Montserrat Light" w:cs="Montserrat Light" w:eastAsia="Montserrat Light" w:hAnsi="Montserrat Light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:</w:t>
      </w:r>
      <w:r w:rsidDel="00000000" w:rsidR="00000000" w:rsidRPr="00000000">
        <w:rPr>
          <w:rFonts w:ascii="Aptos" w:cs="Aptos" w:eastAsia="Aptos" w:hAnsi="Aptos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 </w:t>
      </w:r>
      <w:hyperlink r:id="rId22">
        <w:r w:rsidDel="00000000" w:rsidR="00000000" w:rsidRPr="00000000">
          <w:rPr>
            <w:rFonts w:ascii="Montserrat" w:cs="Montserrat" w:eastAsia="Montserrat" w:hAnsi="Montserrat"/>
            <w:b w:val="0"/>
            <w:bCs w:val="0"/>
            <w:i w:val="0"/>
            <w:iCs w:val="0"/>
            <w:smallCaps w:val="0"/>
            <w:strike w:val="0"/>
            <w:color w:val="0000ff"/>
            <w:sz w:val="16"/>
            <w:szCs w:val="16"/>
            <w:highlight w:val="white"/>
            <w:u w:val="single"/>
            <w:vertAlign w:val="baseline"/>
            <w:rtl w:val="0"/>
          </w:rPr>
          <w:t xml:space="preserve">Dia España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         </w:t>
      </w:r>
      <w:r w:rsidDel="00000000" w:rsidR="00000000" w:rsidRPr="00000000">
        <w:rPr>
          <w:rFonts w:ascii="Montserrat Light" w:cs="Montserrat Light" w:eastAsia="Montserrat Light" w:hAnsi="Montserrat Light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 </w:t>
      </w:r>
      <w:r w:rsidDel="00000000" w:rsidR="00000000" w:rsidRPr="00000000">
        <w:rPr>
          <w:rFonts w:ascii="Montserrat Light" w:cs="Montserrat Light" w:eastAsia="Montserrat Light" w:hAnsi="Montserrat Light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Para información:</w:t>
      </w:r>
      <w:r w:rsidDel="00000000" w:rsidR="00000000" w:rsidRPr="00000000">
        <w:rPr>
          <w:rFonts w:ascii="Montserrat Light" w:cs="Montserrat Light" w:eastAsia="Montserrat Light" w:hAnsi="Montserrat Light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 Light" w:cs="Montserrat Light" w:eastAsia="Montserrat Light" w:hAnsi="Montserrat Light"/>
          <w:b w:val="1"/>
          <w:bCs w:val="1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Dia España</w:t>
      </w:r>
      <w:r w:rsidDel="00000000" w:rsidR="00000000" w:rsidRPr="00000000">
        <w:rPr>
          <w:rFonts w:ascii="Montserrat Light" w:cs="Montserrat Light" w:eastAsia="Montserrat Light" w:hAnsi="Montserrat Light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 Light" w:cs="Montserrat Light" w:eastAsia="Montserrat Light" w:hAnsi="Montserrat Light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Raquel González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Quattrocento Sans" w:cs="Quattrocento Sans" w:eastAsia="Quattrocento Sans" w:hAnsi="Quattrocento Sans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hyperlink r:id="rId23">
        <w:r w:rsidDel="00000000" w:rsidR="00000000" w:rsidRPr="00000000">
          <w:rPr>
            <w:rFonts w:ascii="Montserrat Light" w:cs="Montserrat Light" w:eastAsia="Montserrat Light" w:hAnsi="Montserrat Light"/>
            <w:b w:val="0"/>
            <w:bCs w:val="0"/>
            <w:i w:val="0"/>
            <w:iCs w:val="0"/>
            <w:smallCaps w:val="0"/>
            <w:strike w:val="0"/>
            <w:color w:val="002060"/>
            <w:sz w:val="18"/>
            <w:szCs w:val="18"/>
            <w:u w:val="single"/>
            <w:shd w:fill="auto" w:val="clear"/>
            <w:vertAlign w:val="baseline"/>
            <w:rtl w:val="0"/>
          </w:rPr>
          <w:t xml:space="preserve">raquel.gonzalez.rodriguez@diagroup.com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2060"/>
          <w:sz w:val="18"/>
          <w:szCs w:val="18"/>
          <w:u w:val="single"/>
          <w:shd w:fill="auto" w:val="clear"/>
          <w:vertAlign w:val="baseline"/>
          <w:rtl w:val="0"/>
        </w:rPr>
        <w:t xml:space="preserve"> </w:t>
      </w:r>
      <w:r w:rsidDel="00000000" w:rsidR="00000000" w:rsidRPr="00000000">
        <w:rPr>
          <w:rFonts w:ascii="Montserrat Light" w:cs="Montserrat Light" w:eastAsia="Montserrat Light" w:hAnsi="Montserrat Light"/>
          <w:b w:val="0"/>
          <w:bCs w:val="0"/>
          <w:i w:val="0"/>
          <w:iCs w:val="0"/>
          <w:smallCaps w:val="0"/>
          <w:strike w:val="0"/>
          <w:color w:val="002060"/>
          <w:sz w:val="18"/>
          <w:szCs w:val="18"/>
          <w:u w:val="none"/>
          <w:shd w:fill="auto" w:val="clear"/>
          <w:vertAlign w:val="baseline"/>
          <w:rtl w:val="0"/>
        </w:rPr>
        <w:t xml:space="preserve"> 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 Light" w:cs="Montserrat Light" w:eastAsia="Montserrat Light" w:hAnsi="Montserrat Light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+34 655712890 </w:t>
      </w:r>
      <w:r w:rsidDel="00000000" w:rsidR="00000000" w:rsidRPr="00000000">
        <w:rPr>
          <w:rtl w:val="0"/>
        </w:rPr>
      </w:r>
    </w:p>
    <w:sectPr>
      <w:headerReference r:id="rId24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Montserrat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Montserrat Light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Quattrocento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Aptos" w:cs="Aptos" w:eastAsia="Aptos" w:hAnsi="Aptos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-1064259</wp:posOffset>
          </wp:positionH>
          <wp:positionV relativeFrom="paragraph">
            <wp:posOffset>-449579</wp:posOffset>
          </wp:positionV>
          <wp:extent cx="7545705" cy="1168400"/>
          <wp:effectExtent b="0" l="0" r="0" t="0"/>
          <wp:wrapSquare wrapText="bothSides" distB="0" distT="0" distL="114300" distR="114300"/>
          <wp:docPr descr="Forma&#10;&#10;El contenido generado por IA puede ser incorrecto." id="2000289926" name="image1.png"/>
          <a:graphic>
            <a:graphicData uri="http://schemas.openxmlformats.org/drawingml/2006/picture">
              <pic:pic>
                <pic:nvPicPr>
                  <pic:cNvPr descr="Forma&#10;&#10;El contenido generado por IA puede ser incorrecto." id="0" name="image1.png"/>
                  <pic:cNvPicPr preferRelativeResize="0"/>
                </pic:nvPicPr>
                <pic:blipFill>
                  <a:blip r:embed="rId1"/>
                  <a:srcRect b="0" l="0" r="1995" t="0"/>
                  <a:stretch>
                    <a:fillRect/>
                  </a:stretch>
                </pic:blipFill>
                <pic:spPr>
                  <a:xfrm>
                    <a:off x="0" y="0"/>
                    <a:ext cx="7545705" cy="11684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es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Ttulo7">
    <w:name w:val="heading 7"/>
    <w:basedOn w:val="Normal"/>
    <w:next w:val="Normal"/>
    <w:link w:val="Ttulo7Car"/>
    <w:uiPriority w:val="9"/>
    <w:semiHidden w:val="1"/>
    <w:unhideWhenUsed w:val="1"/>
    <w:qFormat w:val="1"/>
    <w:rsid w:val="00132960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Ttulo8">
    <w:name w:val="heading 8"/>
    <w:basedOn w:val="Normal"/>
    <w:next w:val="Normal"/>
    <w:link w:val="Ttulo8Car"/>
    <w:uiPriority w:val="9"/>
    <w:semiHidden w:val="1"/>
    <w:unhideWhenUsed w:val="1"/>
    <w:qFormat w:val="1"/>
    <w:rsid w:val="00132960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Ttulo9">
    <w:name w:val="heading 9"/>
    <w:basedOn w:val="Normal"/>
    <w:next w:val="Normal"/>
    <w:link w:val="Ttulo9Car"/>
    <w:uiPriority w:val="9"/>
    <w:semiHidden w:val="1"/>
    <w:unhideWhenUsed w:val="1"/>
    <w:qFormat w:val="1"/>
    <w:rsid w:val="00132960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character" w:styleId="Ttulo1Car" w:customStyle="1">
    <w:name w:val="Título 1 Car"/>
    <w:basedOn w:val="Fuentedeprrafopredeter"/>
    <w:link w:val="Ttulo1"/>
    <w:uiPriority w:val="9"/>
    <w:rsid w:val="00132960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Ttulo2Car" w:customStyle="1">
    <w:name w:val="Título 2 Car"/>
    <w:basedOn w:val="Fuentedeprrafopredeter"/>
    <w:link w:val="Ttulo2"/>
    <w:uiPriority w:val="9"/>
    <w:semiHidden w:val="1"/>
    <w:rsid w:val="00132960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Ttulo3Car" w:customStyle="1">
    <w:name w:val="Título 3 Car"/>
    <w:basedOn w:val="Fuentedeprrafopredeter"/>
    <w:link w:val="Ttulo3"/>
    <w:uiPriority w:val="9"/>
    <w:semiHidden w:val="1"/>
    <w:rsid w:val="00132960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Ttulo4Car" w:customStyle="1">
    <w:name w:val="Título 4 Car"/>
    <w:basedOn w:val="Fuentedeprrafopredeter"/>
    <w:link w:val="Ttulo4"/>
    <w:uiPriority w:val="9"/>
    <w:semiHidden w:val="1"/>
    <w:rsid w:val="00132960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Ttulo5Car" w:customStyle="1">
    <w:name w:val="Título 5 Car"/>
    <w:basedOn w:val="Fuentedeprrafopredeter"/>
    <w:link w:val="Ttulo5"/>
    <w:uiPriority w:val="9"/>
    <w:semiHidden w:val="1"/>
    <w:rsid w:val="00132960"/>
    <w:rPr>
      <w:rFonts w:cstheme="majorBidi" w:eastAsiaTheme="majorEastAsia"/>
      <w:color w:val="0f4761" w:themeColor="accent1" w:themeShade="0000BF"/>
    </w:rPr>
  </w:style>
  <w:style w:type="character" w:styleId="Ttulo6Car" w:customStyle="1">
    <w:name w:val="Título 6 Car"/>
    <w:basedOn w:val="Fuentedeprrafopredeter"/>
    <w:link w:val="Ttulo6"/>
    <w:uiPriority w:val="9"/>
    <w:semiHidden w:val="1"/>
    <w:rsid w:val="00132960"/>
    <w:rPr>
      <w:rFonts w:cstheme="majorBidi" w:eastAsiaTheme="majorEastAsia"/>
      <w:i w:val="1"/>
      <w:iCs w:val="1"/>
      <w:color w:val="595959" w:themeColor="text1" w:themeTint="0000A6"/>
    </w:rPr>
  </w:style>
  <w:style w:type="character" w:styleId="Ttulo7Car" w:customStyle="1">
    <w:name w:val="Título 7 Car"/>
    <w:basedOn w:val="Fuentedeprrafopredeter"/>
    <w:link w:val="Ttulo7"/>
    <w:uiPriority w:val="9"/>
    <w:semiHidden w:val="1"/>
    <w:rsid w:val="00132960"/>
    <w:rPr>
      <w:rFonts w:cstheme="majorBidi" w:eastAsiaTheme="majorEastAsia"/>
      <w:color w:val="595959" w:themeColor="text1" w:themeTint="0000A6"/>
    </w:rPr>
  </w:style>
  <w:style w:type="character" w:styleId="Ttulo8Car" w:customStyle="1">
    <w:name w:val="Título 8 Car"/>
    <w:basedOn w:val="Fuentedeprrafopredeter"/>
    <w:link w:val="Ttulo8"/>
    <w:uiPriority w:val="9"/>
    <w:semiHidden w:val="1"/>
    <w:rsid w:val="00132960"/>
    <w:rPr>
      <w:rFonts w:cstheme="majorBidi" w:eastAsiaTheme="majorEastAsia"/>
      <w:i w:val="1"/>
      <w:iCs w:val="1"/>
      <w:color w:val="272727" w:themeColor="text1" w:themeTint="0000D8"/>
    </w:rPr>
  </w:style>
  <w:style w:type="character" w:styleId="Ttulo9Car" w:customStyle="1">
    <w:name w:val="Título 9 Car"/>
    <w:basedOn w:val="Fuentedeprrafopredeter"/>
    <w:link w:val="Ttulo9"/>
    <w:uiPriority w:val="9"/>
    <w:semiHidden w:val="1"/>
    <w:rsid w:val="00132960"/>
    <w:rPr>
      <w:rFonts w:cstheme="majorBidi" w:eastAsiaTheme="majorEastAsia"/>
      <w:color w:val="272727" w:themeColor="text1" w:themeTint="0000D8"/>
    </w:rPr>
  </w:style>
  <w:style w:type="character" w:styleId="TtuloCar" w:customStyle="1">
    <w:name w:val="Título Car"/>
    <w:basedOn w:val="Fuentedeprrafopredeter"/>
    <w:link w:val="Ttulo"/>
    <w:uiPriority w:val="10"/>
    <w:rsid w:val="00132960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tuloCar" w:customStyle="1">
    <w:name w:val="Subtítulo Car"/>
    <w:basedOn w:val="Fuentedeprrafopredeter"/>
    <w:link w:val="Subttulo"/>
    <w:uiPriority w:val="11"/>
    <w:rsid w:val="00132960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 w:val="1"/>
    <w:rsid w:val="00132960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CitaCar" w:customStyle="1">
    <w:name w:val="Cita Car"/>
    <w:basedOn w:val="Fuentedeprrafopredeter"/>
    <w:link w:val="Cita"/>
    <w:uiPriority w:val="29"/>
    <w:rsid w:val="00132960"/>
    <w:rPr>
      <w:i w:val="1"/>
      <w:iCs w:val="1"/>
      <w:color w:val="404040" w:themeColor="text1" w:themeTint="0000BF"/>
    </w:rPr>
  </w:style>
  <w:style w:type="paragraph" w:styleId="Prrafodelista">
    <w:name w:val="List Paragraph"/>
    <w:basedOn w:val="Normal"/>
    <w:uiPriority w:val="34"/>
    <w:qFormat w:val="1"/>
    <w:rsid w:val="00132960"/>
    <w:pPr>
      <w:ind w:left="720"/>
      <w:contextualSpacing w:val="1"/>
    </w:pPr>
  </w:style>
  <w:style w:type="character" w:styleId="nfasisintenso">
    <w:name w:val="Intense Emphasis"/>
    <w:basedOn w:val="Fuentedeprrafopredeter"/>
    <w:uiPriority w:val="21"/>
    <w:qFormat w:val="1"/>
    <w:rsid w:val="00132960"/>
    <w:rPr>
      <w:i w:val="1"/>
      <w:iCs w:val="1"/>
      <w:color w:val="0f4761" w:themeColor="accent1" w:themeShade="0000BF"/>
    </w:rPr>
  </w:style>
  <w:style w:type="paragraph" w:styleId="Citadestacada">
    <w:name w:val="Intense Quote"/>
    <w:basedOn w:val="Normal"/>
    <w:next w:val="Normal"/>
    <w:link w:val="CitadestacadaCar"/>
    <w:uiPriority w:val="30"/>
    <w:qFormat w:val="1"/>
    <w:rsid w:val="00132960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CitadestacadaCar" w:customStyle="1">
    <w:name w:val="Cita destacada Car"/>
    <w:basedOn w:val="Fuentedeprrafopredeter"/>
    <w:link w:val="Citadestacada"/>
    <w:uiPriority w:val="30"/>
    <w:rsid w:val="00132960"/>
    <w:rPr>
      <w:i w:val="1"/>
      <w:iCs w:val="1"/>
      <w:color w:val="0f4761" w:themeColor="accent1" w:themeShade="0000BF"/>
    </w:rPr>
  </w:style>
  <w:style w:type="character" w:styleId="Referenciaintensa">
    <w:name w:val="Intense Reference"/>
    <w:basedOn w:val="Fuentedeprrafopredeter"/>
    <w:uiPriority w:val="32"/>
    <w:qFormat w:val="1"/>
    <w:rsid w:val="00132960"/>
    <w:rPr>
      <w:b w:val="1"/>
      <w:bCs w:val="1"/>
      <w:smallCaps w:val="1"/>
      <w:color w:val="0f4761" w:themeColor="accent1" w:themeShade="0000BF"/>
      <w:spacing w:val="5"/>
    </w:rPr>
  </w:style>
  <w:style w:type="character" w:styleId="Hipervnculo">
    <w:name w:val="Hyperlink"/>
    <w:basedOn w:val="Fuentedeprrafopredeter"/>
    <w:uiPriority w:val="99"/>
    <w:unhideWhenUsed w:val="1"/>
    <w:rsid w:val="00132960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132960"/>
    <w:rPr>
      <w:color w:val="605e5c"/>
      <w:shd w:color="auto" w:fill="e1dfdd" w:val="clear"/>
    </w:rPr>
  </w:style>
  <w:style w:type="paragraph" w:styleId="paragraph" w:customStyle="1">
    <w:name w:val="paragraph"/>
    <w:basedOn w:val="Normal"/>
    <w:rsid w:val="00EE0516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kern w:val="0"/>
      <w:lang w:eastAsia="es-ES"/>
    </w:rPr>
  </w:style>
  <w:style w:type="character" w:styleId="normaltextrun" w:customStyle="1">
    <w:name w:val="normaltextrun"/>
    <w:basedOn w:val="Fuentedeprrafopredeter"/>
    <w:rsid w:val="00EE0516"/>
  </w:style>
  <w:style w:type="character" w:styleId="eop" w:customStyle="1">
    <w:name w:val="eop"/>
    <w:basedOn w:val="Fuentedeprrafopredeter"/>
    <w:rsid w:val="00EE0516"/>
  </w:style>
  <w:style w:type="character" w:styleId="wacimagecontainer" w:customStyle="1">
    <w:name w:val="wacimagecontainer"/>
    <w:basedOn w:val="Fuentedeprrafopredeter"/>
    <w:rsid w:val="00EE0516"/>
  </w:style>
  <w:style w:type="paragraph" w:styleId="Revisin">
    <w:name w:val="Revision"/>
    <w:hidden w:val="1"/>
    <w:uiPriority w:val="99"/>
    <w:semiHidden w:val="1"/>
    <w:rsid w:val="002D2A7F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 w:val="1"/>
    <w:rsid w:val="002D2A7F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D2A7F"/>
  </w:style>
  <w:style w:type="paragraph" w:styleId="Piedepgina">
    <w:name w:val="footer"/>
    <w:basedOn w:val="Normal"/>
    <w:link w:val="PiedepginaCar"/>
    <w:uiPriority w:val="99"/>
    <w:unhideWhenUsed w:val="1"/>
    <w:rsid w:val="002D2A7F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D2A7F"/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www.dia.es/cafe-cacao-e-infusiones/capsulas-compatibles-nespresso/p/306440" TargetMode="External"/><Relationship Id="rId8" Type="http://schemas.openxmlformats.org/officeDocument/2006/relationships/hyperlink" Target="https://www.dia.es/cafe-cacao-e-infusiones/capsulas-compatibles-nespresso/p/308472" TargetMode="External"/><Relationship Id="rId26" Type="http://schemas.openxmlformats.org/officeDocument/2006/relationships/customXml" Target="../customXML/item3.xml"/><Relationship Id="rId21" Type="http://schemas.openxmlformats.org/officeDocument/2006/relationships/hyperlink" Target="http://www.dia.es/" TargetMode="External"/><Relationship Id="rId3" Type="http://schemas.openxmlformats.org/officeDocument/2006/relationships/fontTable" Target="fontTable.xml"/><Relationship Id="rId12" Type="http://schemas.openxmlformats.org/officeDocument/2006/relationships/hyperlink" Target="http://dia.es" TargetMode="External"/><Relationship Id="rId17" Type="http://schemas.openxmlformats.org/officeDocument/2006/relationships/image" Target="media/image4.png"/><Relationship Id="rId7" Type="http://schemas.openxmlformats.org/officeDocument/2006/relationships/hyperlink" Target="https://www.dia.es/cafe-cacao-e-infusiones/capsulas-compatibles-nespresso/p/308472" TargetMode="External"/><Relationship Id="rId25" Type="http://schemas.openxmlformats.org/officeDocument/2006/relationships/customXml" Target="../customXML/item2.xml"/><Relationship Id="rId20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hyperlink" Target="http://dia.es" TargetMode="External"/><Relationship Id="rId11" Type="http://schemas.openxmlformats.org/officeDocument/2006/relationships/hyperlink" Target="https://www.dia.es/cafe-cacao-e-infusiones/capsulas-compatibles-nespresso/p/306439" TargetMode="External"/><Relationship Id="rId24" Type="http://schemas.openxmlformats.org/officeDocument/2006/relationships/header" Target="header1.xml"/><Relationship Id="rId1" Type="http://schemas.openxmlformats.org/officeDocument/2006/relationships/theme" Target="theme/theme1.xml"/><Relationship Id="rId6" Type="http://schemas.openxmlformats.org/officeDocument/2006/relationships/customXml" Target="../customXML/item1.xml"/><Relationship Id="rId23" Type="http://schemas.openxmlformats.org/officeDocument/2006/relationships/hyperlink" Target="mailto:raquel.gonzalez.rodriguez@diagroup.com" TargetMode="External"/><Relationship Id="rId15" Type="http://schemas.openxmlformats.org/officeDocument/2006/relationships/hyperlink" Target="https://www.dia.es/cafe-cacao-e-infusiones/capsulas-compatibles-nespresso/p/306464" TargetMode="External"/><Relationship Id="rId5" Type="http://schemas.openxmlformats.org/officeDocument/2006/relationships/styles" Target="styles.xml"/><Relationship Id="rId10" Type="http://schemas.openxmlformats.org/officeDocument/2006/relationships/image" Target="media/image5.png"/><Relationship Id="rId19" Type="http://schemas.openxmlformats.org/officeDocument/2006/relationships/hyperlink" Target="http://dia.es" TargetMode="External"/><Relationship Id="rId22" Type="http://schemas.openxmlformats.org/officeDocument/2006/relationships/hyperlink" Target="https://www.linkedin.com/company/diaespa%C3%B1a/" TargetMode="External"/><Relationship Id="rId4" Type="http://schemas.openxmlformats.org/officeDocument/2006/relationships/numbering" Target="numbering.xml"/><Relationship Id="rId9" Type="http://schemas.openxmlformats.org/officeDocument/2006/relationships/hyperlink" Target="http://dia.es" TargetMode="External"/><Relationship Id="rId14" Type="http://schemas.openxmlformats.org/officeDocument/2006/relationships/hyperlink" Target="https://www.dia.es/cafe-cacao-e-infusiones/capsulas-compatibles-nespresso/p/306464" TargetMode="External"/><Relationship Id="rId27" Type="http://schemas.openxmlformats.org/officeDocument/2006/relationships/customXml" Target="../customXML/item4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QuattrocentoSans-regular.ttf"/><Relationship Id="rId10" Type="http://schemas.openxmlformats.org/officeDocument/2006/relationships/font" Target="fonts/MontserratLight-boldItalic.ttf"/><Relationship Id="rId13" Type="http://schemas.openxmlformats.org/officeDocument/2006/relationships/font" Target="fonts/QuattrocentoSans-italic.ttf"/><Relationship Id="rId12" Type="http://schemas.openxmlformats.org/officeDocument/2006/relationships/font" Target="fonts/QuattrocentoSans-bold.ttf"/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Montserrat-regular.ttf"/><Relationship Id="rId4" Type="http://schemas.openxmlformats.org/officeDocument/2006/relationships/font" Target="fonts/Montserrat-bold.ttf"/><Relationship Id="rId9" Type="http://schemas.openxmlformats.org/officeDocument/2006/relationships/font" Target="fonts/MontserratLight-italic.ttf"/><Relationship Id="rId14" Type="http://schemas.openxmlformats.org/officeDocument/2006/relationships/font" Target="fonts/QuattrocentoSans-boldItalic.ttf"/><Relationship Id="rId5" Type="http://schemas.openxmlformats.org/officeDocument/2006/relationships/font" Target="fonts/Montserrat-italic.ttf"/><Relationship Id="rId6" Type="http://schemas.openxmlformats.org/officeDocument/2006/relationships/font" Target="fonts/Montserrat-boldItalic.ttf"/><Relationship Id="rId7" Type="http://schemas.openxmlformats.org/officeDocument/2006/relationships/font" Target="fonts/MontserratLight-regular.ttf"/><Relationship Id="rId8" Type="http://schemas.openxmlformats.org/officeDocument/2006/relationships/font" Target="fonts/MontserratLight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AZRCuuXq2GgK4bQzgRZAyiF/SQ==">CgMxLjA4AHIhMVRBNUtXUWdhYVpyYlF4UkRxb3hfdUFHR1pyd09UNGR1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19030D128C32C4385427C10DE6F9792" ma:contentTypeVersion="12" ma:contentTypeDescription="Crear nuevo documento." ma:contentTypeScope="" ma:versionID="0387d3dc131536b354908b995df9f6b7">
  <xsd:schema xmlns:xsd="http://www.w3.org/2001/XMLSchema" xmlns:xs="http://www.w3.org/2001/XMLSchema" xmlns:p="http://schemas.microsoft.com/office/2006/metadata/properties" xmlns:ns2="70d9e674-ab45-475e-bb34-ca0d4e35161e" targetNamespace="http://schemas.microsoft.com/office/2006/metadata/properties" ma:root="true" ma:fieldsID="9922496213dc5bb3c377e624dc6e3e79" ns2:_="">
    <xsd:import namespace="70d9e674-ab45-475e-bb34-ca0d4e3516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ServiceSystemTags" minOccurs="0"/>
                <xsd:element ref="ns2:MediaLengthInSeconds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d9e674-ab45-475e-bb34-ca0d4e3516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ystemTags" ma:index="15" nillable="true" ma:displayName="MediaServiceSystemTags" ma:hidden="true" ma:internalName="MediaServiceSystemTags" ma:readOnly="true">
      <xsd:simpleType>
        <xsd:restriction base="dms:Note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E8BE9B7C-F984-41BF-A413-54823498766A}"/>
</file>

<file path=customXML/itemProps3.xml><?xml version="1.0" encoding="utf-8"?>
<ds:datastoreItem xmlns:ds="http://schemas.openxmlformats.org/officeDocument/2006/customXml" ds:itemID="{0B201522-8B1F-44D5-B6C4-419DDC4A0753}"/>
</file>

<file path=customXML/itemProps4.xml><?xml version="1.0" encoding="utf-8"?>
<ds:datastoreItem xmlns:ds="http://schemas.openxmlformats.org/officeDocument/2006/customXml" ds:itemID="{1164E07C-6FEF-4AEC-A445-CB817217EFB6}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Castedo García</dc:creator>
  <dcterms:created xsi:type="dcterms:W3CDTF">2026-01-29T11:10:00Z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0x010100A19030D128C32C4385427C10DE6F9792</vt:lpwstr>
  </property>
  <property fmtid="{D5CDD505-2E9C-101B-9397-08002B2CF9AE}" pid="3" name="ComplianceAssetId">
    <vt:lpwstr/>
  </property>
  <property fmtid="{D5CDD505-2E9C-101B-9397-08002B2CF9AE}" pid="4" name="_ExtendedDescription">
    <vt:lpwstr/>
  </property>
  <property fmtid="{D5CDD505-2E9C-101B-9397-08002B2CF9AE}" pid="5" name="_activity">
    <vt:lpwstr>{"FileActivityType":"9","FileActivityTimeStamp":"2026-01-29T12:20:29.950Z","FileActivityUsersOnPage":[{"DisplayName":"Elena Castedo García","Id":"e.castedo@romanrm.com"},{"DisplayName":"Cristina Talavera","Id":"c.talavera@romanrm.com"},{"DisplayName":"Ana Bautista","Id":"a.bautista@romanrm.com"},{"DisplayName":"Ana Isabel Población","Id":"a.poblacion@romanrm.com"}],"FileActivityNavigationId":null}</vt:lpwstr>
  </property>
  <property fmtid="{D5CDD505-2E9C-101B-9397-08002B2CF9AE}" pid="6" name="TriggerFlowInfo">
    <vt:lpwstr/>
  </property>
</Properties>
</file>