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FEF" w:rsidP="7901CFE5" w:rsidRDefault="5B91AFBD" w14:paraId="585EC8EE" w14:textId="501E2163">
      <w:pPr>
        <w:spacing w:line="276" w:lineRule="auto"/>
        <w:jc w:val="center"/>
        <w:rPr>
          <w:rFonts w:ascii="Calibri" w:hAnsi="Calibri" w:eastAsia="Calibri" w:cs="Calibri"/>
          <w:sz w:val="40"/>
          <w:szCs w:val="40"/>
        </w:rPr>
      </w:pPr>
      <w:r w:rsidRPr="7901CFE5">
        <w:rPr>
          <w:rFonts w:ascii="Calibri" w:hAnsi="Calibri" w:eastAsia="Calibri" w:cs="Calibri"/>
          <w:i/>
          <w:iCs/>
          <w:color w:val="000000" w:themeColor="text1"/>
          <w:sz w:val="22"/>
          <w:szCs w:val="22"/>
        </w:rPr>
        <w:t>I Estudio sobre el Uso y la Interpretación del Etiquetado de Alimentos</w:t>
      </w:r>
    </w:p>
    <w:p w:rsidR="0015370D" w:rsidP="007B70AD" w:rsidRDefault="55470E0D" w14:paraId="59BACF3E" w14:textId="3CE7B699">
      <w:pPr>
        <w:spacing w:after="0" w:line="240" w:lineRule="auto"/>
        <w:jc w:val="center"/>
        <w:rPr>
          <w:rFonts w:ascii="Calibri" w:hAnsi="Calibri" w:cs="Calibri"/>
          <w:b/>
          <w:bCs/>
          <w:sz w:val="40"/>
          <w:szCs w:val="40"/>
        </w:rPr>
      </w:pPr>
      <w:r w:rsidRPr="5307BD34">
        <w:rPr>
          <w:rFonts w:ascii="Calibri" w:hAnsi="Calibri" w:cs="Calibri"/>
          <w:b/>
          <w:bCs/>
          <w:sz w:val="40"/>
          <w:szCs w:val="40"/>
        </w:rPr>
        <w:t>La</w:t>
      </w:r>
      <w:r w:rsidRPr="5307BD34" w:rsidR="7836E7A5">
        <w:rPr>
          <w:rFonts w:ascii="Calibri" w:hAnsi="Calibri" w:cs="Calibri"/>
          <w:b/>
          <w:bCs/>
          <w:sz w:val="40"/>
          <w:szCs w:val="40"/>
        </w:rPr>
        <w:t xml:space="preserve"> mitad de los españoles reclama m</w:t>
      </w:r>
      <w:r w:rsidRPr="5307BD34" w:rsidR="01E30F50">
        <w:rPr>
          <w:rFonts w:ascii="Calibri" w:hAnsi="Calibri" w:cs="Calibri"/>
          <w:b/>
          <w:bCs/>
          <w:sz w:val="40"/>
          <w:szCs w:val="40"/>
        </w:rPr>
        <w:t>ás</w:t>
      </w:r>
      <w:r w:rsidRPr="5307BD34" w:rsidR="7836E7A5">
        <w:rPr>
          <w:rFonts w:ascii="Calibri" w:hAnsi="Calibri" w:cs="Calibri"/>
          <w:b/>
          <w:bCs/>
          <w:sz w:val="40"/>
          <w:szCs w:val="40"/>
        </w:rPr>
        <w:t xml:space="preserve"> claridad sobre el porcentaje de los ingredientes</w:t>
      </w:r>
      <w:r w:rsidRPr="5307BD34" w:rsidR="64AD5EE1">
        <w:rPr>
          <w:rFonts w:ascii="Calibri" w:hAnsi="Calibri" w:cs="Calibri"/>
          <w:b/>
          <w:bCs/>
          <w:sz w:val="40"/>
          <w:szCs w:val="40"/>
        </w:rPr>
        <w:t xml:space="preserve"> en el etiquetado</w:t>
      </w:r>
    </w:p>
    <w:p w:rsidRPr="00687196" w:rsidR="007B70AD" w:rsidP="007B70AD" w:rsidRDefault="007B70AD" w14:paraId="1F2E6088" w14:textId="77777777">
      <w:pPr>
        <w:spacing w:after="0" w:line="240" w:lineRule="auto"/>
        <w:jc w:val="center"/>
        <w:rPr>
          <w:rFonts w:ascii="Calibri" w:hAnsi="Calibri" w:cs="Calibri"/>
          <w:b/>
          <w:bCs/>
          <w:sz w:val="40"/>
          <w:szCs w:val="40"/>
        </w:rPr>
      </w:pPr>
    </w:p>
    <w:p w:rsidRPr="00687196" w:rsidR="00132B2A" w:rsidP="007001FF" w:rsidRDefault="00132B2A" w14:paraId="4512ED8C" w14:textId="2B156868">
      <w:pPr>
        <w:pStyle w:val="ListParagraph"/>
        <w:numPr>
          <w:ilvl w:val="0"/>
          <w:numId w:val="4"/>
        </w:numPr>
        <w:spacing w:line="276" w:lineRule="auto"/>
        <w:jc w:val="both"/>
        <w:rPr>
          <w:rFonts w:ascii="Calibri" w:hAnsi="Calibri" w:cs="Calibri"/>
          <w:b/>
          <w:bCs/>
          <w:sz w:val="22"/>
          <w:szCs w:val="22"/>
        </w:rPr>
      </w:pPr>
      <w:r w:rsidRPr="27A91C15">
        <w:rPr>
          <w:rFonts w:ascii="Calibri" w:hAnsi="Calibri" w:cs="Calibri"/>
          <w:b/>
          <w:bCs/>
          <w:sz w:val="22"/>
          <w:szCs w:val="22"/>
        </w:rPr>
        <w:t xml:space="preserve">Los consumidores también </w:t>
      </w:r>
      <w:r w:rsidRPr="27A91C15" w:rsidR="69D1182A">
        <w:rPr>
          <w:rFonts w:ascii="Calibri" w:hAnsi="Calibri" w:cs="Calibri"/>
          <w:b/>
          <w:bCs/>
          <w:sz w:val="22"/>
          <w:szCs w:val="22"/>
        </w:rPr>
        <w:t>piden</w:t>
      </w:r>
      <w:r w:rsidRPr="27A91C15">
        <w:rPr>
          <w:rFonts w:ascii="Calibri" w:hAnsi="Calibri" w:cs="Calibri"/>
          <w:b/>
          <w:bCs/>
          <w:sz w:val="22"/>
          <w:szCs w:val="22"/>
        </w:rPr>
        <w:t xml:space="preserve"> un mayor tamaño de la letra, una simplificación de los términos técnicos y </w:t>
      </w:r>
      <w:r w:rsidRPr="27A91C15" w:rsidR="222583D7">
        <w:rPr>
          <w:rFonts w:ascii="Calibri" w:hAnsi="Calibri" w:cs="Calibri"/>
          <w:b/>
          <w:bCs/>
          <w:sz w:val="22"/>
          <w:szCs w:val="22"/>
        </w:rPr>
        <w:t xml:space="preserve">más </w:t>
      </w:r>
      <w:r w:rsidRPr="27A91C15">
        <w:rPr>
          <w:rFonts w:ascii="Calibri" w:hAnsi="Calibri" w:cs="Calibri"/>
          <w:b/>
          <w:bCs/>
          <w:sz w:val="22"/>
          <w:szCs w:val="22"/>
        </w:rPr>
        <w:t>transparencia sobre el origen de los productos</w:t>
      </w:r>
      <w:r w:rsidRPr="27A91C15" w:rsidR="2EC5B9EF">
        <w:rPr>
          <w:rFonts w:ascii="Calibri" w:hAnsi="Calibri" w:cs="Calibri"/>
          <w:b/>
          <w:bCs/>
          <w:sz w:val="22"/>
          <w:szCs w:val="22"/>
        </w:rPr>
        <w:t>.</w:t>
      </w:r>
    </w:p>
    <w:p w:rsidR="107B305E" w:rsidP="27A91C15" w:rsidRDefault="107B305E" w14:paraId="15EFDAAF" w14:textId="038DC570">
      <w:pPr>
        <w:pStyle w:val="ListParagraph"/>
        <w:numPr>
          <w:ilvl w:val="0"/>
          <w:numId w:val="4"/>
        </w:numPr>
        <w:spacing w:line="276" w:lineRule="auto"/>
        <w:jc w:val="both"/>
      </w:pPr>
      <w:r w:rsidRPr="27A91C15">
        <w:rPr>
          <w:rFonts w:ascii="Calibri" w:hAnsi="Calibri" w:eastAsia="Calibri" w:cs="Calibri"/>
          <w:b/>
          <w:bCs/>
          <w:color w:val="000000" w:themeColor="text1"/>
          <w:sz w:val="22"/>
          <w:szCs w:val="22"/>
        </w:rPr>
        <w:t>Un 44 % de los consumidores desconoce las diferencias en el porcentaje de pollo en los caldos.  En el mercado existen opciones que oscilan entre el 2 y el 33% de pollo.</w:t>
      </w:r>
    </w:p>
    <w:p w:rsidRPr="00687196" w:rsidR="00132B2A" w:rsidP="007001FF" w:rsidRDefault="00132B2A" w14:paraId="4DCD81F2" w14:textId="1D1CF3C7">
      <w:pPr>
        <w:pStyle w:val="ListParagraph"/>
        <w:numPr>
          <w:ilvl w:val="0"/>
          <w:numId w:val="4"/>
        </w:numPr>
        <w:spacing w:line="276" w:lineRule="auto"/>
        <w:jc w:val="both"/>
        <w:rPr>
          <w:rFonts w:ascii="Calibri" w:hAnsi="Calibri" w:cs="Calibri"/>
          <w:b/>
          <w:bCs/>
          <w:sz w:val="22"/>
          <w:szCs w:val="22"/>
        </w:rPr>
      </w:pPr>
      <w:r w:rsidRPr="27A91C15">
        <w:rPr>
          <w:rFonts w:ascii="Calibri" w:hAnsi="Calibri" w:cs="Calibri"/>
          <w:b/>
          <w:bCs/>
          <w:sz w:val="22"/>
          <w:szCs w:val="22"/>
        </w:rPr>
        <w:t xml:space="preserve">La mayoría de los </w:t>
      </w:r>
      <w:r w:rsidRPr="27A91C15" w:rsidR="0F0FC252">
        <w:rPr>
          <w:rFonts w:ascii="Calibri" w:hAnsi="Calibri" w:cs="Calibri"/>
          <w:b/>
          <w:bCs/>
          <w:sz w:val="22"/>
          <w:szCs w:val="22"/>
        </w:rPr>
        <w:t>español</w:t>
      </w:r>
      <w:r w:rsidRPr="27A91C15">
        <w:rPr>
          <w:rFonts w:ascii="Calibri" w:hAnsi="Calibri" w:cs="Calibri"/>
          <w:b/>
          <w:bCs/>
          <w:sz w:val="22"/>
          <w:szCs w:val="22"/>
        </w:rPr>
        <w:t>es valora positivamente el uso de símbolos e iconos para simplificar la información de las etiquetas</w:t>
      </w:r>
      <w:r w:rsidRPr="27A91C15" w:rsidR="73BEE037">
        <w:rPr>
          <w:rFonts w:ascii="Calibri" w:hAnsi="Calibri" w:cs="Calibri"/>
          <w:b/>
          <w:bCs/>
          <w:sz w:val="22"/>
          <w:szCs w:val="22"/>
        </w:rPr>
        <w:t>.</w:t>
      </w:r>
    </w:p>
    <w:p w:rsidRPr="00687196" w:rsidR="00AE3F5E" w:rsidP="007001FF" w:rsidRDefault="007001FF" w14:paraId="0AC2B110" w14:textId="59466B5D">
      <w:pPr>
        <w:pStyle w:val="ListParagraph"/>
        <w:numPr>
          <w:ilvl w:val="0"/>
          <w:numId w:val="4"/>
        </w:numPr>
        <w:spacing w:line="276" w:lineRule="auto"/>
        <w:jc w:val="both"/>
        <w:rPr>
          <w:rFonts w:ascii="Calibri" w:hAnsi="Calibri" w:cs="Calibri"/>
          <w:b/>
          <w:bCs/>
          <w:sz w:val="22"/>
          <w:szCs w:val="22"/>
        </w:rPr>
      </w:pPr>
      <w:r w:rsidRPr="2C7A42AB">
        <w:rPr>
          <w:rFonts w:ascii="Calibri" w:hAnsi="Calibri" w:cs="Calibri"/>
          <w:b/>
          <w:bCs/>
          <w:sz w:val="22"/>
          <w:szCs w:val="22"/>
        </w:rPr>
        <w:t>6 de cada 10 españoles</w:t>
      </w:r>
      <w:r w:rsidRPr="2C7A42AB" w:rsidR="3552D5F1">
        <w:rPr>
          <w:rFonts w:ascii="Calibri" w:hAnsi="Calibri" w:cs="Calibri"/>
          <w:b/>
          <w:bCs/>
          <w:sz w:val="22"/>
          <w:szCs w:val="22"/>
        </w:rPr>
        <w:t xml:space="preserve"> está</w:t>
      </w:r>
      <w:r w:rsidRPr="2C7A42AB">
        <w:rPr>
          <w:rFonts w:ascii="Calibri" w:hAnsi="Calibri" w:cs="Calibri"/>
          <w:b/>
          <w:bCs/>
          <w:sz w:val="22"/>
          <w:szCs w:val="22"/>
        </w:rPr>
        <w:t xml:space="preserve"> a favor de campañas educativas para interpretar el etiquetado, especialmente entre los adolescentes. </w:t>
      </w:r>
    </w:p>
    <w:p w:rsidRPr="00687196" w:rsidR="007001FF" w:rsidP="007001FF" w:rsidRDefault="1BC38950" w14:paraId="404C783B" w14:textId="2D1FCE58">
      <w:pPr>
        <w:pStyle w:val="ListParagraph"/>
        <w:numPr>
          <w:ilvl w:val="0"/>
          <w:numId w:val="4"/>
        </w:numPr>
        <w:spacing w:line="276" w:lineRule="auto"/>
        <w:jc w:val="both"/>
        <w:rPr>
          <w:rFonts w:ascii="Calibri" w:hAnsi="Calibri" w:cs="Calibri"/>
          <w:b w:val="1"/>
          <w:bCs w:val="1"/>
          <w:sz w:val="22"/>
          <w:szCs w:val="22"/>
        </w:rPr>
      </w:pPr>
      <w:r w:rsidRPr="5490C3C9" w:rsidR="1BC38950">
        <w:rPr>
          <w:rFonts w:ascii="Calibri" w:hAnsi="Calibri" w:cs="Calibri"/>
          <w:b w:val="1"/>
          <w:bCs w:val="1"/>
          <w:sz w:val="22"/>
          <w:szCs w:val="22"/>
        </w:rPr>
        <w:t>E</w:t>
      </w:r>
      <w:r w:rsidRPr="5490C3C9" w:rsidR="7F835C4F">
        <w:rPr>
          <w:rFonts w:ascii="Calibri" w:hAnsi="Calibri" w:cs="Calibri"/>
          <w:b w:val="1"/>
          <w:bCs w:val="1"/>
          <w:sz w:val="22"/>
          <w:szCs w:val="22"/>
        </w:rPr>
        <w:t>stas son algunas de las conclusiones del</w:t>
      </w:r>
      <w:r w:rsidRPr="5490C3C9" w:rsidR="007001FF">
        <w:rPr>
          <w:rFonts w:ascii="Calibri" w:hAnsi="Calibri" w:cs="Calibri"/>
          <w:b w:val="1"/>
          <w:bCs w:val="1"/>
          <w:sz w:val="22"/>
          <w:szCs w:val="22"/>
        </w:rPr>
        <w:t xml:space="preserve"> I Estudio sobre el Uso y la Interpretación del Etiquetado de Alimentos de la Fundación Española de la Nutrición a propuesta del Grupo Gallo. La investigación, </w:t>
      </w:r>
      <w:r w:rsidRPr="5490C3C9" w:rsidR="579DB6D4">
        <w:rPr>
          <w:rFonts w:ascii="Calibri" w:hAnsi="Calibri" w:cs="Calibri"/>
          <w:b w:val="1"/>
          <w:bCs w:val="1"/>
          <w:sz w:val="22"/>
          <w:szCs w:val="22"/>
        </w:rPr>
        <w:t xml:space="preserve">se ha realizado </w:t>
      </w:r>
      <w:r w:rsidRPr="5490C3C9" w:rsidR="007001FF">
        <w:rPr>
          <w:rFonts w:ascii="Calibri" w:hAnsi="Calibri" w:cs="Calibri"/>
          <w:b w:val="1"/>
          <w:bCs w:val="1"/>
          <w:sz w:val="22"/>
          <w:szCs w:val="22"/>
        </w:rPr>
        <w:t>en una muestra de 4.640 personas de entre 18 y más de 70 años de las 17 comunidades autónomas.</w:t>
      </w:r>
    </w:p>
    <w:p w:rsidRPr="00687196" w:rsidR="007001FF" w:rsidP="007001FF" w:rsidRDefault="007001FF" w14:paraId="27E24912" w14:textId="37F66F8E">
      <w:pPr>
        <w:spacing w:line="276" w:lineRule="auto"/>
        <w:jc w:val="both"/>
        <w:rPr>
          <w:rFonts w:ascii="Calibri" w:hAnsi="Calibri" w:cs="Calibri"/>
          <w:sz w:val="22"/>
          <w:szCs w:val="22"/>
        </w:rPr>
      </w:pPr>
      <w:r w:rsidRPr="177AEC92" w:rsidR="007001FF">
        <w:rPr>
          <w:rFonts w:ascii="Calibri" w:hAnsi="Calibri" w:cs="Calibri"/>
          <w:b w:val="1"/>
          <w:bCs w:val="1"/>
          <w:sz w:val="22"/>
          <w:szCs w:val="22"/>
        </w:rPr>
        <w:t xml:space="preserve">Barcelona, </w:t>
      </w:r>
      <w:r w:rsidRPr="177AEC92" w:rsidR="2FC121FC">
        <w:rPr>
          <w:rFonts w:ascii="Calibri" w:hAnsi="Calibri" w:cs="Calibri"/>
          <w:b w:val="1"/>
          <w:bCs w:val="1"/>
          <w:sz w:val="22"/>
          <w:szCs w:val="22"/>
        </w:rPr>
        <w:t>17</w:t>
      </w:r>
      <w:r w:rsidRPr="177AEC92" w:rsidR="15761D17">
        <w:rPr>
          <w:rFonts w:ascii="Calibri" w:hAnsi="Calibri" w:cs="Calibri"/>
          <w:b w:val="1"/>
          <w:bCs w:val="1"/>
          <w:sz w:val="22"/>
          <w:szCs w:val="22"/>
        </w:rPr>
        <w:t xml:space="preserve"> de </w:t>
      </w:r>
      <w:r w:rsidRPr="177AEC92" w:rsidR="58EA53B6">
        <w:rPr>
          <w:rFonts w:ascii="Calibri" w:hAnsi="Calibri" w:cs="Calibri"/>
          <w:b w:val="1"/>
          <w:bCs w:val="1"/>
          <w:sz w:val="22"/>
          <w:szCs w:val="22"/>
        </w:rPr>
        <w:t>febrero</w:t>
      </w:r>
      <w:r w:rsidRPr="177AEC92" w:rsidR="007001FF">
        <w:rPr>
          <w:rFonts w:ascii="Calibri" w:hAnsi="Calibri" w:cs="Calibri"/>
          <w:b w:val="1"/>
          <w:bCs w:val="1"/>
          <w:sz w:val="22"/>
          <w:szCs w:val="22"/>
        </w:rPr>
        <w:t xml:space="preserve"> de 202</w:t>
      </w:r>
      <w:r w:rsidRPr="177AEC92" w:rsidR="11BFD7A1">
        <w:rPr>
          <w:rFonts w:ascii="Calibri" w:hAnsi="Calibri" w:cs="Calibri"/>
          <w:b w:val="1"/>
          <w:bCs w:val="1"/>
          <w:sz w:val="22"/>
          <w:szCs w:val="22"/>
        </w:rPr>
        <w:t>6</w:t>
      </w:r>
      <w:r w:rsidRPr="177AEC92" w:rsidR="007001FF">
        <w:rPr>
          <w:rFonts w:ascii="Calibri" w:hAnsi="Calibri" w:cs="Calibri"/>
          <w:b w:val="1"/>
          <w:bCs w:val="1"/>
          <w:sz w:val="22"/>
          <w:szCs w:val="22"/>
        </w:rPr>
        <w:t>.-</w:t>
      </w:r>
      <w:r w:rsidRPr="177AEC92" w:rsidR="007001FF">
        <w:rPr>
          <w:rFonts w:ascii="Calibri" w:hAnsi="Calibri" w:cs="Calibri"/>
          <w:sz w:val="22"/>
          <w:szCs w:val="22"/>
        </w:rPr>
        <w:t xml:space="preserve"> Los españoles tienen poco hábito de leer las etiquetas. De hecho, siete de cada diez aseguran no leer </w:t>
      </w:r>
      <w:r w:rsidRPr="177AEC92" w:rsidR="0231E8F2">
        <w:rPr>
          <w:rFonts w:ascii="Calibri" w:hAnsi="Calibri" w:cs="Calibri"/>
          <w:sz w:val="22"/>
          <w:szCs w:val="22"/>
        </w:rPr>
        <w:t>el etiquetado</w:t>
      </w:r>
      <w:r w:rsidRPr="177AEC92" w:rsidR="007001FF">
        <w:rPr>
          <w:rFonts w:ascii="Calibri" w:hAnsi="Calibri" w:cs="Calibri"/>
          <w:sz w:val="22"/>
          <w:szCs w:val="22"/>
        </w:rPr>
        <w:t xml:space="preserve"> de manera habitual cuando hace la compra</w:t>
      </w:r>
      <w:r w:rsidRPr="177AEC92" w:rsidR="658F60D3">
        <w:rPr>
          <w:rFonts w:ascii="Calibri" w:hAnsi="Calibri" w:cs="Calibri"/>
          <w:sz w:val="22"/>
          <w:szCs w:val="22"/>
        </w:rPr>
        <w:t xml:space="preserve"> y apuntan</w:t>
      </w:r>
      <w:r w:rsidRPr="177AEC92" w:rsidR="007001FF">
        <w:rPr>
          <w:rFonts w:ascii="Calibri" w:hAnsi="Calibri" w:cs="Calibri"/>
          <w:sz w:val="22"/>
          <w:szCs w:val="22"/>
        </w:rPr>
        <w:t xml:space="preserve"> </w:t>
      </w:r>
      <w:r w:rsidRPr="177AEC92" w:rsidR="18A699F9">
        <w:rPr>
          <w:rFonts w:ascii="Calibri" w:hAnsi="Calibri" w:cs="Calibri"/>
          <w:sz w:val="22"/>
          <w:szCs w:val="22"/>
        </w:rPr>
        <w:t>a l</w:t>
      </w:r>
      <w:r w:rsidRPr="177AEC92" w:rsidR="007001FF">
        <w:rPr>
          <w:rFonts w:ascii="Calibri" w:hAnsi="Calibri" w:cs="Calibri"/>
          <w:sz w:val="22"/>
          <w:szCs w:val="22"/>
        </w:rPr>
        <w:t>a dificultad p</w:t>
      </w:r>
      <w:r w:rsidRPr="177AEC92" w:rsidR="7FE76D5D">
        <w:rPr>
          <w:rFonts w:ascii="Calibri" w:hAnsi="Calibri" w:cs="Calibri"/>
          <w:sz w:val="22"/>
          <w:szCs w:val="22"/>
        </w:rPr>
        <w:t>a</w:t>
      </w:r>
      <w:r w:rsidRPr="177AEC92" w:rsidR="007001FF">
        <w:rPr>
          <w:rFonts w:ascii="Calibri" w:hAnsi="Calibri" w:cs="Calibri"/>
          <w:sz w:val="22"/>
          <w:szCs w:val="22"/>
        </w:rPr>
        <w:t>r</w:t>
      </w:r>
      <w:r w:rsidRPr="177AEC92" w:rsidR="7FE76D5D">
        <w:rPr>
          <w:rFonts w:ascii="Calibri" w:hAnsi="Calibri" w:cs="Calibri"/>
          <w:sz w:val="22"/>
          <w:szCs w:val="22"/>
        </w:rPr>
        <w:t>a</w:t>
      </w:r>
      <w:r w:rsidRPr="177AEC92" w:rsidR="007001FF">
        <w:rPr>
          <w:rFonts w:ascii="Calibri" w:hAnsi="Calibri" w:cs="Calibri"/>
          <w:sz w:val="22"/>
          <w:szCs w:val="22"/>
        </w:rPr>
        <w:t xml:space="preserve"> comprender la información como un</w:t>
      </w:r>
      <w:r w:rsidRPr="177AEC92" w:rsidR="055709A0">
        <w:rPr>
          <w:rFonts w:ascii="Calibri" w:hAnsi="Calibri" w:cs="Calibri"/>
          <w:sz w:val="22"/>
          <w:szCs w:val="22"/>
        </w:rPr>
        <w:t>a</w:t>
      </w:r>
      <w:r w:rsidRPr="177AEC92" w:rsidR="007001FF">
        <w:rPr>
          <w:rFonts w:ascii="Calibri" w:hAnsi="Calibri" w:cs="Calibri"/>
          <w:sz w:val="22"/>
          <w:szCs w:val="22"/>
        </w:rPr>
        <w:t xml:space="preserve"> de l</w:t>
      </w:r>
      <w:r w:rsidRPr="177AEC92" w:rsidR="746FE064">
        <w:rPr>
          <w:rFonts w:ascii="Calibri" w:hAnsi="Calibri" w:cs="Calibri"/>
          <w:sz w:val="22"/>
          <w:szCs w:val="22"/>
        </w:rPr>
        <w:t>a</w:t>
      </w:r>
      <w:r w:rsidRPr="177AEC92" w:rsidR="007001FF">
        <w:rPr>
          <w:rFonts w:ascii="Calibri" w:hAnsi="Calibri" w:cs="Calibri"/>
          <w:sz w:val="22"/>
          <w:szCs w:val="22"/>
        </w:rPr>
        <w:t xml:space="preserve">s </w:t>
      </w:r>
      <w:r w:rsidRPr="177AEC92" w:rsidR="0A61F25E">
        <w:rPr>
          <w:rFonts w:ascii="Calibri" w:hAnsi="Calibri" w:cs="Calibri"/>
          <w:sz w:val="22"/>
          <w:szCs w:val="22"/>
        </w:rPr>
        <w:t xml:space="preserve">principales </w:t>
      </w:r>
      <w:r w:rsidRPr="177AEC92" w:rsidR="4324B983">
        <w:rPr>
          <w:rFonts w:ascii="Calibri" w:hAnsi="Calibri" w:cs="Calibri"/>
          <w:sz w:val="22"/>
          <w:szCs w:val="22"/>
        </w:rPr>
        <w:t>causa</w:t>
      </w:r>
      <w:r w:rsidRPr="177AEC92" w:rsidR="007001FF">
        <w:rPr>
          <w:rFonts w:ascii="Calibri" w:hAnsi="Calibri" w:cs="Calibri"/>
          <w:sz w:val="22"/>
          <w:szCs w:val="22"/>
        </w:rPr>
        <w:t>s</w:t>
      </w:r>
      <w:r w:rsidRPr="177AEC92" w:rsidR="4C514CB1">
        <w:rPr>
          <w:rFonts w:ascii="Calibri" w:hAnsi="Calibri" w:cs="Calibri"/>
          <w:sz w:val="22"/>
          <w:szCs w:val="22"/>
        </w:rPr>
        <w:t>. Och</w:t>
      </w:r>
      <w:r w:rsidRPr="177AEC92" w:rsidR="007001FF">
        <w:rPr>
          <w:rFonts w:ascii="Calibri" w:hAnsi="Calibri" w:cs="Calibri"/>
          <w:sz w:val="22"/>
          <w:szCs w:val="22"/>
        </w:rPr>
        <w:t>o de cada diez creen que la información del etiquetado no es clara</w:t>
      </w:r>
      <w:r w:rsidRPr="177AEC92" w:rsidR="79C957F6">
        <w:rPr>
          <w:rFonts w:ascii="Calibri" w:hAnsi="Calibri" w:cs="Calibri"/>
          <w:sz w:val="22"/>
          <w:szCs w:val="22"/>
        </w:rPr>
        <w:t xml:space="preserve"> y p</w:t>
      </w:r>
      <w:r w:rsidRPr="177AEC92" w:rsidR="007001FF">
        <w:rPr>
          <w:rFonts w:ascii="Calibri" w:hAnsi="Calibri" w:cs="Calibri"/>
          <w:sz w:val="22"/>
          <w:szCs w:val="22"/>
        </w:rPr>
        <w:t xml:space="preserve">or ello, </w:t>
      </w:r>
      <w:r w:rsidRPr="177AEC92" w:rsidR="007001FF">
        <w:rPr>
          <w:rFonts w:ascii="Calibri" w:hAnsi="Calibri" w:cs="Calibri"/>
          <w:b w:val="1"/>
          <w:bCs w:val="1"/>
          <w:sz w:val="22"/>
          <w:szCs w:val="22"/>
        </w:rPr>
        <w:t>reclaman más transparencia en el etiquetado de los productos</w:t>
      </w:r>
      <w:r w:rsidRPr="177AEC92" w:rsidR="007001FF">
        <w:rPr>
          <w:rFonts w:ascii="Calibri" w:hAnsi="Calibri" w:cs="Calibri"/>
          <w:sz w:val="22"/>
          <w:szCs w:val="22"/>
        </w:rPr>
        <w:t xml:space="preserve">, algo fundamental para comprender la composición de los alimentos que compran </w:t>
      </w:r>
      <w:r w:rsidRPr="177AEC92" w:rsidR="6B826381">
        <w:rPr>
          <w:rFonts w:ascii="Calibri" w:hAnsi="Calibri" w:cs="Calibri"/>
          <w:sz w:val="22"/>
          <w:szCs w:val="22"/>
        </w:rPr>
        <w:t>y,</w:t>
      </w:r>
      <w:r w:rsidRPr="177AEC92" w:rsidR="007001FF">
        <w:rPr>
          <w:rFonts w:ascii="Calibri" w:hAnsi="Calibri" w:cs="Calibri"/>
          <w:sz w:val="22"/>
          <w:szCs w:val="22"/>
        </w:rPr>
        <w:t xml:space="preserve"> por lo tanto, elegir la opción más adecuada para tener una dieta saludable. </w:t>
      </w:r>
    </w:p>
    <w:p w:rsidRPr="00687196" w:rsidR="00E52973" w:rsidP="00E52973" w:rsidRDefault="00E52973" w14:paraId="12971146" w14:textId="21D089E7">
      <w:pPr>
        <w:spacing w:line="276" w:lineRule="auto"/>
        <w:jc w:val="both"/>
        <w:rPr>
          <w:rFonts w:ascii="Calibri" w:hAnsi="Calibri" w:cs="Calibri"/>
          <w:sz w:val="22"/>
          <w:szCs w:val="22"/>
        </w:rPr>
      </w:pPr>
      <w:r w:rsidRPr="5490C3C9" w:rsidR="00E52973">
        <w:rPr>
          <w:rFonts w:ascii="Calibri" w:hAnsi="Calibri" w:cs="Calibri"/>
          <w:sz w:val="22"/>
          <w:szCs w:val="22"/>
        </w:rPr>
        <w:t>Entre sus principales demandas está conocer de forma clara el porcentaje de los ingredientes principales, aumentar el tamaño de la letra, simplificar los términos técnicos, indicar de manera visible el origen de los productos y utilizar colores e iconos que resalten la información clave.</w:t>
      </w:r>
      <w:r w:rsidRPr="5490C3C9" w:rsidR="007001FF">
        <w:rPr>
          <w:rFonts w:ascii="Calibri" w:hAnsi="Calibri" w:cs="Calibri"/>
          <w:sz w:val="22"/>
          <w:szCs w:val="22"/>
        </w:rPr>
        <w:t xml:space="preserve"> </w:t>
      </w:r>
      <w:r w:rsidRPr="5490C3C9" w:rsidR="00E52973">
        <w:rPr>
          <w:rFonts w:ascii="Calibri" w:hAnsi="Calibri" w:cs="Calibri"/>
          <w:sz w:val="22"/>
          <w:szCs w:val="22"/>
        </w:rPr>
        <w:t>Así lo revela</w:t>
      </w:r>
      <w:r w:rsidRPr="5490C3C9" w:rsidR="41324C4E">
        <w:rPr>
          <w:rFonts w:ascii="Calibri" w:hAnsi="Calibri" w:cs="Calibri"/>
          <w:sz w:val="22"/>
          <w:szCs w:val="22"/>
        </w:rPr>
        <w:t>n las nuevas conclusiones</w:t>
      </w:r>
      <w:r w:rsidRPr="5490C3C9" w:rsidR="00E52973">
        <w:rPr>
          <w:rFonts w:ascii="Calibri" w:hAnsi="Calibri" w:cs="Calibri"/>
          <w:sz w:val="22"/>
          <w:szCs w:val="22"/>
        </w:rPr>
        <w:t xml:space="preserve"> </w:t>
      </w:r>
      <w:r w:rsidRPr="5490C3C9" w:rsidR="51246E01">
        <w:rPr>
          <w:rFonts w:ascii="Calibri" w:hAnsi="Calibri" w:cs="Calibri"/>
          <w:sz w:val="22"/>
          <w:szCs w:val="22"/>
        </w:rPr>
        <w:t>d</w:t>
      </w:r>
      <w:r w:rsidRPr="5490C3C9" w:rsidR="00E52973">
        <w:rPr>
          <w:rFonts w:ascii="Calibri" w:hAnsi="Calibri" w:cs="Calibri"/>
          <w:sz w:val="22"/>
          <w:szCs w:val="22"/>
        </w:rPr>
        <w:t>el</w:t>
      </w:r>
      <w:r w:rsidRPr="5490C3C9" w:rsidR="00E52973">
        <w:rPr>
          <w:rFonts w:ascii="Calibri" w:hAnsi="Calibri" w:cs="Calibri"/>
          <w:b w:val="1"/>
          <w:bCs w:val="1"/>
          <w:sz w:val="22"/>
          <w:szCs w:val="22"/>
        </w:rPr>
        <w:t xml:space="preserve"> I Estudio sobre el Uso y la Interpretación del Etiquetado de Alimentos, elaborado por la Fundación Española de la Nutrición a propuesta del Grupo Gallo</w:t>
      </w:r>
      <w:r w:rsidRPr="5490C3C9" w:rsidR="00E52973">
        <w:rPr>
          <w:rFonts w:ascii="Calibri" w:hAnsi="Calibri" w:cs="Calibri"/>
          <w:sz w:val="22"/>
          <w:szCs w:val="22"/>
        </w:rPr>
        <w:t xml:space="preserve">. </w:t>
      </w:r>
      <w:r w:rsidRPr="5490C3C9" w:rsidR="2E369AB9">
        <w:rPr>
          <w:rFonts w:ascii="Calibri" w:hAnsi="Calibri" w:cs="Calibri"/>
          <w:sz w:val="22"/>
          <w:szCs w:val="22"/>
        </w:rPr>
        <w:t xml:space="preserve">Un </w:t>
      </w:r>
      <w:r w:rsidRPr="5490C3C9" w:rsidR="00E52973">
        <w:rPr>
          <w:rFonts w:ascii="Calibri" w:hAnsi="Calibri" w:cs="Calibri"/>
          <w:sz w:val="22"/>
          <w:szCs w:val="22"/>
        </w:rPr>
        <w:t xml:space="preserve">estudio </w:t>
      </w:r>
      <w:r w:rsidRPr="5490C3C9" w:rsidR="602D7DA4">
        <w:rPr>
          <w:rFonts w:ascii="Calibri" w:hAnsi="Calibri" w:cs="Calibri"/>
          <w:sz w:val="22"/>
          <w:szCs w:val="22"/>
        </w:rPr>
        <w:t>que s</w:t>
      </w:r>
      <w:r w:rsidRPr="5490C3C9" w:rsidR="00E52973">
        <w:rPr>
          <w:rFonts w:ascii="Calibri" w:hAnsi="Calibri" w:cs="Calibri"/>
          <w:sz w:val="22"/>
          <w:szCs w:val="22"/>
        </w:rPr>
        <w:t>e ha realizado con una muestra de 4.640 personas de entre 18 y más de 70 años, procedentes de las 17 comunidades autónomas.</w:t>
      </w:r>
    </w:p>
    <w:p w:rsidR="00892831" w:rsidP="2C7A42AB" w:rsidRDefault="00E52973" w14:paraId="1B6E3C83" w14:textId="7E72FE11">
      <w:pPr>
        <w:spacing w:line="276" w:lineRule="auto"/>
        <w:jc w:val="both"/>
        <w:rPr>
          <w:rFonts w:ascii="Calibri" w:hAnsi="Calibri" w:cs="Calibri"/>
          <w:sz w:val="22"/>
          <w:szCs w:val="22"/>
        </w:rPr>
      </w:pPr>
      <w:r w:rsidRPr="2C7A42AB">
        <w:rPr>
          <w:rFonts w:ascii="Calibri" w:hAnsi="Calibri" w:cs="Calibri"/>
          <w:b/>
          <w:bCs/>
          <w:sz w:val="22"/>
          <w:szCs w:val="22"/>
        </w:rPr>
        <w:t>Mayor claridad sobre el porcentaje de los principales ingredientes de los productos</w:t>
      </w:r>
      <w:r>
        <w:br/>
      </w:r>
      <w:r w:rsidRPr="2C7A42AB">
        <w:rPr>
          <w:rFonts w:ascii="Calibri" w:hAnsi="Calibri" w:cs="Calibri"/>
          <w:sz w:val="22"/>
          <w:szCs w:val="22"/>
        </w:rPr>
        <w:t xml:space="preserve">Un 47,5% de los españoles solicita que el etiquetado indique de forma más clara el porcentaje de los ingredientes principales. </w:t>
      </w:r>
    </w:p>
    <w:p w:rsidR="5A803B75" w:rsidP="27A91C15" w:rsidRDefault="5A803B75" w14:paraId="09EDCAE5" w14:textId="59E3BACA">
      <w:pPr>
        <w:spacing w:line="276" w:lineRule="auto"/>
        <w:jc w:val="both"/>
        <w:rPr>
          <w:rFonts w:ascii="Calibri" w:hAnsi="Calibri" w:eastAsia="Calibri" w:cs="Calibri"/>
          <w:b/>
          <w:bCs/>
          <w:sz w:val="22"/>
          <w:szCs w:val="22"/>
        </w:rPr>
      </w:pPr>
      <w:r w:rsidRPr="19EB0A33">
        <w:rPr>
          <w:rFonts w:ascii="Calibri" w:hAnsi="Calibri" w:eastAsia="Calibri" w:cs="Calibri"/>
          <w:i/>
          <w:iCs/>
          <w:sz w:val="22"/>
          <w:szCs w:val="22"/>
        </w:rPr>
        <w:t xml:space="preserve">“Para que la población pueda tomar decisiones informadas </w:t>
      </w:r>
      <w:r w:rsidRPr="19EB0A33" w:rsidR="0C906E22">
        <w:rPr>
          <w:rFonts w:ascii="Calibri" w:hAnsi="Calibri" w:eastAsia="Calibri" w:cs="Calibri"/>
          <w:i/>
          <w:iCs/>
          <w:sz w:val="22"/>
          <w:szCs w:val="22"/>
        </w:rPr>
        <w:t>en el</w:t>
      </w:r>
      <w:r w:rsidRPr="19EB0A33">
        <w:rPr>
          <w:rFonts w:ascii="Calibri" w:hAnsi="Calibri" w:eastAsia="Calibri" w:cs="Calibri"/>
          <w:i/>
          <w:iCs/>
          <w:sz w:val="22"/>
          <w:szCs w:val="22"/>
        </w:rPr>
        <w:t xml:space="preserve"> momento de elegir los alimentos que consume, es imprescindible que el etiquetado sea claro</w:t>
      </w:r>
      <w:r w:rsidRPr="19EB0A33" w:rsidR="1D2E0124">
        <w:rPr>
          <w:rFonts w:ascii="Calibri" w:hAnsi="Calibri" w:eastAsia="Calibri" w:cs="Calibri"/>
          <w:i/>
          <w:iCs/>
          <w:sz w:val="22"/>
          <w:szCs w:val="22"/>
        </w:rPr>
        <w:t xml:space="preserve"> </w:t>
      </w:r>
      <w:r w:rsidRPr="19EB0A33">
        <w:rPr>
          <w:rFonts w:ascii="Calibri" w:hAnsi="Calibri" w:eastAsia="Calibri" w:cs="Calibri"/>
          <w:i/>
          <w:iCs/>
          <w:sz w:val="22"/>
          <w:szCs w:val="22"/>
        </w:rPr>
        <w:t>y transparente. En productos como los caldos, por ejemplo, los consumidores deberían poder identificar fácilmente si el producto contiene una cantidad relevante del ingrediente principal o si, por el contrario, este está presente en una proporción mínima y proviene de concentrado, lo cual representa una diferencia significativa en términos de c</w:t>
      </w:r>
      <w:r w:rsidRPr="19EB0A33" w:rsidR="5EF3E5DC">
        <w:rPr>
          <w:rFonts w:ascii="Calibri" w:hAnsi="Calibri" w:eastAsia="Calibri" w:cs="Calibri"/>
          <w:i/>
          <w:iCs/>
          <w:sz w:val="22"/>
          <w:szCs w:val="22"/>
        </w:rPr>
        <w:t>omposición nutricional</w:t>
      </w:r>
      <w:r w:rsidRPr="19EB0A33">
        <w:rPr>
          <w:rFonts w:ascii="Calibri" w:hAnsi="Calibri" w:eastAsia="Calibri" w:cs="Calibri"/>
          <w:i/>
          <w:iCs/>
          <w:sz w:val="22"/>
          <w:szCs w:val="22"/>
        </w:rPr>
        <w:t>”</w:t>
      </w:r>
      <w:r w:rsidRPr="19EB0A33">
        <w:rPr>
          <w:rFonts w:ascii="Calibri" w:hAnsi="Calibri" w:eastAsia="Calibri" w:cs="Calibri"/>
          <w:sz w:val="22"/>
          <w:szCs w:val="22"/>
        </w:rPr>
        <w:t xml:space="preserve">, explica </w:t>
      </w:r>
      <w:r w:rsidRPr="19EB0A33">
        <w:rPr>
          <w:rFonts w:ascii="Calibri" w:hAnsi="Calibri" w:eastAsia="Calibri" w:cs="Calibri"/>
          <w:b/>
          <w:bCs/>
          <w:sz w:val="22"/>
          <w:szCs w:val="22"/>
        </w:rPr>
        <w:t xml:space="preserve">Rosaura Leis, </w:t>
      </w:r>
      <w:r w:rsidRPr="19EB0A33" w:rsidR="3AFC892D">
        <w:rPr>
          <w:rFonts w:ascii="Calibri" w:hAnsi="Calibri" w:eastAsia="Calibri" w:cs="Calibri"/>
          <w:b/>
          <w:bCs/>
          <w:sz w:val="22"/>
          <w:szCs w:val="22"/>
        </w:rPr>
        <w:t xml:space="preserve">pediatra y </w:t>
      </w:r>
      <w:r w:rsidRPr="19EB0A33">
        <w:rPr>
          <w:rFonts w:ascii="Calibri" w:hAnsi="Calibri" w:eastAsia="Calibri" w:cs="Calibri"/>
          <w:b/>
          <w:bCs/>
          <w:sz w:val="22"/>
          <w:szCs w:val="22"/>
        </w:rPr>
        <w:t>presidenta de la Fundación Española de la Nutrición.</w:t>
      </w:r>
    </w:p>
    <w:p w:rsidR="00892831" w:rsidP="00E52973" w:rsidRDefault="007001FF" w14:paraId="21A27594" w14:textId="7CDF061B">
      <w:pPr>
        <w:spacing w:line="276" w:lineRule="auto"/>
        <w:jc w:val="both"/>
        <w:rPr>
          <w:rFonts w:ascii="Calibri" w:hAnsi="Calibri" w:cs="Calibri"/>
          <w:sz w:val="22"/>
          <w:szCs w:val="22"/>
        </w:rPr>
      </w:pPr>
      <w:r w:rsidRPr="19EB0A33">
        <w:rPr>
          <w:rFonts w:ascii="Calibri" w:hAnsi="Calibri" w:cs="Calibri"/>
          <w:sz w:val="22"/>
          <w:szCs w:val="22"/>
        </w:rPr>
        <w:t xml:space="preserve">Precisamente, uno de los ejemplos que refleja esta falta de transparencia sobre el porcentaje de los ingredientes es el caldo y las grandes diferencias </w:t>
      </w:r>
      <w:r w:rsidRPr="19EB0A33" w:rsidR="37D8F02E">
        <w:rPr>
          <w:rFonts w:ascii="Calibri" w:hAnsi="Calibri" w:cs="Calibri"/>
          <w:sz w:val="22"/>
          <w:szCs w:val="22"/>
        </w:rPr>
        <w:t>que presentan</w:t>
      </w:r>
      <w:r w:rsidRPr="19EB0A33">
        <w:rPr>
          <w:rFonts w:ascii="Calibri" w:hAnsi="Calibri" w:cs="Calibri"/>
          <w:sz w:val="22"/>
          <w:szCs w:val="22"/>
        </w:rPr>
        <w:t xml:space="preserve"> las opciones que hay en el supermercado. U</w:t>
      </w:r>
      <w:r w:rsidRPr="19EB0A33" w:rsidR="00E52973">
        <w:rPr>
          <w:rFonts w:ascii="Calibri" w:hAnsi="Calibri" w:cs="Calibri"/>
          <w:sz w:val="22"/>
          <w:szCs w:val="22"/>
        </w:rPr>
        <w:t xml:space="preserve">n 44% de los consumidores no sabe distinguir las diferencias en el contenido de pollo que ofrecen </w:t>
      </w:r>
      <w:r w:rsidRPr="19EB0A33" w:rsidR="1C81B3EB">
        <w:rPr>
          <w:rFonts w:ascii="Calibri" w:hAnsi="Calibri" w:cs="Calibri"/>
          <w:sz w:val="22"/>
          <w:szCs w:val="22"/>
        </w:rPr>
        <w:t xml:space="preserve">las </w:t>
      </w:r>
      <w:r w:rsidRPr="19EB0A33" w:rsidR="00E52973">
        <w:rPr>
          <w:rFonts w:ascii="Calibri" w:hAnsi="Calibri" w:cs="Calibri"/>
          <w:sz w:val="22"/>
          <w:szCs w:val="22"/>
        </w:rPr>
        <w:t xml:space="preserve">distintas marcas. </w:t>
      </w:r>
    </w:p>
    <w:p w:rsidRPr="00687196" w:rsidR="00E52973" w:rsidP="27A91C15" w:rsidRDefault="70B5B236" w14:paraId="0DFCD2C8" w14:textId="00516820">
      <w:pPr>
        <w:spacing w:line="276" w:lineRule="auto"/>
        <w:jc w:val="both"/>
        <w:rPr>
          <w:rFonts w:ascii="Calibri" w:hAnsi="Calibri" w:cs="Calibri"/>
          <w:sz w:val="22"/>
          <w:szCs w:val="22"/>
        </w:rPr>
      </w:pPr>
      <w:r w:rsidRPr="6A372CEF" w:rsidR="14382CC4">
        <w:rPr>
          <w:rFonts w:ascii="Calibri" w:hAnsi="Calibri" w:eastAsia="Calibri" w:cs="Calibri"/>
          <w:sz w:val="22"/>
          <w:szCs w:val="22"/>
        </w:rPr>
        <w:t>Casi seis de cada diez caldos vendidos en España contienen menos del 5 % de pollo</w:t>
      </w:r>
      <w:r w:rsidRPr="6A372CEF" w:rsidR="70B5B236">
        <w:rPr>
          <w:rFonts w:ascii="Calibri" w:hAnsi="Calibri" w:eastAsia="Calibri" w:cs="Calibri"/>
          <w:sz w:val="22"/>
          <w:szCs w:val="22"/>
        </w:rPr>
        <w:t xml:space="preserve"> </w:t>
      </w:r>
      <w:r w:rsidRPr="6A372CEF" w:rsidR="70B5B236">
        <w:rPr>
          <w:rFonts w:ascii="Calibri" w:hAnsi="Calibri" w:eastAsia="Calibri" w:cs="Calibri"/>
          <w:sz w:val="22"/>
          <w:szCs w:val="22"/>
        </w:rPr>
        <w:t xml:space="preserve">y, en muchos casos, se elaboran a partir de productos deshidratados y con aromas añadidos para potenciar el sabor. En cambio, el caldo de Gallo </w:t>
      </w:r>
      <w:r w:rsidRPr="6A372CEF" w:rsidR="55913DA3">
        <w:rPr>
          <w:rFonts w:ascii="Calibri" w:hAnsi="Calibri" w:eastAsia="Calibri" w:cs="Calibri"/>
          <w:sz w:val="22"/>
          <w:szCs w:val="22"/>
        </w:rPr>
        <w:t xml:space="preserve">prioriza la calidad a partir </w:t>
      </w:r>
      <w:r w:rsidRPr="6A372CEF" w:rsidR="760C8A44">
        <w:rPr>
          <w:rFonts w:ascii="Calibri" w:hAnsi="Calibri" w:eastAsia="Calibri" w:cs="Calibri"/>
          <w:sz w:val="22"/>
          <w:szCs w:val="22"/>
        </w:rPr>
        <w:t xml:space="preserve">de </w:t>
      </w:r>
      <w:r w:rsidRPr="6A372CEF" w:rsidR="70B5B236">
        <w:rPr>
          <w:rFonts w:ascii="Calibri" w:hAnsi="Calibri" w:eastAsia="Calibri" w:cs="Calibri"/>
          <w:sz w:val="22"/>
          <w:szCs w:val="22"/>
        </w:rPr>
        <w:t>una elaboración con un 33% de pollo —el mayor porcentaje del mercado— y con ingredientes frescos y de proximidad, una de las principales demandas de l</w:t>
      </w:r>
      <w:r w:rsidRPr="6A372CEF" w:rsidR="5A913C75">
        <w:rPr>
          <w:rFonts w:ascii="Calibri" w:hAnsi="Calibri" w:eastAsia="Calibri" w:cs="Calibri"/>
          <w:sz w:val="22"/>
          <w:szCs w:val="22"/>
        </w:rPr>
        <w:t>os consumidores</w:t>
      </w:r>
      <w:r w:rsidRPr="6A372CEF" w:rsidR="70B5B236">
        <w:rPr>
          <w:rFonts w:ascii="Calibri" w:hAnsi="Calibri" w:eastAsia="Calibri" w:cs="Calibri"/>
          <w:sz w:val="22"/>
          <w:szCs w:val="22"/>
        </w:rPr>
        <w:t>. Además, su proceso de producción se basa en un modelo de economía circular que permite optimizar los recursos y reducir el desperdicio, lo que contribuye a mantener un precio competitivo</w:t>
      </w:r>
      <w:r w:rsidRPr="6A372CEF" w:rsidR="04CD177B">
        <w:rPr>
          <w:rFonts w:ascii="Calibri" w:hAnsi="Calibri" w:eastAsia="Calibri" w:cs="Calibri"/>
          <w:sz w:val="22"/>
          <w:szCs w:val="22"/>
        </w:rPr>
        <w:t>.</w:t>
      </w:r>
    </w:p>
    <w:p w:rsidRPr="00687196" w:rsidR="00E52973" w:rsidP="00E52973" w:rsidRDefault="00E52973" w14:paraId="221A4502" w14:textId="48DB0090">
      <w:pPr>
        <w:spacing w:line="276" w:lineRule="auto"/>
        <w:jc w:val="both"/>
        <w:rPr>
          <w:rFonts w:ascii="Calibri" w:hAnsi="Calibri" w:cs="Calibri"/>
          <w:sz w:val="22"/>
          <w:szCs w:val="22"/>
        </w:rPr>
      </w:pPr>
      <w:r w:rsidRPr="79043BBD" w:rsidR="00E52973">
        <w:rPr>
          <w:rFonts w:ascii="Calibri" w:hAnsi="Calibri" w:cs="Calibri"/>
          <w:b w:val="1"/>
          <w:bCs w:val="1"/>
          <w:sz w:val="22"/>
          <w:szCs w:val="22"/>
        </w:rPr>
        <w:t>Otra de las peticiones destacadas, especialmente entre los mayores de 56 años (39,3%), es el aumento del tamaño de la letra,</w:t>
      </w:r>
      <w:r w:rsidRPr="79043BBD" w:rsidR="00E52973">
        <w:rPr>
          <w:rFonts w:ascii="Calibri" w:hAnsi="Calibri" w:cs="Calibri"/>
          <w:sz w:val="22"/>
          <w:szCs w:val="22"/>
        </w:rPr>
        <w:t xml:space="preserve"> para poder leer correctamente los ingredientes.</w:t>
      </w:r>
      <w:r w:rsidRPr="79043BBD" w:rsidR="5DD523F5">
        <w:rPr>
          <w:rFonts w:ascii="Calibri" w:hAnsi="Calibri" w:cs="Calibri"/>
          <w:sz w:val="22"/>
          <w:szCs w:val="22"/>
        </w:rPr>
        <w:t xml:space="preserve"> El tamaño legal de la letra de un </w:t>
      </w:r>
      <w:r w:rsidRPr="79043BBD" w:rsidR="5DD523F5">
        <w:rPr>
          <w:rFonts w:ascii="Calibri" w:hAnsi="Calibri" w:cs="Calibri"/>
          <w:sz w:val="22"/>
          <w:szCs w:val="22"/>
        </w:rPr>
        <w:t>brick</w:t>
      </w:r>
      <w:r w:rsidRPr="79043BBD" w:rsidR="5DD523F5">
        <w:rPr>
          <w:rFonts w:ascii="Calibri" w:hAnsi="Calibri" w:cs="Calibri"/>
          <w:sz w:val="22"/>
          <w:szCs w:val="22"/>
        </w:rPr>
        <w:t xml:space="preserve"> es de 0,9 milímetro</w:t>
      </w:r>
      <w:r w:rsidRPr="79043BBD" w:rsidR="5DD523F5">
        <w:rPr>
          <w:rFonts w:ascii="Calibri" w:hAnsi="Calibri" w:eastAsia="Calibri" w:cs="Calibri"/>
          <w:sz w:val="22"/>
          <w:szCs w:val="22"/>
        </w:rPr>
        <w:t xml:space="preserve">s, </w:t>
      </w:r>
      <w:r w:rsidRPr="79043BBD" w:rsidR="40F20760">
        <w:rPr>
          <w:rFonts w:ascii="Calibri" w:hAnsi="Calibri" w:eastAsia="Calibri" w:cs="Calibri"/>
          <w:sz w:val="22"/>
          <w:szCs w:val="22"/>
        </w:rPr>
        <w:t>una medida insuficiente</w:t>
      </w:r>
      <w:r w:rsidRPr="79043BBD" w:rsidR="0BD53F29">
        <w:rPr>
          <w:rFonts w:ascii="Calibri" w:hAnsi="Calibri" w:eastAsia="Calibri" w:cs="Calibri"/>
          <w:sz w:val="22"/>
          <w:szCs w:val="22"/>
        </w:rPr>
        <w:t xml:space="preserve"> para</w:t>
      </w:r>
      <w:r w:rsidRPr="79043BBD" w:rsidR="40F20760">
        <w:rPr>
          <w:rFonts w:ascii="Calibri" w:hAnsi="Calibri" w:eastAsia="Calibri" w:cs="Calibri"/>
          <w:sz w:val="22"/>
          <w:szCs w:val="22"/>
        </w:rPr>
        <w:t xml:space="preserve"> poder acceder a la información para una gran parte de los consumidores</w:t>
      </w:r>
      <w:r w:rsidRPr="79043BBD" w:rsidR="3BCA4B67">
        <w:rPr>
          <w:rFonts w:ascii="Calibri" w:hAnsi="Calibri" w:eastAsia="Calibri" w:cs="Calibri"/>
          <w:sz w:val="22"/>
          <w:szCs w:val="22"/>
        </w:rPr>
        <w:t>.</w:t>
      </w:r>
      <w:r w:rsidRPr="79043BBD" w:rsidR="00E52973">
        <w:rPr>
          <w:rFonts w:ascii="Calibri" w:hAnsi="Calibri" w:eastAsia="Calibri" w:cs="Calibri"/>
          <w:sz w:val="22"/>
          <w:szCs w:val="22"/>
        </w:rPr>
        <w:t xml:space="preserve"> </w:t>
      </w:r>
      <w:r w:rsidRPr="79043BBD" w:rsidR="00E52973">
        <w:rPr>
          <w:rFonts w:ascii="Calibri" w:hAnsi="Calibri" w:eastAsia="Calibri" w:cs="Calibri"/>
          <w:sz w:val="22"/>
          <w:szCs w:val="22"/>
        </w:rPr>
        <w:t>En</w:t>
      </w:r>
      <w:r w:rsidRPr="79043BBD" w:rsidR="00E52973">
        <w:rPr>
          <w:rFonts w:ascii="Calibri" w:hAnsi="Calibri" w:cs="Calibri"/>
          <w:sz w:val="22"/>
          <w:szCs w:val="22"/>
        </w:rPr>
        <w:t xml:space="preserve"> este sentido, Gallo ha mejorado la legibilidad </w:t>
      </w:r>
      <w:r w:rsidRPr="79043BBD" w:rsidR="11C96731">
        <w:rPr>
          <w:rFonts w:ascii="Calibri" w:hAnsi="Calibri" w:cs="Calibri"/>
          <w:sz w:val="22"/>
          <w:szCs w:val="22"/>
        </w:rPr>
        <w:t xml:space="preserve">de </w:t>
      </w:r>
      <w:r w:rsidRPr="79043BBD" w:rsidR="00E52973">
        <w:rPr>
          <w:rFonts w:ascii="Calibri" w:hAnsi="Calibri" w:cs="Calibri"/>
          <w:sz w:val="22"/>
          <w:szCs w:val="22"/>
        </w:rPr>
        <w:t>sus etiquetas ampliando el tamaño de fuente</w:t>
      </w:r>
      <w:r w:rsidRPr="79043BBD" w:rsidR="74D01D99">
        <w:rPr>
          <w:rFonts w:ascii="Calibri" w:hAnsi="Calibri" w:cs="Calibri"/>
          <w:sz w:val="22"/>
          <w:szCs w:val="22"/>
        </w:rPr>
        <w:t xml:space="preserve"> casi el triple del mínimo legal</w:t>
      </w:r>
      <w:r w:rsidRPr="79043BBD" w:rsidR="7BE4BD8D">
        <w:rPr>
          <w:rFonts w:ascii="Calibri" w:hAnsi="Calibri" w:cs="Calibri"/>
          <w:sz w:val="22"/>
          <w:szCs w:val="22"/>
        </w:rPr>
        <w:t xml:space="preserve"> </w:t>
      </w:r>
      <w:r w:rsidRPr="79043BBD" w:rsidR="7BE4BD8D">
        <w:rPr>
          <w:rFonts w:ascii="Calibri" w:hAnsi="Calibri" w:cs="Calibri"/>
          <w:sz w:val="22"/>
          <w:szCs w:val="22"/>
        </w:rPr>
        <w:t xml:space="preserve">hasta los </w:t>
      </w:r>
      <w:r w:rsidRPr="79043BBD" w:rsidR="5E49B97F">
        <w:rPr>
          <w:rFonts w:ascii="Calibri" w:hAnsi="Calibri" w:cs="Calibri"/>
          <w:sz w:val="22"/>
          <w:szCs w:val="22"/>
        </w:rPr>
        <w:t>2,6</w:t>
      </w:r>
      <w:r w:rsidRPr="79043BBD" w:rsidR="7BE4BD8D">
        <w:rPr>
          <w:rFonts w:ascii="Calibri" w:hAnsi="Calibri" w:cs="Calibri"/>
          <w:sz w:val="22"/>
          <w:szCs w:val="22"/>
        </w:rPr>
        <w:t xml:space="preserve"> </w:t>
      </w:r>
      <w:r w:rsidRPr="79043BBD" w:rsidR="0F1C9BEB">
        <w:rPr>
          <w:rFonts w:ascii="Calibri" w:hAnsi="Calibri" w:cs="Calibri"/>
          <w:sz w:val="22"/>
          <w:szCs w:val="22"/>
        </w:rPr>
        <w:t>m</w:t>
      </w:r>
      <w:r w:rsidRPr="79043BBD" w:rsidR="7BE4BD8D">
        <w:rPr>
          <w:rFonts w:ascii="Calibri" w:hAnsi="Calibri" w:cs="Calibri"/>
          <w:sz w:val="22"/>
          <w:szCs w:val="22"/>
        </w:rPr>
        <w:t>m</w:t>
      </w:r>
      <w:r w:rsidRPr="79043BBD" w:rsidR="00E52973">
        <w:rPr>
          <w:rFonts w:ascii="Calibri" w:hAnsi="Calibri" w:cs="Calibri"/>
          <w:sz w:val="22"/>
          <w:szCs w:val="22"/>
        </w:rPr>
        <w:t xml:space="preserve"> con el objetivo de mostrar con mayor claridad los componentes de sus productos</w:t>
      </w:r>
      <w:r w:rsidRPr="79043BBD" w:rsidR="12011827">
        <w:rPr>
          <w:rFonts w:ascii="Calibri" w:hAnsi="Calibri" w:cs="Calibri"/>
          <w:sz w:val="22"/>
          <w:szCs w:val="22"/>
        </w:rPr>
        <w:t xml:space="preserve"> y fomentar que las familias puedan acceder a productos de calidad y tener una dieta saludable.</w:t>
      </w:r>
      <w:r w:rsidRPr="79043BBD" w:rsidR="12011827">
        <w:rPr>
          <w:rFonts w:ascii="Calibri" w:hAnsi="Calibri" w:cs="Calibri"/>
          <w:sz w:val="22"/>
          <w:szCs w:val="22"/>
        </w:rPr>
        <w:t xml:space="preserve"> </w:t>
      </w:r>
    </w:p>
    <w:p w:rsidR="27A5AC52" w:rsidP="0DFE8A60" w:rsidRDefault="27A5AC52" w14:paraId="07572F63" w14:textId="7ECDF6C8">
      <w:pPr>
        <w:spacing w:line="276" w:lineRule="auto"/>
        <w:jc w:val="both"/>
        <w:rPr>
          <w:rFonts w:ascii="Calibri" w:hAnsi="Calibri" w:eastAsia="Calibri" w:cs="Calibri"/>
          <w:b w:val="1"/>
          <w:bCs w:val="1"/>
          <w:sz w:val="22"/>
          <w:szCs w:val="22"/>
        </w:rPr>
      </w:pPr>
      <w:r w:rsidRPr="6A372CEF" w:rsidR="27A5AC52">
        <w:rPr>
          <w:rFonts w:ascii="Calibri" w:hAnsi="Calibri" w:eastAsia="Calibri" w:cs="Calibri"/>
          <w:i w:val="1"/>
          <w:iCs w:val="1"/>
          <w:sz w:val="22"/>
          <w:szCs w:val="22"/>
        </w:rPr>
        <w:t>"En Gallo somos conscientes de que muchos consumidores demandan una mayor transparencia sobre los ingredientes de los productos que consumen. Por eso, en el etiquetado de nuestro caldo indicamos de forma clara que contiene un 33% de pollo, el mayor porcentaje del mercado</w:t>
      </w:r>
      <w:r w:rsidRPr="6A372CEF" w:rsidR="24D183E5">
        <w:rPr>
          <w:rFonts w:ascii="Calibri" w:hAnsi="Calibri" w:eastAsia="Calibri" w:cs="Calibri"/>
          <w:i w:val="1"/>
          <w:iCs w:val="1"/>
          <w:sz w:val="22"/>
          <w:szCs w:val="22"/>
        </w:rPr>
        <w:t xml:space="preserve"> y con ingredientes frescos y de proximidad. </w:t>
      </w:r>
      <w:r w:rsidRPr="6A372CEF" w:rsidR="27A5AC52">
        <w:rPr>
          <w:rFonts w:ascii="Calibri" w:hAnsi="Calibri" w:eastAsia="Calibri" w:cs="Calibri"/>
          <w:i w:val="1"/>
          <w:iCs w:val="1"/>
          <w:sz w:val="22"/>
          <w:szCs w:val="22"/>
        </w:rPr>
        <w:t xml:space="preserve"> Además, hemos ampliado el tamaño de la letra en nuestras etiquetas para facilitar su lectura, especialmente a quienes más lo necesitan. Nuestro compromiso es firme: ofrecer información clara y productos de calidad que respondan a las necesidades reales de las familias españolas</w:t>
      </w:r>
      <w:r w:rsidRPr="6A372CEF" w:rsidR="27A5AC52">
        <w:rPr>
          <w:rFonts w:ascii="Calibri" w:hAnsi="Calibri" w:eastAsia="Calibri" w:cs="Calibri"/>
          <w:sz w:val="22"/>
          <w:szCs w:val="22"/>
        </w:rPr>
        <w:t>”, explica</w:t>
      </w:r>
      <w:r w:rsidRPr="6A372CEF" w:rsidR="724789AC">
        <w:rPr>
          <w:rFonts w:ascii="Calibri" w:hAnsi="Calibri" w:eastAsia="Calibri" w:cs="Calibri"/>
          <w:sz w:val="22"/>
          <w:szCs w:val="22"/>
        </w:rPr>
        <w:t xml:space="preserve"> </w:t>
      </w:r>
      <w:r w:rsidRPr="6A372CEF" w:rsidR="27A5AC52">
        <w:rPr>
          <w:rFonts w:ascii="Calibri" w:hAnsi="Calibri" w:eastAsia="Calibri" w:cs="Calibri"/>
          <w:b w:val="1"/>
          <w:bCs w:val="1"/>
          <w:sz w:val="22"/>
          <w:szCs w:val="22"/>
        </w:rPr>
        <w:t xml:space="preserve">Néstor Nava, director ejecutivo de Grupo Gallo. </w:t>
      </w:r>
    </w:p>
    <w:p w:rsidRPr="00687196" w:rsidR="00E52973" w:rsidP="00E52973" w:rsidRDefault="00E52973" w14:paraId="487E5524" w14:textId="217E4A18">
      <w:pPr>
        <w:spacing w:line="276" w:lineRule="auto"/>
        <w:jc w:val="both"/>
        <w:rPr>
          <w:rFonts w:ascii="Calibri" w:hAnsi="Calibri" w:cs="Calibri"/>
          <w:sz w:val="22"/>
          <w:szCs w:val="22"/>
        </w:rPr>
      </w:pPr>
      <w:r w:rsidRPr="2C7A42AB">
        <w:rPr>
          <w:rFonts w:ascii="Calibri" w:hAnsi="Calibri" w:cs="Calibri"/>
          <w:sz w:val="22"/>
          <w:szCs w:val="22"/>
        </w:rPr>
        <w:t xml:space="preserve">Otras demandas </w:t>
      </w:r>
      <w:r w:rsidRPr="2C7A42AB" w:rsidR="0EEF0341">
        <w:rPr>
          <w:rFonts w:ascii="Calibri" w:hAnsi="Calibri" w:cs="Calibri"/>
          <w:sz w:val="22"/>
          <w:szCs w:val="22"/>
        </w:rPr>
        <w:t xml:space="preserve">de los españoles </w:t>
      </w:r>
      <w:r w:rsidRPr="2C7A42AB">
        <w:rPr>
          <w:rFonts w:ascii="Calibri" w:hAnsi="Calibri" w:cs="Calibri"/>
          <w:sz w:val="22"/>
          <w:szCs w:val="22"/>
        </w:rPr>
        <w:t xml:space="preserve">incluyen la </w:t>
      </w:r>
      <w:r w:rsidRPr="2C7A42AB">
        <w:rPr>
          <w:rFonts w:ascii="Calibri" w:hAnsi="Calibri" w:cs="Calibri"/>
          <w:b/>
          <w:bCs/>
          <w:sz w:val="22"/>
          <w:szCs w:val="22"/>
        </w:rPr>
        <w:t>simplificación de los términos técnicos (34,5%) y una mayor transparencia sobre el origen de los productos (28,4%).</w:t>
      </w:r>
      <w:r w:rsidRPr="2C7A42AB">
        <w:rPr>
          <w:rFonts w:ascii="Calibri" w:hAnsi="Calibri" w:cs="Calibri"/>
          <w:sz w:val="22"/>
          <w:szCs w:val="22"/>
        </w:rPr>
        <w:t xml:space="preserve"> Estas preocupaciones son especialmente relevantes entre los mayores de 56 años y los consumidores con menor poder adquisitivo. </w:t>
      </w:r>
      <w:r w:rsidRPr="2C7A42AB" w:rsidR="007001FF">
        <w:rPr>
          <w:rFonts w:ascii="Calibri" w:hAnsi="Calibri" w:cs="Calibri"/>
          <w:sz w:val="22"/>
          <w:szCs w:val="22"/>
        </w:rPr>
        <w:t xml:space="preserve">Por último, un </w:t>
      </w:r>
      <w:r w:rsidRPr="2C7A42AB">
        <w:rPr>
          <w:rFonts w:ascii="Calibri" w:hAnsi="Calibri" w:cs="Calibri"/>
          <w:sz w:val="22"/>
          <w:szCs w:val="22"/>
        </w:rPr>
        <w:t>20,5% cree que el uso de colores e iconos ayudaría a comprender mejor el etiquetado, sobre todo entre los más jóvenes, personas con estudios avanzados y mayor poder adquisitivo.</w:t>
      </w:r>
    </w:p>
    <w:p w:rsidRPr="00687196" w:rsidR="00E52973" w:rsidP="00E52973" w:rsidRDefault="20A95072" w14:paraId="5DE2FBBC" w14:textId="6D3D092A">
      <w:pPr>
        <w:spacing w:line="276" w:lineRule="auto"/>
        <w:jc w:val="both"/>
        <w:rPr>
          <w:rFonts w:ascii="Calibri" w:hAnsi="Calibri" w:cs="Calibri"/>
          <w:sz w:val="22"/>
          <w:szCs w:val="22"/>
        </w:rPr>
      </w:pPr>
      <w:r w:rsidRPr="2C7A42AB">
        <w:rPr>
          <w:rFonts w:ascii="Calibri" w:hAnsi="Calibri" w:cs="Calibri"/>
          <w:sz w:val="22"/>
          <w:szCs w:val="22"/>
        </w:rPr>
        <w:t>L</w:t>
      </w:r>
      <w:r w:rsidRPr="2C7A42AB" w:rsidR="00E52973">
        <w:rPr>
          <w:rFonts w:ascii="Calibri" w:hAnsi="Calibri" w:cs="Calibri"/>
          <w:sz w:val="22"/>
          <w:szCs w:val="22"/>
        </w:rPr>
        <w:t>a mayoría de los consumidores valora positivamente el uso de símbolos e iconos para simplificar la información de las etiquetas, que suelen percibir como compleja. Un 23,6% considera que son útiles en todos los aspectos, mientras que un 48,9% opina que depende de la información que presenten. Por otro lado,</w:t>
      </w:r>
      <w:r w:rsidRPr="2C7A42AB" w:rsidR="00E52973">
        <w:rPr>
          <w:rFonts w:ascii="Calibri" w:hAnsi="Calibri" w:cs="Calibri"/>
          <w:b/>
          <w:bCs/>
          <w:sz w:val="22"/>
          <w:szCs w:val="22"/>
        </w:rPr>
        <w:t xml:space="preserve"> un 22,2% prefiere que la información se muestre siempre de forma textual y detallada</w:t>
      </w:r>
      <w:r w:rsidRPr="2C7A42AB" w:rsidR="007001FF">
        <w:rPr>
          <w:rFonts w:ascii="Calibri" w:hAnsi="Calibri" w:cs="Calibri"/>
          <w:b/>
          <w:bCs/>
          <w:sz w:val="22"/>
          <w:szCs w:val="22"/>
        </w:rPr>
        <w:t xml:space="preserve">. </w:t>
      </w:r>
    </w:p>
    <w:p w:rsidR="00EA1013" w:rsidP="2C7A42AB" w:rsidRDefault="00E52973" w14:paraId="30DE1D2F" w14:textId="05FB9520">
      <w:pPr>
        <w:spacing w:line="276" w:lineRule="auto"/>
        <w:jc w:val="both"/>
        <w:rPr>
          <w:rFonts w:ascii="Calibri" w:hAnsi="Calibri" w:cs="Calibri"/>
          <w:sz w:val="22"/>
          <w:szCs w:val="22"/>
        </w:rPr>
      </w:pPr>
      <w:r w:rsidRPr="27A91C15">
        <w:rPr>
          <w:rFonts w:ascii="Calibri" w:hAnsi="Calibri" w:cs="Calibri"/>
          <w:sz w:val="22"/>
          <w:szCs w:val="22"/>
        </w:rPr>
        <w:t>Los elementos visuales son la opción preferida por los más jóvenes y los mayores de 70 años, así como por los grupos con mayor poder adquisitivo y nivel educativo. En cambio,</w:t>
      </w:r>
      <w:r w:rsidRPr="27A91C15" w:rsidR="007001FF">
        <w:rPr>
          <w:rFonts w:ascii="Calibri" w:hAnsi="Calibri" w:cs="Calibri"/>
          <w:sz w:val="22"/>
          <w:szCs w:val="22"/>
        </w:rPr>
        <w:t xml:space="preserve"> las personas con menor nivel de estudios o ingresos, así como por familias con hijos prefieren</w:t>
      </w:r>
      <w:r w:rsidRPr="27A91C15">
        <w:rPr>
          <w:rFonts w:ascii="Calibri" w:hAnsi="Calibri" w:cs="Calibri"/>
          <w:sz w:val="22"/>
          <w:szCs w:val="22"/>
        </w:rPr>
        <w:t xml:space="preserve"> la información textual</w:t>
      </w:r>
      <w:r w:rsidRPr="27A91C15" w:rsidR="007001FF">
        <w:rPr>
          <w:rFonts w:ascii="Calibri" w:hAnsi="Calibri" w:cs="Calibri"/>
          <w:sz w:val="22"/>
          <w:szCs w:val="22"/>
        </w:rPr>
        <w:t xml:space="preserve">. </w:t>
      </w:r>
    </w:p>
    <w:p w:rsidR="54AF38FA" w:rsidP="27A91C15" w:rsidRDefault="54AF38FA" w14:paraId="2D3E8BCB" w14:textId="77BD7EA3">
      <w:pPr>
        <w:spacing w:line="276" w:lineRule="auto"/>
        <w:jc w:val="both"/>
      </w:pPr>
      <w:r w:rsidRPr="27A91C15">
        <w:rPr>
          <w:rFonts w:ascii="Calibri" w:hAnsi="Calibri" w:eastAsia="Calibri" w:cs="Calibri"/>
          <w:sz w:val="22"/>
          <w:szCs w:val="22"/>
        </w:rPr>
        <w:t xml:space="preserve">Con el objetivo de que sus productos sean lo más accesibles y transparentes posibles, Gallo combina el uso textual y simbólico en </w:t>
      </w:r>
      <w:r w:rsidRPr="27A91C15" w:rsidR="41C1552E">
        <w:rPr>
          <w:rFonts w:ascii="Calibri" w:hAnsi="Calibri" w:eastAsia="Calibri" w:cs="Calibri"/>
          <w:sz w:val="22"/>
          <w:szCs w:val="22"/>
        </w:rPr>
        <w:t xml:space="preserve">el </w:t>
      </w:r>
      <w:r w:rsidRPr="27A91C15">
        <w:rPr>
          <w:rFonts w:ascii="Calibri" w:hAnsi="Calibri" w:eastAsia="Calibri" w:cs="Calibri"/>
          <w:sz w:val="22"/>
          <w:szCs w:val="22"/>
        </w:rPr>
        <w:t>etiquetado</w:t>
      </w:r>
      <w:r w:rsidRPr="27A91C15" w:rsidR="2FFF8174">
        <w:rPr>
          <w:rFonts w:ascii="Calibri" w:hAnsi="Calibri" w:eastAsia="Calibri" w:cs="Calibri"/>
          <w:sz w:val="22"/>
          <w:szCs w:val="22"/>
        </w:rPr>
        <w:t xml:space="preserve"> de su caldo</w:t>
      </w:r>
      <w:r w:rsidRPr="27A91C15">
        <w:rPr>
          <w:rFonts w:ascii="Calibri" w:hAnsi="Calibri" w:eastAsia="Calibri" w:cs="Calibri"/>
          <w:sz w:val="22"/>
          <w:szCs w:val="22"/>
        </w:rPr>
        <w:t>. Los ingredientes se presentan en formato lista, de manera clara y directa, y se incorporan símbolos gráficos que permiten identificar de un vistazo la ausencia de alérgenos clave. Esta estrategia responde a la necesidad de atender restricciones alimentarias por motivos de salud, una preocupación prioritaria para un 13,3 % de los consumidores. En este sentido, el caldo Gallo no contiene lactosa, gluten ni huevo.</w:t>
      </w:r>
    </w:p>
    <w:p w:rsidRPr="00687196" w:rsidR="00E52973" w:rsidP="00E52973" w:rsidRDefault="00E52973" w14:paraId="6E815991" w14:textId="5006D31F">
      <w:pPr>
        <w:spacing w:line="276" w:lineRule="auto"/>
        <w:jc w:val="both"/>
        <w:rPr>
          <w:rFonts w:ascii="Calibri" w:hAnsi="Calibri" w:cs="Calibri"/>
          <w:b/>
          <w:bCs/>
          <w:sz w:val="22"/>
          <w:szCs w:val="22"/>
        </w:rPr>
      </w:pPr>
      <w:r w:rsidRPr="00687196">
        <w:rPr>
          <w:rFonts w:ascii="Calibri" w:hAnsi="Calibri" w:cs="Calibri"/>
          <w:b/>
          <w:bCs/>
          <w:sz w:val="22"/>
          <w:szCs w:val="22"/>
        </w:rPr>
        <w:t>6 de cada 10 españoles a favor de campañas educativas</w:t>
      </w:r>
    </w:p>
    <w:p w:rsidRPr="00687196" w:rsidR="00E52973" w:rsidP="00E52973" w:rsidRDefault="00E52973" w14:paraId="45E5D0EB" w14:textId="5AE61CB8">
      <w:pPr>
        <w:spacing w:line="276" w:lineRule="auto"/>
        <w:jc w:val="both"/>
        <w:rPr>
          <w:rFonts w:ascii="Calibri" w:hAnsi="Calibri" w:cs="Calibri"/>
          <w:sz w:val="22"/>
          <w:szCs w:val="22"/>
        </w:rPr>
      </w:pPr>
      <w:r w:rsidRPr="19EB0A33">
        <w:rPr>
          <w:rFonts w:ascii="Calibri" w:hAnsi="Calibri" w:cs="Calibri"/>
          <w:sz w:val="22"/>
          <w:szCs w:val="22"/>
        </w:rPr>
        <w:t>Ante el bajo hábito de lectura de las etiquetas, un 61,1% de los españoles considera que las campañas educativas serían útiles para facilitar su interpretación. Un 28,9% cree que serían eficaces si se centran en temas clave, y solo un 4,7% considera que ya disponemos de suficiente información.</w:t>
      </w:r>
    </w:p>
    <w:p w:rsidR="075D36DF" w:rsidP="2C7A42AB" w:rsidRDefault="4C4724E3" w14:paraId="51389F5F" w14:textId="642B111E">
      <w:pPr>
        <w:spacing w:line="276" w:lineRule="auto"/>
        <w:jc w:val="both"/>
      </w:pPr>
      <w:r w:rsidRPr="19EB0A33">
        <w:rPr>
          <w:rFonts w:ascii="Calibri" w:hAnsi="Calibri" w:eastAsia="Calibri" w:cs="Calibri"/>
          <w:i/>
          <w:iCs/>
          <w:sz w:val="22"/>
          <w:szCs w:val="22"/>
        </w:rPr>
        <w:t>“Es fundamental que niños y adolescentes aprendan a leer las etiquetas para tomar decisiones alimentarias saludables. Es necesario fomentar esta habilidad desde edades tempranas para promover una alimentación consciente y responsable, que es un seguro de salud a corto, medio y largo plazo. La mayoría de los españoles apoya campañas educativas, especialmente dirigidas a los adolescentes”,</w:t>
      </w:r>
      <w:r w:rsidRPr="19EB0A33">
        <w:rPr>
          <w:rFonts w:ascii="Calibri" w:hAnsi="Calibri" w:eastAsia="Calibri" w:cs="Calibri"/>
          <w:sz w:val="22"/>
          <w:szCs w:val="22"/>
        </w:rPr>
        <w:t xml:space="preserve"> </w:t>
      </w:r>
      <w:r w:rsidRPr="19EB0A33" w:rsidR="075D36DF">
        <w:rPr>
          <w:rFonts w:ascii="Calibri" w:hAnsi="Calibri" w:eastAsia="Calibri" w:cs="Calibri"/>
          <w:sz w:val="22"/>
          <w:szCs w:val="22"/>
        </w:rPr>
        <w:t xml:space="preserve">declara </w:t>
      </w:r>
      <w:r w:rsidRPr="19EB0A33" w:rsidR="075D36DF">
        <w:rPr>
          <w:rFonts w:ascii="Calibri" w:hAnsi="Calibri" w:eastAsia="Calibri" w:cs="Calibri"/>
          <w:b/>
          <w:bCs/>
          <w:sz w:val="22"/>
          <w:szCs w:val="22"/>
        </w:rPr>
        <w:t>Rosaura Leis, pediatra y presidenta de la Fundación Española de la Nutrición.</w:t>
      </w:r>
    </w:p>
    <w:p w:rsidRPr="00687196" w:rsidR="00687196" w:rsidP="197A22F3" w:rsidRDefault="00687196" w14:paraId="649C06B0" w14:textId="549631CD">
      <w:pPr>
        <w:spacing w:line="276" w:lineRule="auto"/>
        <w:jc w:val="both"/>
        <w:rPr>
          <w:rFonts w:ascii="Calibri" w:hAnsi="Calibri" w:cs="Calibri"/>
          <w:sz w:val="22"/>
          <w:szCs w:val="22"/>
        </w:rPr>
      </w:pPr>
      <w:r w:rsidRPr="197A22F3" w:rsidR="00E52973">
        <w:rPr>
          <w:rFonts w:ascii="Calibri" w:hAnsi="Calibri" w:cs="Calibri"/>
          <w:sz w:val="22"/>
          <w:szCs w:val="22"/>
        </w:rPr>
        <w:t>Según los encuestados, las campañas deberían dirigirse especialmente a los adolescentes (13-18 años), como afirma un 41,9%. Les siguen los jóvenes de 19 a 25 años (24,2%) y la infancia de 0 a 12 años (22,3%).</w:t>
      </w:r>
    </w:p>
    <w:p w:rsidR="197A22F3" w:rsidP="197A22F3" w:rsidRDefault="197A22F3" w14:paraId="23B59998" w14:textId="0D57336B">
      <w:pPr>
        <w:spacing w:line="276" w:lineRule="auto"/>
        <w:jc w:val="both"/>
        <w:rPr>
          <w:rFonts w:ascii="Calibri" w:hAnsi="Calibri" w:cs="Calibri"/>
          <w:sz w:val="22"/>
          <w:szCs w:val="22"/>
        </w:rPr>
      </w:pPr>
    </w:p>
    <w:p w:rsidR="516E7A1E" w:rsidP="271F1654" w:rsidRDefault="516E7A1E" w14:paraId="107544D5" w14:textId="07E7EB52">
      <w:pPr>
        <w:jc w:val="both"/>
        <w:rPr>
          <w:rFonts w:ascii="Calibri" w:hAnsi="Calibri" w:eastAsia="Calibri" w:cs="Calibri"/>
          <w:b w:val="0"/>
          <w:bCs w:val="0"/>
          <w:i w:val="0"/>
          <w:iCs w:val="0"/>
          <w:caps w:val="0"/>
          <w:smallCaps w:val="0"/>
          <w:noProof w:val="0"/>
          <w:color w:val="000000" w:themeColor="text1" w:themeTint="FF" w:themeShade="FF"/>
          <w:sz w:val="20"/>
          <w:szCs w:val="20"/>
          <w:lang w:val="es-ES"/>
        </w:rPr>
      </w:pPr>
      <w:r w:rsidRPr="271F1654" w:rsidR="516E7A1E">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s-ES"/>
        </w:rPr>
        <w:t>Gallo, líder de pasta en España</w:t>
      </w:r>
    </w:p>
    <w:p w:rsidR="516E7A1E" w:rsidP="271F1654" w:rsidRDefault="516E7A1E" w14:paraId="4F76234D" w14:textId="3F61AEEC">
      <w:pPr>
        <w:jc w:val="both"/>
        <w:rPr>
          <w:rFonts w:ascii="Calibri" w:hAnsi="Calibri" w:eastAsia="Calibri" w:cs="Calibri"/>
          <w:b w:val="0"/>
          <w:bCs w:val="0"/>
          <w:i w:val="0"/>
          <w:iCs w:val="0"/>
          <w:caps w:val="0"/>
          <w:smallCaps w:val="0"/>
          <w:noProof w:val="0"/>
          <w:color w:val="000000" w:themeColor="text1" w:themeTint="FF" w:themeShade="FF"/>
          <w:sz w:val="20"/>
          <w:szCs w:val="20"/>
          <w:lang w:val="es-ES"/>
        </w:rPr>
      </w:pPr>
      <w:r w:rsidRPr="271F1654" w:rsidR="516E7A1E">
        <w:rPr>
          <w:rStyle w:val="normaltextrun"/>
          <w:rFonts w:ascii="Calibri" w:hAnsi="Calibri" w:eastAsia="Calibri" w:cs="Calibri"/>
          <w:b w:val="1"/>
          <w:bCs w:val="1"/>
          <w:i w:val="0"/>
          <w:iCs w:val="0"/>
          <w:caps w:val="0"/>
          <w:smallCaps w:val="0"/>
          <w:noProof w:val="0"/>
          <w:color w:val="000000" w:themeColor="text1" w:themeTint="FF" w:themeShade="FF"/>
          <w:sz w:val="20"/>
          <w:szCs w:val="20"/>
          <w:lang w:val="es-ES"/>
        </w:rPr>
        <w:t xml:space="preserve">Grupo Gallo </w:t>
      </w:r>
      <w:r w:rsidRPr="271F1654" w:rsidR="516E7A1E">
        <w:rPr>
          <w:rStyle w:val="normaltextrun"/>
          <w:rFonts w:ascii="Calibri" w:hAnsi="Calibri" w:eastAsia="Calibri" w:cs="Calibri"/>
          <w:b w:val="0"/>
          <w:bCs w:val="0"/>
          <w:i w:val="0"/>
          <w:iCs w:val="0"/>
          <w:caps w:val="0"/>
          <w:smallCaps w:val="0"/>
          <w:noProof w:val="0"/>
          <w:color w:val="000000" w:themeColor="text1" w:themeTint="FF" w:themeShade="FF"/>
          <w:sz w:val="20"/>
          <w:szCs w:val="20"/>
          <w:lang w:val="es-ES"/>
        </w:rPr>
        <w:t>se ha consolidado como la marca fabricante líder del mercado español en pasta seca, salsas y harinas. La compañía ofrece una amplia gama de productos, con recetas adaptadas a los gustos de los consumidores españoles. También destaca en la producción de pan rallado, opciones sin gluten y en la fabricación de caldos 100% naturales, además de platos preparados asiáticos</w:t>
      </w:r>
      <w:r w:rsidRPr="271F1654" w:rsidR="516E7A1E">
        <w:rPr>
          <w:rFonts w:ascii="Calibri" w:hAnsi="Calibri" w:eastAsia="Calibri" w:cs="Calibri"/>
          <w:b w:val="0"/>
          <w:bCs w:val="0"/>
          <w:i w:val="0"/>
          <w:iCs w:val="0"/>
          <w:caps w:val="0"/>
          <w:smallCaps w:val="0"/>
          <w:noProof w:val="0"/>
          <w:color w:val="000000" w:themeColor="text1" w:themeTint="FF" w:themeShade="FF"/>
          <w:sz w:val="20"/>
          <w:szCs w:val="20"/>
          <w:lang w:val="es-ES"/>
        </w:rPr>
        <w:t xml:space="preserve"> </w:t>
      </w:r>
      <w:r w:rsidRPr="271F1654" w:rsidR="516E7A1E">
        <w:rPr>
          <w:rStyle w:val="normaltextrun"/>
          <w:rFonts w:ascii="Calibri" w:hAnsi="Calibri" w:eastAsia="Calibri" w:cs="Calibri"/>
          <w:b w:val="0"/>
          <w:bCs w:val="0"/>
          <w:i w:val="0"/>
          <w:iCs w:val="0"/>
          <w:caps w:val="0"/>
          <w:smallCaps w:val="0"/>
          <w:noProof w:val="0"/>
          <w:color w:val="000000" w:themeColor="text1" w:themeTint="FF" w:themeShade="FF"/>
          <w:sz w:val="20"/>
          <w:szCs w:val="20"/>
          <w:lang w:val="es-ES"/>
        </w:rPr>
        <w:t>listos</w:t>
      </w:r>
      <w:r w:rsidRPr="271F1654" w:rsidR="516E7A1E">
        <w:rPr>
          <w:rFonts w:ascii="Calibri" w:hAnsi="Calibri" w:eastAsia="Calibri" w:cs="Calibri"/>
          <w:b w:val="0"/>
          <w:bCs w:val="0"/>
          <w:i w:val="0"/>
          <w:iCs w:val="0"/>
          <w:caps w:val="0"/>
          <w:smallCaps w:val="0"/>
          <w:noProof w:val="0"/>
          <w:color w:val="000000" w:themeColor="text1" w:themeTint="FF" w:themeShade="FF"/>
          <w:sz w:val="20"/>
          <w:szCs w:val="20"/>
          <w:lang w:val="es-ES"/>
        </w:rPr>
        <w:t xml:space="preserve"> </w:t>
      </w:r>
      <w:r w:rsidRPr="271F1654" w:rsidR="516E7A1E">
        <w:rPr>
          <w:rStyle w:val="normaltextrun"/>
          <w:rFonts w:ascii="Calibri" w:hAnsi="Calibri" w:eastAsia="Calibri" w:cs="Calibri"/>
          <w:b w:val="0"/>
          <w:bCs w:val="0"/>
          <w:i w:val="0"/>
          <w:iCs w:val="0"/>
          <w:caps w:val="0"/>
          <w:smallCaps w:val="0"/>
          <w:noProof w:val="0"/>
          <w:color w:val="000000" w:themeColor="text1" w:themeTint="FF" w:themeShade="FF"/>
          <w:sz w:val="20"/>
          <w:szCs w:val="20"/>
          <w:lang w:val="es-ES"/>
        </w:rPr>
        <w:t xml:space="preserve">para comer bajo la marca Ta-Tung. En su 80 aniversario, Gallo </w:t>
      </w:r>
      <w:r w:rsidRPr="271F1654" w:rsidR="3512F809">
        <w:rPr>
          <w:rStyle w:val="normaltextrun"/>
          <w:rFonts w:ascii="Calibri" w:hAnsi="Calibri" w:eastAsia="Calibri" w:cs="Calibri"/>
          <w:b w:val="0"/>
          <w:bCs w:val="0"/>
          <w:i w:val="0"/>
          <w:iCs w:val="0"/>
          <w:caps w:val="0"/>
          <w:smallCaps w:val="0"/>
          <w:noProof w:val="0"/>
          <w:color w:val="000000" w:themeColor="text1" w:themeTint="FF" w:themeShade="FF"/>
          <w:sz w:val="20"/>
          <w:szCs w:val="20"/>
          <w:lang w:val="es-ES"/>
        </w:rPr>
        <w:t>sigue siendo referente</w:t>
      </w:r>
      <w:r w:rsidRPr="271F1654" w:rsidR="516E7A1E">
        <w:rPr>
          <w:rStyle w:val="normaltextrun"/>
          <w:rFonts w:ascii="Calibri" w:hAnsi="Calibri" w:eastAsia="Calibri" w:cs="Calibri"/>
          <w:b w:val="0"/>
          <w:bCs w:val="0"/>
          <w:i w:val="0"/>
          <w:iCs w:val="0"/>
          <w:caps w:val="0"/>
          <w:smallCaps w:val="0"/>
          <w:noProof w:val="0"/>
          <w:color w:val="000000" w:themeColor="text1" w:themeTint="FF" w:themeShade="FF"/>
          <w:sz w:val="20"/>
          <w:szCs w:val="20"/>
          <w:lang w:val="es-ES"/>
        </w:rPr>
        <w:t xml:space="preserve"> para las familias españolas, siempre comprometidos con la innovación, la sostenibilidad y la calidad, valores que son</w:t>
      </w:r>
      <w:r w:rsidRPr="271F1654" w:rsidR="516E7A1E">
        <w:rPr>
          <w:rFonts w:ascii="Calibri" w:hAnsi="Calibri" w:eastAsia="Calibri" w:cs="Calibri"/>
          <w:b w:val="0"/>
          <w:bCs w:val="0"/>
          <w:i w:val="0"/>
          <w:iCs w:val="0"/>
          <w:caps w:val="0"/>
          <w:smallCaps w:val="0"/>
          <w:noProof w:val="0"/>
          <w:color w:val="000000" w:themeColor="text1" w:themeTint="FF" w:themeShade="FF"/>
          <w:sz w:val="20"/>
          <w:szCs w:val="20"/>
          <w:lang w:val="es-ES"/>
        </w:rPr>
        <w:t xml:space="preserve"> </w:t>
      </w:r>
      <w:r w:rsidRPr="271F1654" w:rsidR="516E7A1E">
        <w:rPr>
          <w:rStyle w:val="normaltextrun"/>
          <w:rFonts w:ascii="Calibri" w:hAnsi="Calibri" w:eastAsia="Calibri" w:cs="Calibri"/>
          <w:b w:val="0"/>
          <w:bCs w:val="0"/>
          <w:i w:val="0"/>
          <w:iCs w:val="0"/>
          <w:caps w:val="0"/>
          <w:smallCaps w:val="0"/>
          <w:noProof w:val="0"/>
          <w:color w:val="000000" w:themeColor="text1" w:themeTint="FF" w:themeShade="FF"/>
          <w:sz w:val="20"/>
          <w:szCs w:val="20"/>
          <w:lang w:val="es-ES"/>
        </w:rPr>
        <w:t>fundamentales para su crecimiento y éxito en el mercado.</w:t>
      </w:r>
    </w:p>
    <w:p w:rsidRPr="00687196" w:rsidR="00687196" w:rsidP="177AEC92" w:rsidRDefault="00687196" w14:paraId="196E647C" w14:textId="77777777">
      <w:pPr>
        <w:spacing w:line="276" w:lineRule="auto"/>
        <w:jc w:val="both"/>
        <w:rPr>
          <w:rFonts w:ascii="Calibri" w:hAnsi="Calibri" w:cs="Calibri"/>
          <w:sz w:val="20"/>
          <w:szCs w:val="20"/>
          <w:u w:val="single"/>
        </w:rPr>
      </w:pPr>
      <w:r w:rsidRPr="177AEC92" w:rsidR="00687196">
        <w:rPr>
          <w:rFonts w:ascii="Calibri" w:hAnsi="Calibri" w:cs="Calibri"/>
          <w:b w:val="1"/>
          <w:bCs w:val="1"/>
          <w:sz w:val="20"/>
          <w:szCs w:val="20"/>
          <w:u w:val="single"/>
        </w:rPr>
        <w:t>Sobre la FEN</w:t>
      </w:r>
      <w:r w:rsidRPr="177AEC92" w:rsidR="00687196">
        <w:rPr>
          <w:rFonts w:ascii="Calibri" w:hAnsi="Calibri" w:cs="Calibri"/>
          <w:sz w:val="20"/>
          <w:szCs w:val="20"/>
          <w:u w:val="single"/>
        </w:rPr>
        <w:t>  </w:t>
      </w:r>
    </w:p>
    <w:p w:rsidRPr="00687196" w:rsidR="00687196" w:rsidP="00687196" w:rsidRDefault="00687196" w14:paraId="3B119A6D" w14:textId="77777777">
      <w:pPr>
        <w:spacing w:line="276" w:lineRule="auto"/>
        <w:jc w:val="both"/>
        <w:rPr>
          <w:rFonts w:ascii="Calibri" w:hAnsi="Calibri" w:cs="Calibri"/>
          <w:sz w:val="20"/>
          <w:szCs w:val="20"/>
          <w:lang w:val="pt-PT"/>
        </w:rPr>
      </w:pPr>
      <w:r w:rsidRPr="00687196">
        <w:rPr>
          <w:rFonts w:ascii="Calibri" w:hAnsi="Calibri" w:cs="Calibri"/>
          <w:b/>
          <w:bCs/>
          <w:sz w:val="20"/>
          <w:szCs w:val="20"/>
        </w:rPr>
        <w:t>La Fundación Española de la Nutrición (FEN)</w:t>
      </w:r>
      <w:r w:rsidRPr="00687196">
        <w:rPr>
          <w:rFonts w:ascii="Calibri" w:hAnsi="Calibri" w:cs="Calibri"/>
          <w:sz w:val="20"/>
          <w:szCs w:val="20"/>
        </w:rPr>
        <w:t xml:space="preserve">, miembro español de </w:t>
      </w:r>
      <w:r w:rsidRPr="00687196">
        <w:rPr>
          <w:rFonts w:ascii="Calibri" w:hAnsi="Calibri" w:cs="Calibri"/>
          <w:i/>
          <w:iCs/>
          <w:sz w:val="20"/>
          <w:szCs w:val="20"/>
        </w:rPr>
        <w:t xml:space="preserve">The European Nutrítion Foundations Network-, </w:t>
      </w:r>
      <w:r w:rsidRPr="00687196">
        <w:rPr>
          <w:rFonts w:ascii="Calibri" w:hAnsi="Calibri" w:cs="Calibri"/>
          <w:sz w:val="20"/>
          <w:szCs w:val="20"/>
        </w:rPr>
        <w:t xml:space="preserve">fue creada en el año 1984 por los que han sido padres de la nutrición en España, los Profesores Gregorio Varela Mosquera y Francisco Grande Covián. Tiene por objeto el estudio y mejora de la nutrición de los españoles y, para ello, favorece la coordinación entre los estamentos científicos y las industrias alimentarias en todos los temas relacionados con la alimentación, y la nutrición saludable y su promoción. </w:t>
      </w:r>
      <w:r w:rsidRPr="00687196">
        <w:rPr>
          <w:rFonts w:ascii="Calibri" w:hAnsi="Calibri" w:cs="Calibri"/>
          <w:sz w:val="20"/>
          <w:szCs w:val="20"/>
          <w:lang w:val="pt-PT"/>
        </w:rPr>
        <w:t>  </w:t>
      </w:r>
    </w:p>
    <w:p w:rsidRPr="00687196" w:rsidR="00687196" w:rsidP="00687196" w:rsidRDefault="00687196" w14:paraId="2D5E15F9" w14:textId="2213F5A3">
      <w:pPr>
        <w:spacing w:line="276" w:lineRule="auto"/>
        <w:jc w:val="center"/>
        <w:rPr>
          <w:rFonts w:ascii="Calibri" w:hAnsi="Calibri" w:cs="Calibri"/>
          <w:sz w:val="20"/>
          <w:szCs w:val="20"/>
          <w:lang w:val="pt-PT"/>
        </w:rPr>
      </w:pPr>
      <w:r w:rsidRPr="00687196">
        <w:rPr>
          <w:rFonts w:ascii="Calibri" w:hAnsi="Calibri" w:cs="Calibri"/>
          <w:b/>
          <w:bCs/>
          <w:sz w:val="20"/>
          <w:szCs w:val="20"/>
          <w:lang w:val="pt-PT"/>
        </w:rPr>
        <w:t>ATREVIA</w:t>
      </w:r>
    </w:p>
    <w:p w:rsidRPr="00687196" w:rsidR="00687196" w:rsidP="006917E7" w:rsidRDefault="00687196" w14:paraId="19D773C4" w14:textId="435D900F">
      <w:pPr>
        <w:spacing w:after="0" w:line="240" w:lineRule="auto"/>
        <w:jc w:val="center"/>
        <w:rPr>
          <w:rFonts w:ascii="Calibri" w:hAnsi="Calibri" w:cs="Calibri"/>
          <w:sz w:val="20"/>
          <w:szCs w:val="20"/>
        </w:rPr>
      </w:pPr>
      <w:r w:rsidRPr="00687196">
        <w:rPr>
          <w:rFonts w:ascii="Calibri" w:hAnsi="Calibri" w:cs="Calibri"/>
          <w:b/>
          <w:bCs/>
          <w:sz w:val="20"/>
          <w:szCs w:val="20"/>
        </w:rPr>
        <w:t xml:space="preserve">Joan Cascante- 673 33 98 15   </w:t>
      </w:r>
      <w:hyperlink w:tgtFrame="_blank" w:history="1" r:id="rId10">
        <w:r w:rsidRPr="00687196">
          <w:rPr>
            <w:rStyle w:val="Hyperlink"/>
            <w:rFonts w:ascii="Calibri" w:hAnsi="Calibri" w:cs="Calibri"/>
            <w:sz w:val="20"/>
            <w:szCs w:val="20"/>
          </w:rPr>
          <w:t>jcascante@atrevia.com</w:t>
        </w:r>
      </w:hyperlink>
    </w:p>
    <w:p w:rsidRPr="00687196" w:rsidR="00687196" w:rsidP="006917E7" w:rsidRDefault="00687196" w14:paraId="7980F3AD" w14:textId="776C65B0">
      <w:pPr>
        <w:spacing w:after="0" w:line="240" w:lineRule="auto"/>
        <w:jc w:val="center"/>
        <w:rPr>
          <w:rFonts w:ascii="Calibri" w:hAnsi="Calibri" w:cs="Calibri"/>
          <w:sz w:val="20"/>
          <w:szCs w:val="20"/>
        </w:rPr>
      </w:pPr>
      <w:r w:rsidRPr="00687196">
        <w:rPr>
          <w:rFonts w:ascii="Calibri" w:hAnsi="Calibri" w:cs="Calibri"/>
          <w:b/>
          <w:bCs/>
          <w:sz w:val="20"/>
          <w:szCs w:val="20"/>
        </w:rPr>
        <w:t xml:space="preserve">Lluïsa Barrera- 646 493 363 </w:t>
      </w:r>
      <w:hyperlink w:tgtFrame="_blank" w:history="1" r:id="rId11">
        <w:r w:rsidRPr="00687196">
          <w:rPr>
            <w:rStyle w:val="Hyperlink"/>
            <w:rFonts w:ascii="Calibri" w:hAnsi="Calibri" w:cs="Calibri"/>
            <w:sz w:val="20"/>
            <w:szCs w:val="20"/>
          </w:rPr>
          <w:t>lbarrera@atrevia.com</w:t>
        </w:r>
      </w:hyperlink>
    </w:p>
    <w:p w:rsidRPr="00DF09C7" w:rsidR="00DF09C7" w:rsidP="2C7A42AB" w:rsidRDefault="00DF09C7" w14:paraId="36B77AED" w14:textId="7C7576FF">
      <w:pPr>
        <w:spacing w:line="276" w:lineRule="auto"/>
        <w:jc w:val="both"/>
        <w:rPr>
          <w:rFonts w:ascii="Arial" w:hAnsi="Arial" w:cs="Arial"/>
          <w:sz w:val="22"/>
          <w:szCs w:val="22"/>
        </w:rPr>
      </w:pPr>
    </w:p>
    <w:sectPr w:rsidRPr="00DF09C7" w:rsidR="00DF09C7">
      <w:headerReference w:type="default" r:id="rId12"/>
      <w:footerReference w:type="default" r:id="rId13"/>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C30" w:rsidP="00687196" w:rsidRDefault="00D66C30" w14:paraId="236E469A" w14:textId="77777777">
      <w:pPr>
        <w:spacing w:after="0" w:line="240" w:lineRule="auto"/>
      </w:pPr>
      <w:r>
        <w:separator/>
      </w:r>
    </w:p>
  </w:endnote>
  <w:endnote w:type="continuationSeparator" w:id="0">
    <w:p w:rsidR="00D66C30" w:rsidP="00687196" w:rsidRDefault="00D66C30" w14:paraId="3E72E4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2C7A42AB" w:rsidTr="2C7A42AB" w14:paraId="3EDFA019" w14:textId="77777777">
      <w:trPr>
        <w:trHeight w:val="300"/>
      </w:trPr>
      <w:tc>
        <w:tcPr>
          <w:tcW w:w="2830" w:type="dxa"/>
        </w:tcPr>
        <w:p w:rsidR="2C7A42AB" w:rsidP="2C7A42AB" w:rsidRDefault="2C7A42AB" w14:paraId="42FFC4F6" w14:textId="4776D977">
          <w:pPr>
            <w:pStyle w:val="Header"/>
            <w:ind w:left="-115"/>
          </w:pPr>
        </w:p>
      </w:tc>
      <w:tc>
        <w:tcPr>
          <w:tcW w:w="2830" w:type="dxa"/>
        </w:tcPr>
        <w:p w:rsidR="2C7A42AB" w:rsidP="2C7A42AB" w:rsidRDefault="2C7A42AB" w14:paraId="5982C162" w14:textId="7C002717">
          <w:pPr>
            <w:pStyle w:val="Header"/>
            <w:jc w:val="center"/>
          </w:pPr>
        </w:p>
      </w:tc>
      <w:tc>
        <w:tcPr>
          <w:tcW w:w="2830" w:type="dxa"/>
        </w:tcPr>
        <w:p w:rsidR="2C7A42AB" w:rsidP="2C7A42AB" w:rsidRDefault="2C7A42AB" w14:paraId="2AC07C8F" w14:textId="733A5791">
          <w:pPr>
            <w:pStyle w:val="Header"/>
            <w:ind w:right="-115"/>
            <w:jc w:val="right"/>
          </w:pPr>
        </w:p>
      </w:tc>
    </w:tr>
  </w:tbl>
  <w:p w:rsidR="2C7A42AB" w:rsidP="2C7A42AB" w:rsidRDefault="2C7A42AB" w14:paraId="1C282167" w14:textId="6B9AD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C30" w:rsidP="00687196" w:rsidRDefault="00D66C30" w14:paraId="62E9E10A" w14:textId="77777777">
      <w:pPr>
        <w:spacing w:after="0" w:line="240" w:lineRule="auto"/>
      </w:pPr>
      <w:r>
        <w:separator/>
      </w:r>
    </w:p>
  </w:footnote>
  <w:footnote w:type="continuationSeparator" w:id="0">
    <w:p w:rsidR="00D66C30" w:rsidP="00687196" w:rsidRDefault="00D66C30" w14:paraId="446F4F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7196" w:rsidRDefault="00115340" w14:paraId="33D43B1E" w14:textId="38454282">
    <w:pPr>
      <w:pStyle w:val="Header"/>
    </w:pPr>
    <w:r w:rsidRPr="00687196">
      <w:rPr>
        <w:noProof/>
      </w:rPr>
      <w:drawing>
        <wp:anchor distT="0" distB="0" distL="114300" distR="114300" simplePos="0" relativeHeight="251658241" behindDoc="0" locked="0" layoutInCell="1" allowOverlap="1" wp14:anchorId="48A7F964" wp14:editId="0C2B3596">
          <wp:simplePos x="0" y="0"/>
          <wp:positionH relativeFrom="column">
            <wp:posOffset>4920615</wp:posOffset>
          </wp:positionH>
          <wp:positionV relativeFrom="paragraph">
            <wp:posOffset>-411480</wp:posOffset>
          </wp:positionV>
          <wp:extent cx="1012190" cy="937260"/>
          <wp:effectExtent l="0" t="0" r="0" b="0"/>
          <wp:wrapSquare wrapText="bothSides"/>
          <wp:docPr id="1282013568" name="Imagen 4" descr="Pastas Gallo - AB Brain, Imat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stas Gallo - AB Brain, Imat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7196">
      <w:rPr>
        <w:noProof/>
      </w:rPr>
      <w:drawing>
        <wp:anchor distT="0" distB="0" distL="114300" distR="114300" simplePos="0" relativeHeight="251658240" behindDoc="0" locked="0" layoutInCell="1" allowOverlap="1" wp14:anchorId="6F175F65" wp14:editId="35CA7594">
          <wp:simplePos x="0" y="0"/>
          <wp:positionH relativeFrom="column">
            <wp:posOffset>-686435</wp:posOffset>
          </wp:positionH>
          <wp:positionV relativeFrom="paragraph">
            <wp:posOffset>-163830</wp:posOffset>
          </wp:positionV>
          <wp:extent cx="1781810" cy="565150"/>
          <wp:effectExtent l="0" t="0" r="8890" b="6350"/>
          <wp:wrapSquare wrapText="bothSides"/>
          <wp:docPr id="301004771" name="Imagen 3" descr="FEN. Fundación Española de la Nutrición ..., Imat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N. Fundación Española de la Nutrición ..., Imat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81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7196" w:rsidR="00687196">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409A7"/>
    <w:multiLevelType w:val="hybridMultilevel"/>
    <w:tmpl w:val="1E480A2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33CA7FCB"/>
    <w:multiLevelType w:val="hybridMultilevel"/>
    <w:tmpl w:val="ACC804E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4D0F7BB0"/>
    <w:multiLevelType w:val="hybridMultilevel"/>
    <w:tmpl w:val="E48C90A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6E311117"/>
    <w:multiLevelType w:val="hybridMultilevel"/>
    <w:tmpl w:val="87EE181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533299862">
    <w:abstractNumId w:val="3"/>
  </w:num>
  <w:num w:numId="2" w16cid:durableId="932590165">
    <w:abstractNumId w:val="1"/>
  </w:num>
  <w:num w:numId="3" w16cid:durableId="647707800">
    <w:abstractNumId w:val="2"/>
  </w:num>
  <w:num w:numId="4" w16cid:durableId="167313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C7"/>
    <w:rsid w:val="00084FF5"/>
    <w:rsid w:val="000F7F41"/>
    <w:rsid w:val="00115340"/>
    <w:rsid w:val="00132B2A"/>
    <w:rsid w:val="001524FF"/>
    <w:rsid w:val="0015370D"/>
    <w:rsid w:val="001871E0"/>
    <w:rsid w:val="001D0F01"/>
    <w:rsid w:val="00200AC6"/>
    <w:rsid w:val="00290A90"/>
    <w:rsid w:val="002C3644"/>
    <w:rsid w:val="00342FE0"/>
    <w:rsid w:val="0037063E"/>
    <w:rsid w:val="00381F1C"/>
    <w:rsid w:val="0040090F"/>
    <w:rsid w:val="0044348E"/>
    <w:rsid w:val="00452897"/>
    <w:rsid w:val="0046211F"/>
    <w:rsid w:val="004B2A6A"/>
    <w:rsid w:val="00512F97"/>
    <w:rsid w:val="005428C0"/>
    <w:rsid w:val="0055574A"/>
    <w:rsid w:val="005810D1"/>
    <w:rsid w:val="00597B82"/>
    <w:rsid w:val="00636403"/>
    <w:rsid w:val="00687196"/>
    <w:rsid w:val="006917E7"/>
    <w:rsid w:val="006C0586"/>
    <w:rsid w:val="006E2063"/>
    <w:rsid w:val="006F6AB2"/>
    <w:rsid w:val="007001FF"/>
    <w:rsid w:val="007462E2"/>
    <w:rsid w:val="00793D5A"/>
    <w:rsid w:val="007B70AD"/>
    <w:rsid w:val="007C7166"/>
    <w:rsid w:val="00847496"/>
    <w:rsid w:val="00892831"/>
    <w:rsid w:val="008B698C"/>
    <w:rsid w:val="008B7942"/>
    <w:rsid w:val="008C1C9F"/>
    <w:rsid w:val="009269A3"/>
    <w:rsid w:val="009A306F"/>
    <w:rsid w:val="009F4F8D"/>
    <w:rsid w:val="00A23811"/>
    <w:rsid w:val="00A50A0C"/>
    <w:rsid w:val="00A9159D"/>
    <w:rsid w:val="00AD4A2C"/>
    <w:rsid w:val="00AE3F5E"/>
    <w:rsid w:val="00B86198"/>
    <w:rsid w:val="00BA7B21"/>
    <w:rsid w:val="00C517F5"/>
    <w:rsid w:val="00CD6888"/>
    <w:rsid w:val="00CD77A8"/>
    <w:rsid w:val="00CF101B"/>
    <w:rsid w:val="00D360A0"/>
    <w:rsid w:val="00D66C30"/>
    <w:rsid w:val="00D8309A"/>
    <w:rsid w:val="00D847D5"/>
    <w:rsid w:val="00D96CE2"/>
    <w:rsid w:val="00DF0224"/>
    <w:rsid w:val="00DF09C7"/>
    <w:rsid w:val="00E0404A"/>
    <w:rsid w:val="00E263CE"/>
    <w:rsid w:val="00E52973"/>
    <w:rsid w:val="00E55FEF"/>
    <w:rsid w:val="00E85AC2"/>
    <w:rsid w:val="00EA1013"/>
    <w:rsid w:val="00ED10D2"/>
    <w:rsid w:val="00ED774E"/>
    <w:rsid w:val="00F10D3E"/>
    <w:rsid w:val="00F36261"/>
    <w:rsid w:val="00F71BF9"/>
    <w:rsid w:val="00FD7725"/>
    <w:rsid w:val="01E30F50"/>
    <w:rsid w:val="0231E8F2"/>
    <w:rsid w:val="02A0EE7A"/>
    <w:rsid w:val="0354CAE5"/>
    <w:rsid w:val="04B2FD03"/>
    <w:rsid w:val="04CD177B"/>
    <w:rsid w:val="055709A0"/>
    <w:rsid w:val="05977EB6"/>
    <w:rsid w:val="07318955"/>
    <w:rsid w:val="075D36DF"/>
    <w:rsid w:val="09237729"/>
    <w:rsid w:val="0A61F25E"/>
    <w:rsid w:val="0AC89124"/>
    <w:rsid w:val="0BD53F29"/>
    <w:rsid w:val="0C5B15D4"/>
    <w:rsid w:val="0C906E22"/>
    <w:rsid w:val="0DFE8A60"/>
    <w:rsid w:val="0EEF0341"/>
    <w:rsid w:val="0F08A765"/>
    <w:rsid w:val="0F0FC252"/>
    <w:rsid w:val="0F1C9BEB"/>
    <w:rsid w:val="107B305E"/>
    <w:rsid w:val="10FE2958"/>
    <w:rsid w:val="11BFD7A1"/>
    <w:rsid w:val="11C96731"/>
    <w:rsid w:val="12011827"/>
    <w:rsid w:val="14382CC4"/>
    <w:rsid w:val="15761D17"/>
    <w:rsid w:val="177AEC92"/>
    <w:rsid w:val="18A699F9"/>
    <w:rsid w:val="197A22F3"/>
    <w:rsid w:val="19EB0A33"/>
    <w:rsid w:val="1A519E2C"/>
    <w:rsid w:val="1A69AE5E"/>
    <w:rsid w:val="1ACC3379"/>
    <w:rsid w:val="1AD83BF6"/>
    <w:rsid w:val="1BC38950"/>
    <w:rsid w:val="1BF26415"/>
    <w:rsid w:val="1C81B3EB"/>
    <w:rsid w:val="1D2E0124"/>
    <w:rsid w:val="1F49B0AB"/>
    <w:rsid w:val="20A95072"/>
    <w:rsid w:val="222583D7"/>
    <w:rsid w:val="230C4592"/>
    <w:rsid w:val="24D183E5"/>
    <w:rsid w:val="24E64428"/>
    <w:rsid w:val="25208BD8"/>
    <w:rsid w:val="2707C7AD"/>
    <w:rsid w:val="271F1654"/>
    <w:rsid w:val="27A5AC52"/>
    <w:rsid w:val="27A91C15"/>
    <w:rsid w:val="2C7A42AB"/>
    <w:rsid w:val="2CF39073"/>
    <w:rsid w:val="2DE700C7"/>
    <w:rsid w:val="2E369AB9"/>
    <w:rsid w:val="2EC5B9EF"/>
    <w:rsid w:val="2FC121FC"/>
    <w:rsid w:val="2FFF8174"/>
    <w:rsid w:val="3101F0AB"/>
    <w:rsid w:val="31EFA3ED"/>
    <w:rsid w:val="33D6D8CF"/>
    <w:rsid w:val="35112766"/>
    <w:rsid w:val="3512F809"/>
    <w:rsid w:val="35471755"/>
    <w:rsid w:val="3552D5F1"/>
    <w:rsid w:val="35E72C61"/>
    <w:rsid w:val="37A1043E"/>
    <w:rsid w:val="37D8F02E"/>
    <w:rsid w:val="384F6EBA"/>
    <w:rsid w:val="38E9A58F"/>
    <w:rsid w:val="38F2473B"/>
    <w:rsid w:val="3A268008"/>
    <w:rsid w:val="3AB52F01"/>
    <w:rsid w:val="3ACB896B"/>
    <w:rsid w:val="3AFC892D"/>
    <w:rsid w:val="3B958092"/>
    <w:rsid w:val="3BCA4B67"/>
    <w:rsid w:val="3BDF805B"/>
    <w:rsid w:val="3D9D43BD"/>
    <w:rsid w:val="3DB4881D"/>
    <w:rsid w:val="4066A1D2"/>
    <w:rsid w:val="40F20760"/>
    <w:rsid w:val="41324C4E"/>
    <w:rsid w:val="41B552AD"/>
    <w:rsid w:val="41C1552E"/>
    <w:rsid w:val="4324B983"/>
    <w:rsid w:val="43A98150"/>
    <w:rsid w:val="460D92EA"/>
    <w:rsid w:val="468E0667"/>
    <w:rsid w:val="46D03019"/>
    <w:rsid w:val="4725452D"/>
    <w:rsid w:val="48618A16"/>
    <w:rsid w:val="49CF1C60"/>
    <w:rsid w:val="4B369D66"/>
    <w:rsid w:val="4C4724E3"/>
    <w:rsid w:val="4C514CB1"/>
    <w:rsid w:val="4DE2E298"/>
    <w:rsid w:val="4E45DA8C"/>
    <w:rsid w:val="4F0D9733"/>
    <w:rsid w:val="4FD31E3E"/>
    <w:rsid w:val="51246E01"/>
    <w:rsid w:val="512B49D0"/>
    <w:rsid w:val="516E7A1E"/>
    <w:rsid w:val="516F4B25"/>
    <w:rsid w:val="51FA750E"/>
    <w:rsid w:val="5307BD34"/>
    <w:rsid w:val="547B772F"/>
    <w:rsid w:val="548D58F2"/>
    <w:rsid w:val="5490C3C9"/>
    <w:rsid w:val="54AF38FA"/>
    <w:rsid w:val="55470E0D"/>
    <w:rsid w:val="55648CAD"/>
    <w:rsid w:val="55913DA3"/>
    <w:rsid w:val="5611E47C"/>
    <w:rsid w:val="568D3292"/>
    <w:rsid w:val="575089D7"/>
    <w:rsid w:val="579DB6D4"/>
    <w:rsid w:val="57AD45D7"/>
    <w:rsid w:val="58995118"/>
    <w:rsid w:val="58EA53B6"/>
    <w:rsid w:val="59F5FBE8"/>
    <w:rsid w:val="5A803B75"/>
    <w:rsid w:val="5A913C75"/>
    <w:rsid w:val="5B91AFBD"/>
    <w:rsid w:val="5C5EB3E7"/>
    <w:rsid w:val="5DD523F5"/>
    <w:rsid w:val="5DF2C488"/>
    <w:rsid w:val="5E49B97F"/>
    <w:rsid w:val="5E7CAF41"/>
    <w:rsid w:val="5EF3E5DC"/>
    <w:rsid w:val="5FB1244F"/>
    <w:rsid w:val="602D7DA4"/>
    <w:rsid w:val="622E7BBA"/>
    <w:rsid w:val="64AD5EE1"/>
    <w:rsid w:val="658F60D3"/>
    <w:rsid w:val="663987F7"/>
    <w:rsid w:val="66C2F98E"/>
    <w:rsid w:val="684652B3"/>
    <w:rsid w:val="698D531F"/>
    <w:rsid w:val="69D1182A"/>
    <w:rsid w:val="6A372CEF"/>
    <w:rsid w:val="6B826381"/>
    <w:rsid w:val="6C049C0F"/>
    <w:rsid w:val="6C3D6D60"/>
    <w:rsid w:val="6DD4F2A0"/>
    <w:rsid w:val="6E4900CE"/>
    <w:rsid w:val="6E6CCB01"/>
    <w:rsid w:val="6E8D2B26"/>
    <w:rsid w:val="6EF5AECF"/>
    <w:rsid w:val="6EF5B738"/>
    <w:rsid w:val="701DD174"/>
    <w:rsid w:val="70ADEE0E"/>
    <w:rsid w:val="70B5B236"/>
    <w:rsid w:val="715BF9D8"/>
    <w:rsid w:val="724789AC"/>
    <w:rsid w:val="72CE08A2"/>
    <w:rsid w:val="73BEE037"/>
    <w:rsid w:val="746FE064"/>
    <w:rsid w:val="74D01D99"/>
    <w:rsid w:val="75CCFC9B"/>
    <w:rsid w:val="760C8A44"/>
    <w:rsid w:val="773214B9"/>
    <w:rsid w:val="7836E7A5"/>
    <w:rsid w:val="7896D975"/>
    <w:rsid w:val="7901CFE5"/>
    <w:rsid w:val="79043BBD"/>
    <w:rsid w:val="79480698"/>
    <w:rsid w:val="7979DAE9"/>
    <w:rsid w:val="79AB6324"/>
    <w:rsid w:val="79C957F6"/>
    <w:rsid w:val="79F97B5C"/>
    <w:rsid w:val="7AA72A17"/>
    <w:rsid w:val="7BC5D418"/>
    <w:rsid w:val="7BD1FB02"/>
    <w:rsid w:val="7BE4BD8D"/>
    <w:rsid w:val="7D01DF8D"/>
    <w:rsid w:val="7D88202E"/>
    <w:rsid w:val="7DD9BFA8"/>
    <w:rsid w:val="7E1FF085"/>
    <w:rsid w:val="7F548FD8"/>
    <w:rsid w:val="7F62E9A4"/>
    <w:rsid w:val="7F835C4F"/>
    <w:rsid w:val="7FD185D1"/>
    <w:rsid w:val="7FE76D5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25951"/>
  <w15:chartTrackingRefBased/>
  <w15:docId w15:val="{55925112-39A0-4F58-9C72-2669F198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F09C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9C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9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9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9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9C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F09C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F09C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F09C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F09C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F09C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F09C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F09C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F09C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F09C7"/>
    <w:rPr>
      <w:rFonts w:eastAsiaTheme="majorEastAsia" w:cstheme="majorBidi"/>
      <w:color w:val="272727" w:themeColor="text1" w:themeTint="D8"/>
    </w:rPr>
  </w:style>
  <w:style w:type="paragraph" w:styleId="Title">
    <w:name w:val="Title"/>
    <w:basedOn w:val="Normal"/>
    <w:next w:val="Normal"/>
    <w:link w:val="TitleChar"/>
    <w:uiPriority w:val="10"/>
    <w:qFormat/>
    <w:rsid w:val="00DF09C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F09C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F09C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F0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9C7"/>
    <w:pPr>
      <w:spacing w:before="160"/>
      <w:jc w:val="center"/>
    </w:pPr>
    <w:rPr>
      <w:i/>
      <w:iCs/>
      <w:color w:val="404040" w:themeColor="text1" w:themeTint="BF"/>
    </w:rPr>
  </w:style>
  <w:style w:type="character" w:styleId="QuoteChar" w:customStyle="1">
    <w:name w:val="Quote Char"/>
    <w:basedOn w:val="DefaultParagraphFont"/>
    <w:link w:val="Quote"/>
    <w:uiPriority w:val="29"/>
    <w:rsid w:val="00DF09C7"/>
    <w:rPr>
      <w:i/>
      <w:iCs/>
      <w:color w:val="404040" w:themeColor="text1" w:themeTint="BF"/>
    </w:rPr>
  </w:style>
  <w:style w:type="paragraph" w:styleId="ListParagraph">
    <w:name w:val="List Paragraph"/>
    <w:basedOn w:val="Normal"/>
    <w:uiPriority w:val="34"/>
    <w:qFormat/>
    <w:rsid w:val="00DF09C7"/>
    <w:pPr>
      <w:ind w:left="720"/>
      <w:contextualSpacing/>
    </w:pPr>
  </w:style>
  <w:style w:type="character" w:styleId="IntenseEmphasis">
    <w:name w:val="Intense Emphasis"/>
    <w:basedOn w:val="DefaultParagraphFont"/>
    <w:uiPriority w:val="21"/>
    <w:qFormat/>
    <w:rsid w:val="00DF09C7"/>
    <w:rPr>
      <w:i/>
      <w:iCs/>
      <w:color w:val="0F4761" w:themeColor="accent1" w:themeShade="BF"/>
    </w:rPr>
  </w:style>
  <w:style w:type="paragraph" w:styleId="IntenseQuote">
    <w:name w:val="Intense Quote"/>
    <w:basedOn w:val="Normal"/>
    <w:next w:val="Normal"/>
    <w:link w:val="IntenseQuoteChar"/>
    <w:uiPriority w:val="30"/>
    <w:qFormat/>
    <w:rsid w:val="00DF09C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F09C7"/>
    <w:rPr>
      <w:i/>
      <w:iCs/>
      <w:color w:val="0F4761" w:themeColor="accent1" w:themeShade="BF"/>
    </w:rPr>
  </w:style>
  <w:style w:type="character" w:styleId="IntenseReference">
    <w:name w:val="Intense Reference"/>
    <w:basedOn w:val="DefaultParagraphFont"/>
    <w:uiPriority w:val="32"/>
    <w:qFormat/>
    <w:rsid w:val="00DF09C7"/>
    <w:rPr>
      <w:b/>
      <w:bCs/>
      <w:smallCaps/>
      <w:color w:val="0F4761" w:themeColor="accent1" w:themeShade="BF"/>
      <w:spacing w:val="5"/>
    </w:rPr>
  </w:style>
  <w:style w:type="character" w:styleId="Hyperlink">
    <w:name w:val="Hyperlink"/>
    <w:basedOn w:val="DefaultParagraphFont"/>
    <w:uiPriority w:val="99"/>
    <w:unhideWhenUsed/>
    <w:rsid w:val="00687196"/>
    <w:rPr>
      <w:color w:val="467886" w:themeColor="hyperlink"/>
      <w:u w:val="single"/>
    </w:rPr>
  </w:style>
  <w:style w:type="character" w:styleId="UnresolvedMention">
    <w:name w:val="Unresolved Mention"/>
    <w:basedOn w:val="DefaultParagraphFont"/>
    <w:uiPriority w:val="99"/>
    <w:semiHidden/>
    <w:unhideWhenUsed/>
    <w:rsid w:val="00687196"/>
    <w:rPr>
      <w:color w:val="605E5C"/>
      <w:shd w:val="clear" w:color="auto" w:fill="E1DFDD"/>
    </w:rPr>
  </w:style>
  <w:style w:type="paragraph" w:styleId="Header">
    <w:name w:val="header"/>
    <w:basedOn w:val="Normal"/>
    <w:link w:val="HeaderChar"/>
    <w:uiPriority w:val="99"/>
    <w:unhideWhenUsed/>
    <w:rsid w:val="00687196"/>
    <w:pPr>
      <w:tabs>
        <w:tab w:val="center" w:pos="4252"/>
        <w:tab w:val="right" w:pos="8504"/>
      </w:tabs>
      <w:spacing w:after="0" w:line="240" w:lineRule="auto"/>
    </w:pPr>
  </w:style>
  <w:style w:type="character" w:styleId="HeaderChar" w:customStyle="1">
    <w:name w:val="Header Char"/>
    <w:basedOn w:val="DefaultParagraphFont"/>
    <w:link w:val="Header"/>
    <w:uiPriority w:val="99"/>
    <w:rsid w:val="00687196"/>
  </w:style>
  <w:style w:type="paragraph" w:styleId="Footer">
    <w:name w:val="footer"/>
    <w:basedOn w:val="Normal"/>
    <w:link w:val="FooterChar"/>
    <w:uiPriority w:val="99"/>
    <w:unhideWhenUsed/>
    <w:rsid w:val="00687196"/>
    <w:pPr>
      <w:tabs>
        <w:tab w:val="center" w:pos="4252"/>
        <w:tab w:val="right" w:pos="8504"/>
      </w:tabs>
      <w:spacing w:after="0" w:line="240" w:lineRule="auto"/>
    </w:pPr>
  </w:style>
  <w:style w:type="character" w:styleId="FooterChar" w:customStyle="1">
    <w:name w:val="Footer Char"/>
    <w:basedOn w:val="DefaultParagraphFont"/>
    <w:link w:val="Footer"/>
    <w:uiPriority w:val="99"/>
    <w:rsid w:val="00687196"/>
  </w:style>
  <w:style w:type="character" w:styleId="CommentReference">
    <w:name w:val="annotation reference"/>
    <w:basedOn w:val="DefaultParagraphFont"/>
    <w:uiPriority w:val="99"/>
    <w:semiHidden/>
    <w:unhideWhenUsed/>
    <w:rsid w:val="007B70AD"/>
    <w:rPr>
      <w:sz w:val="16"/>
      <w:szCs w:val="16"/>
    </w:rPr>
  </w:style>
  <w:style w:type="paragraph" w:styleId="CommentText">
    <w:name w:val="annotation text"/>
    <w:basedOn w:val="Normal"/>
    <w:link w:val="CommentTextChar"/>
    <w:uiPriority w:val="99"/>
    <w:unhideWhenUsed/>
    <w:rsid w:val="007B70AD"/>
    <w:pPr>
      <w:spacing w:line="240" w:lineRule="auto"/>
    </w:pPr>
    <w:rPr>
      <w:sz w:val="20"/>
      <w:szCs w:val="20"/>
    </w:rPr>
  </w:style>
  <w:style w:type="character" w:styleId="CommentTextChar" w:customStyle="1">
    <w:name w:val="Comment Text Char"/>
    <w:basedOn w:val="DefaultParagraphFont"/>
    <w:link w:val="CommentText"/>
    <w:uiPriority w:val="99"/>
    <w:rsid w:val="007B70AD"/>
    <w:rPr>
      <w:sz w:val="20"/>
      <w:szCs w:val="20"/>
    </w:rPr>
  </w:style>
  <w:style w:type="paragraph" w:styleId="CommentSubject">
    <w:name w:val="annotation subject"/>
    <w:basedOn w:val="CommentText"/>
    <w:next w:val="CommentText"/>
    <w:link w:val="CommentSubjectChar"/>
    <w:uiPriority w:val="99"/>
    <w:semiHidden/>
    <w:unhideWhenUsed/>
    <w:rsid w:val="007B70AD"/>
    <w:rPr>
      <w:b/>
      <w:bCs/>
    </w:rPr>
  </w:style>
  <w:style w:type="character" w:styleId="CommentSubjectChar" w:customStyle="1">
    <w:name w:val="Comment Subject Char"/>
    <w:basedOn w:val="CommentTextChar"/>
    <w:link w:val="CommentSubject"/>
    <w:uiPriority w:val="99"/>
    <w:semiHidden/>
    <w:rsid w:val="007B70AD"/>
    <w:rPr>
      <w:b/>
      <w:bCs/>
      <w:sz w:val="20"/>
      <w:szCs w:val="20"/>
    </w:rPr>
  </w:style>
  <w:style w:type="character" w:styleId="Mention">
    <w:name w:val="Mention"/>
    <w:basedOn w:val="DefaultParagraphFont"/>
    <w:uiPriority w:val="99"/>
    <w:unhideWhenUsed/>
    <w:rsid w:val="007B70AD"/>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true">
    <w:uiPriority w:val="1"/>
    <w:name w:val="normaltextrun"/>
    <w:basedOn w:val="DefaultParagraphFont"/>
    <w:rsid w:val="271F1654"/>
    <w:rPr>
      <w:rFonts w:ascii="Aptos" w:hAnsi="Aptos" w:eastAsia="游明朝" w:cs="Arial" w:asciiTheme="minorAscii" w:hAnsiTheme="minorAsci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057">
      <w:bodyDiv w:val="1"/>
      <w:marLeft w:val="0"/>
      <w:marRight w:val="0"/>
      <w:marTop w:val="0"/>
      <w:marBottom w:val="0"/>
      <w:divBdr>
        <w:top w:val="none" w:sz="0" w:space="0" w:color="auto"/>
        <w:left w:val="none" w:sz="0" w:space="0" w:color="auto"/>
        <w:bottom w:val="none" w:sz="0" w:space="0" w:color="auto"/>
        <w:right w:val="none" w:sz="0" w:space="0" w:color="auto"/>
      </w:divBdr>
      <w:divsChild>
        <w:div w:id="616181113">
          <w:marLeft w:val="0"/>
          <w:marRight w:val="0"/>
          <w:marTop w:val="0"/>
          <w:marBottom w:val="0"/>
          <w:divBdr>
            <w:top w:val="none" w:sz="0" w:space="0" w:color="auto"/>
            <w:left w:val="none" w:sz="0" w:space="0" w:color="auto"/>
            <w:bottom w:val="none" w:sz="0" w:space="0" w:color="auto"/>
            <w:right w:val="none" w:sz="0" w:space="0" w:color="auto"/>
          </w:divBdr>
        </w:div>
        <w:div w:id="804197375">
          <w:marLeft w:val="0"/>
          <w:marRight w:val="0"/>
          <w:marTop w:val="0"/>
          <w:marBottom w:val="0"/>
          <w:divBdr>
            <w:top w:val="none" w:sz="0" w:space="0" w:color="auto"/>
            <w:left w:val="none" w:sz="0" w:space="0" w:color="auto"/>
            <w:bottom w:val="none" w:sz="0" w:space="0" w:color="auto"/>
            <w:right w:val="none" w:sz="0" w:space="0" w:color="auto"/>
          </w:divBdr>
        </w:div>
      </w:divsChild>
    </w:div>
    <w:div w:id="119106094">
      <w:bodyDiv w:val="1"/>
      <w:marLeft w:val="0"/>
      <w:marRight w:val="0"/>
      <w:marTop w:val="0"/>
      <w:marBottom w:val="0"/>
      <w:divBdr>
        <w:top w:val="none" w:sz="0" w:space="0" w:color="auto"/>
        <w:left w:val="none" w:sz="0" w:space="0" w:color="auto"/>
        <w:bottom w:val="none" w:sz="0" w:space="0" w:color="auto"/>
        <w:right w:val="none" w:sz="0" w:space="0" w:color="auto"/>
      </w:divBdr>
    </w:div>
    <w:div w:id="152914828">
      <w:bodyDiv w:val="1"/>
      <w:marLeft w:val="0"/>
      <w:marRight w:val="0"/>
      <w:marTop w:val="0"/>
      <w:marBottom w:val="0"/>
      <w:divBdr>
        <w:top w:val="none" w:sz="0" w:space="0" w:color="auto"/>
        <w:left w:val="none" w:sz="0" w:space="0" w:color="auto"/>
        <w:bottom w:val="none" w:sz="0" w:space="0" w:color="auto"/>
        <w:right w:val="none" w:sz="0" w:space="0" w:color="auto"/>
      </w:divBdr>
      <w:divsChild>
        <w:div w:id="39937570">
          <w:marLeft w:val="0"/>
          <w:marRight w:val="0"/>
          <w:marTop w:val="0"/>
          <w:marBottom w:val="0"/>
          <w:divBdr>
            <w:top w:val="none" w:sz="0" w:space="0" w:color="auto"/>
            <w:left w:val="none" w:sz="0" w:space="0" w:color="auto"/>
            <w:bottom w:val="none" w:sz="0" w:space="0" w:color="auto"/>
            <w:right w:val="none" w:sz="0" w:space="0" w:color="auto"/>
          </w:divBdr>
        </w:div>
        <w:div w:id="199705557">
          <w:marLeft w:val="0"/>
          <w:marRight w:val="0"/>
          <w:marTop w:val="0"/>
          <w:marBottom w:val="0"/>
          <w:divBdr>
            <w:top w:val="none" w:sz="0" w:space="0" w:color="auto"/>
            <w:left w:val="none" w:sz="0" w:space="0" w:color="auto"/>
            <w:bottom w:val="none" w:sz="0" w:space="0" w:color="auto"/>
            <w:right w:val="none" w:sz="0" w:space="0" w:color="auto"/>
          </w:divBdr>
        </w:div>
        <w:div w:id="346098962">
          <w:marLeft w:val="0"/>
          <w:marRight w:val="0"/>
          <w:marTop w:val="0"/>
          <w:marBottom w:val="0"/>
          <w:divBdr>
            <w:top w:val="none" w:sz="0" w:space="0" w:color="auto"/>
            <w:left w:val="none" w:sz="0" w:space="0" w:color="auto"/>
            <w:bottom w:val="none" w:sz="0" w:space="0" w:color="auto"/>
            <w:right w:val="none" w:sz="0" w:space="0" w:color="auto"/>
          </w:divBdr>
        </w:div>
        <w:div w:id="1472166841">
          <w:marLeft w:val="0"/>
          <w:marRight w:val="0"/>
          <w:marTop w:val="0"/>
          <w:marBottom w:val="0"/>
          <w:divBdr>
            <w:top w:val="none" w:sz="0" w:space="0" w:color="auto"/>
            <w:left w:val="none" w:sz="0" w:space="0" w:color="auto"/>
            <w:bottom w:val="none" w:sz="0" w:space="0" w:color="auto"/>
            <w:right w:val="none" w:sz="0" w:space="0" w:color="auto"/>
          </w:divBdr>
        </w:div>
        <w:div w:id="1584952942">
          <w:marLeft w:val="0"/>
          <w:marRight w:val="0"/>
          <w:marTop w:val="0"/>
          <w:marBottom w:val="0"/>
          <w:divBdr>
            <w:top w:val="none" w:sz="0" w:space="0" w:color="auto"/>
            <w:left w:val="none" w:sz="0" w:space="0" w:color="auto"/>
            <w:bottom w:val="none" w:sz="0" w:space="0" w:color="auto"/>
            <w:right w:val="none" w:sz="0" w:space="0" w:color="auto"/>
          </w:divBdr>
        </w:div>
        <w:div w:id="1726295453">
          <w:marLeft w:val="0"/>
          <w:marRight w:val="0"/>
          <w:marTop w:val="0"/>
          <w:marBottom w:val="0"/>
          <w:divBdr>
            <w:top w:val="none" w:sz="0" w:space="0" w:color="auto"/>
            <w:left w:val="none" w:sz="0" w:space="0" w:color="auto"/>
            <w:bottom w:val="none" w:sz="0" w:space="0" w:color="auto"/>
            <w:right w:val="none" w:sz="0" w:space="0" w:color="auto"/>
          </w:divBdr>
        </w:div>
        <w:div w:id="1962028081">
          <w:marLeft w:val="0"/>
          <w:marRight w:val="0"/>
          <w:marTop w:val="0"/>
          <w:marBottom w:val="0"/>
          <w:divBdr>
            <w:top w:val="none" w:sz="0" w:space="0" w:color="auto"/>
            <w:left w:val="none" w:sz="0" w:space="0" w:color="auto"/>
            <w:bottom w:val="none" w:sz="0" w:space="0" w:color="auto"/>
            <w:right w:val="none" w:sz="0" w:space="0" w:color="auto"/>
          </w:divBdr>
        </w:div>
      </w:divsChild>
    </w:div>
    <w:div w:id="1390229106">
      <w:bodyDiv w:val="1"/>
      <w:marLeft w:val="0"/>
      <w:marRight w:val="0"/>
      <w:marTop w:val="0"/>
      <w:marBottom w:val="0"/>
      <w:divBdr>
        <w:top w:val="none" w:sz="0" w:space="0" w:color="auto"/>
        <w:left w:val="none" w:sz="0" w:space="0" w:color="auto"/>
        <w:bottom w:val="none" w:sz="0" w:space="0" w:color="auto"/>
        <w:right w:val="none" w:sz="0" w:space="0" w:color="auto"/>
      </w:divBdr>
      <w:divsChild>
        <w:div w:id="636838754">
          <w:marLeft w:val="0"/>
          <w:marRight w:val="0"/>
          <w:marTop w:val="0"/>
          <w:marBottom w:val="0"/>
          <w:divBdr>
            <w:top w:val="none" w:sz="0" w:space="0" w:color="auto"/>
            <w:left w:val="none" w:sz="0" w:space="0" w:color="auto"/>
            <w:bottom w:val="none" w:sz="0" w:space="0" w:color="auto"/>
            <w:right w:val="none" w:sz="0" w:space="0" w:color="auto"/>
          </w:divBdr>
        </w:div>
        <w:div w:id="676008303">
          <w:marLeft w:val="0"/>
          <w:marRight w:val="0"/>
          <w:marTop w:val="0"/>
          <w:marBottom w:val="0"/>
          <w:divBdr>
            <w:top w:val="none" w:sz="0" w:space="0" w:color="auto"/>
            <w:left w:val="none" w:sz="0" w:space="0" w:color="auto"/>
            <w:bottom w:val="none" w:sz="0" w:space="0" w:color="auto"/>
            <w:right w:val="none" w:sz="0" w:space="0" w:color="auto"/>
          </w:divBdr>
        </w:div>
        <w:div w:id="729228288">
          <w:marLeft w:val="0"/>
          <w:marRight w:val="0"/>
          <w:marTop w:val="0"/>
          <w:marBottom w:val="0"/>
          <w:divBdr>
            <w:top w:val="none" w:sz="0" w:space="0" w:color="auto"/>
            <w:left w:val="none" w:sz="0" w:space="0" w:color="auto"/>
            <w:bottom w:val="none" w:sz="0" w:space="0" w:color="auto"/>
            <w:right w:val="none" w:sz="0" w:space="0" w:color="auto"/>
          </w:divBdr>
        </w:div>
        <w:div w:id="907302412">
          <w:marLeft w:val="0"/>
          <w:marRight w:val="0"/>
          <w:marTop w:val="0"/>
          <w:marBottom w:val="0"/>
          <w:divBdr>
            <w:top w:val="none" w:sz="0" w:space="0" w:color="auto"/>
            <w:left w:val="none" w:sz="0" w:space="0" w:color="auto"/>
            <w:bottom w:val="none" w:sz="0" w:space="0" w:color="auto"/>
            <w:right w:val="none" w:sz="0" w:space="0" w:color="auto"/>
          </w:divBdr>
        </w:div>
        <w:div w:id="1359158056">
          <w:marLeft w:val="0"/>
          <w:marRight w:val="0"/>
          <w:marTop w:val="0"/>
          <w:marBottom w:val="0"/>
          <w:divBdr>
            <w:top w:val="none" w:sz="0" w:space="0" w:color="auto"/>
            <w:left w:val="none" w:sz="0" w:space="0" w:color="auto"/>
            <w:bottom w:val="none" w:sz="0" w:space="0" w:color="auto"/>
            <w:right w:val="none" w:sz="0" w:space="0" w:color="auto"/>
          </w:divBdr>
        </w:div>
        <w:div w:id="1379622553">
          <w:marLeft w:val="0"/>
          <w:marRight w:val="0"/>
          <w:marTop w:val="0"/>
          <w:marBottom w:val="0"/>
          <w:divBdr>
            <w:top w:val="none" w:sz="0" w:space="0" w:color="auto"/>
            <w:left w:val="none" w:sz="0" w:space="0" w:color="auto"/>
            <w:bottom w:val="none" w:sz="0" w:space="0" w:color="auto"/>
            <w:right w:val="none" w:sz="0" w:space="0" w:color="auto"/>
          </w:divBdr>
        </w:div>
        <w:div w:id="1667241673">
          <w:marLeft w:val="0"/>
          <w:marRight w:val="0"/>
          <w:marTop w:val="0"/>
          <w:marBottom w:val="0"/>
          <w:divBdr>
            <w:top w:val="none" w:sz="0" w:space="0" w:color="auto"/>
            <w:left w:val="none" w:sz="0" w:space="0" w:color="auto"/>
            <w:bottom w:val="none" w:sz="0" w:space="0" w:color="auto"/>
            <w:right w:val="none" w:sz="0" w:space="0" w:color="auto"/>
          </w:divBdr>
        </w:div>
      </w:divsChild>
    </w:div>
    <w:div w:id="1779374353">
      <w:bodyDiv w:val="1"/>
      <w:marLeft w:val="0"/>
      <w:marRight w:val="0"/>
      <w:marTop w:val="0"/>
      <w:marBottom w:val="0"/>
      <w:divBdr>
        <w:top w:val="none" w:sz="0" w:space="0" w:color="auto"/>
        <w:left w:val="none" w:sz="0" w:space="0" w:color="auto"/>
        <w:bottom w:val="none" w:sz="0" w:space="0" w:color="auto"/>
        <w:right w:val="none" w:sz="0" w:space="0" w:color="auto"/>
      </w:divBdr>
    </w:div>
    <w:div w:id="1899121480">
      <w:bodyDiv w:val="1"/>
      <w:marLeft w:val="0"/>
      <w:marRight w:val="0"/>
      <w:marTop w:val="0"/>
      <w:marBottom w:val="0"/>
      <w:divBdr>
        <w:top w:val="none" w:sz="0" w:space="0" w:color="auto"/>
        <w:left w:val="none" w:sz="0" w:space="0" w:color="auto"/>
        <w:bottom w:val="none" w:sz="0" w:space="0" w:color="auto"/>
        <w:right w:val="none" w:sz="0" w:space="0" w:color="auto"/>
      </w:divBdr>
      <w:divsChild>
        <w:div w:id="267857025">
          <w:marLeft w:val="0"/>
          <w:marRight w:val="0"/>
          <w:marTop w:val="0"/>
          <w:marBottom w:val="0"/>
          <w:divBdr>
            <w:top w:val="none" w:sz="0" w:space="0" w:color="auto"/>
            <w:left w:val="none" w:sz="0" w:space="0" w:color="auto"/>
            <w:bottom w:val="none" w:sz="0" w:space="0" w:color="auto"/>
            <w:right w:val="none" w:sz="0" w:space="0" w:color="auto"/>
          </w:divBdr>
        </w:div>
        <w:div w:id="1970814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lbarrera@atrevia.com"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asanchez@atrevia.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B4208D9-68F1-4ED7-B8ED-5C669E59453B}">
    <t:Anchor>
      <t:Comment id="1193740786"/>
    </t:Anchor>
    <t:History>
      <t:Event id="{44063FDE-F131-4D94-8CA5-278E108DB5FE}" time="2025-05-15T09:41:40.453Z">
        <t:Attribution userId="S::lbarrera@atrevia.com::36d06a88-ecd6-45fe-b6a5-c5567050a34c" userProvider="AD" userName="Lluisa Barrera"/>
        <t:Anchor>
          <t:Comment id="1193740786"/>
        </t:Anchor>
        <t:Create/>
      </t:Event>
      <t:Event id="{34D637EC-F93A-4AE6-AD1C-BDDE68951DF4}" time="2025-05-15T09:41:40.453Z">
        <t:Attribution userId="S::lbarrera@atrevia.com::36d06a88-ecd6-45fe-b6a5-c5567050a34c" userProvider="AD" userName="Lluisa Barrera"/>
        <t:Anchor>
          <t:Comment id="1193740786"/>
        </t:Anchor>
        <t:Assign userId="S::jcascante@atrevia.com::ecde24f7-4010-40c7-bfa5-92607fa21e1e" userProvider="AD" userName="Joan Cascante Agudo"/>
      </t:Event>
      <t:Event id="{1D795EF0-F2C3-4295-8D47-8EC69263A137}" time="2025-05-15T09:41:40.453Z">
        <t:Attribution userId="S::lbarrera@atrevia.com::36d06a88-ecd6-45fe-b6a5-c5567050a34c" userProvider="AD" userName="Lluisa Barrera"/>
        <t:Anchor>
          <t:Comment id="1193740786"/>
        </t:Anchor>
        <t:SetTitle title="@Joan Cascante Agudo jo aquest bullet no el posaria i ho deixaria en el cos del text."/>
      </t:Event>
    </t:History>
  </t:Task>
  <t:Task id="{BB146B47-C4C1-4A7B-9BF5-59BBEB522092}">
    <t:Anchor>
      <t:Comment id="433042873"/>
    </t:Anchor>
    <t:History>
      <t:Event id="{202FFA12-05D3-4462-8551-DD9D70D5B1DC}" time="2025-05-15T09:43:19.312Z">
        <t:Attribution userId="S::lbarrera@atrevia.com::36d06a88-ecd6-45fe-b6a5-c5567050a34c" userProvider="AD" userName="Lluisa Barrera"/>
        <t:Anchor>
          <t:Comment id="433042873"/>
        </t:Anchor>
        <t:Create/>
      </t:Event>
      <t:Event id="{CAEA9A54-1842-483D-8502-01BE459F62CD}" time="2025-05-15T09:43:19.312Z">
        <t:Attribution userId="S::lbarrera@atrevia.com::36d06a88-ecd6-45fe-b6a5-c5567050a34c" userProvider="AD" userName="Lluisa Barrera"/>
        <t:Anchor>
          <t:Comment id="433042873"/>
        </t:Anchor>
        <t:Assign userId="S::jcascante@atrevia.com::ecde24f7-4010-40c7-bfa5-92607fa21e1e" userProvider="AD" userName="Joan Cascante Agudo"/>
      </t:Event>
      <t:Event id="{B01CB606-9A03-4FA9-A5FD-F0FD249FC45C}" time="2025-05-15T09:43:19.312Z">
        <t:Attribution userId="S::lbarrera@atrevia.com::36d06a88-ecd6-45fe-b6a5-c5567050a34c" userProvider="AD" userName="Lluisa Barrera"/>
        <t:Anchor>
          <t:Comment id="433042873"/>
        </t:Anchor>
        <t:SetTitle title="@Joan Cascante Agudo aquí no podem afegir alguna cosa més, q segur q la Chelo ens ho diu..."/>
      </t:Event>
      <t:Event id="{58F9C0F3-7DE1-4861-8F2C-F8BB4B085AC4}" time="2025-05-15T14:40:08.647Z">
        <t:Attribution userId="S::jcascante@atrevia.com::ecde24f7-4010-40c7-bfa5-92607fa21e1e" userProvider="AD" userName="Joan Cascante Agudo"/>
        <t:Progress percentComplete="100"/>
      </t:Event>
    </t:History>
  </t:Task>
  <t:Task id="{3202ED81-68DD-4508-9A16-820777142E8F}">
    <t:Anchor>
      <t:Comment id="1373791321"/>
    </t:Anchor>
    <t:History>
      <t:Event id="{F89346E8-930C-4207-A5EF-B01CAE7A5ABD}" time="2025-05-15T09:46:32.38Z">
        <t:Attribution userId="S::lbarrera@atrevia.com::36d06a88-ecd6-45fe-b6a5-c5567050a34c" userProvider="AD" userName="Lluisa Barrera"/>
        <t:Anchor>
          <t:Comment id="1373791321"/>
        </t:Anchor>
        <t:Create/>
      </t:Event>
      <t:Event id="{4DDAAE7A-7163-4A13-B140-A30B39580474}" time="2025-05-15T09:46:32.38Z">
        <t:Attribution userId="S::lbarrera@atrevia.com::36d06a88-ecd6-45fe-b6a5-c5567050a34c" userProvider="AD" userName="Lluisa Barrera"/>
        <t:Anchor>
          <t:Comment id="1373791321"/>
        </t:Anchor>
        <t:Assign userId="S::jcascante@atrevia.com::ecde24f7-4010-40c7-bfa5-92607fa21e1e" userProvider="AD" userName="Joan Cascante Agudo"/>
      </t:Event>
      <t:Event id="{89E6B7DE-633F-421F-9729-FB1347BBCF5A}" time="2025-05-15T09:46:32.38Z">
        <t:Attribution userId="S::lbarrera@atrevia.com::36d06a88-ecd6-45fe-b6a5-c5567050a34c" userProvider="AD" userName="Lluisa Barrera"/>
        <t:Anchor>
          <t:Comment id="1373791321"/>
        </t:Anchor>
        <t:SetTitle title="@Joan Cascante Agudo aquí afegiria algo com q Gallo está compremetido con las familias…."/>
      </t:Event>
    </t:History>
  </t:Task>
</t:Task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6" ma:contentTypeDescription="Crear nuevo documento." ma:contentTypeScope="" ma:versionID="61f4e7468a25f8541fd79adeb4116ca7">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253d4378f842a5e32911698b49fb28f4"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B2120-0FC6-4386-A628-048C04D98266}"/>
</file>

<file path=customXml/itemProps2.xml><?xml version="1.0" encoding="utf-8"?>
<ds:datastoreItem xmlns:ds="http://schemas.openxmlformats.org/officeDocument/2006/customXml" ds:itemID="{13D2EB31-C0F7-4ABE-BB9C-54A992A896A6}">
  <ds:schemaRefs>
    <ds:schemaRef ds:uri="http://schemas.microsoft.com/office/2006/metadata/properties"/>
    <ds:schemaRef ds:uri="http://schemas.microsoft.com/office/infopath/2007/PartnerControls"/>
    <ds:schemaRef ds:uri="9a3ad6e7-a86c-49e8-af7b-78d64690b8b4"/>
  </ds:schemaRefs>
</ds:datastoreItem>
</file>

<file path=customXml/itemProps3.xml><?xml version="1.0" encoding="utf-8"?>
<ds:datastoreItem xmlns:ds="http://schemas.openxmlformats.org/officeDocument/2006/customXml" ds:itemID="{12936D4C-F9B9-4233-993C-B066604232F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Cascante Agudo</dc:creator>
  <cp:keywords/>
  <dc:description/>
  <cp:lastModifiedBy>Joan Cascante Agudo</cp:lastModifiedBy>
  <cp:revision>46</cp:revision>
  <dcterms:created xsi:type="dcterms:W3CDTF">2025-05-15T09:04:00Z</dcterms:created>
  <dcterms:modified xsi:type="dcterms:W3CDTF">2026-02-17T09:07:45Z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