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D5AC" w14:textId="6701BD18" w:rsidR="00A508FC" w:rsidRDefault="00C26CE4" w:rsidP="00BC0636">
      <w:pPr>
        <w:spacing w:after="0" w:line="240" w:lineRule="auto"/>
        <w:jc w:val="center"/>
        <w:rPr>
          <w:rFonts w:ascii="Rubik" w:hAnsi="Rubik" w:cs="Rubik"/>
          <w:b/>
          <w:sz w:val="36"/>
          <w:szCs w:val="36"/>
        </w:rPr>
      </w:pPr>
      <w:r w:rsidRPr="00C26CE4">
        <w:rPr>
          <w:rFonts w:ascii="Rubik" w:hAnsi="Rubik" w:cs="Rubik"/>
          <w:b/>
          <w:sz w:val="36"/>
          <w:szCs w:val="36"/>
        </w:rPr>
        <w:t xml:space="preserve">La presencia de mujeres en puestos de liderazgo en Lactalis España avanza más de un 35% </w:t>
      </w:r>
      <w:r w:rsidR="00E73EE0">
        <w:rPr>
          <w:rFonts w:ascii="Rubik" w:hAnsi="Rubik" w:cs="Rubik"/>
          <w:b/>
          <w:sz w:val="36"/>
          <w:szCs w:val="36"/>
        </w:rPr>
        <w:br/>
      </w:r>
      <w:r w:rsidRPr="00C26CE4">
        <w:rPr>
          <w:rFonts w:ascii="Rubik" w:hAnsi="Rubik" w:cs="Rubik"/>
          <w:b/>
          <w:sz w:val="36"/>
          <w:szCs w:val="36"/>
        </w:rPr>
        <w:t xml:space="preserve">desde 2022 </w:t>
      </w:r>
      <w:r w:rsidR="00A508FC" w:rsidRPr="00A508FC">
        <w:rPr>
          <w:rFonts w:ascii="Rubik" w:hAnsi="Rubik" w:cs="Rubik"/>
          <w:b/>
          <w:sz w:val="36"/>
          <w:szCs w:val="36"/>
        </w:rPr>
        <w:t xml:space="preserve">y consolida una tendencia </w:t>
      </w:r>
      <w:r w:rsidR="00A508FC">
        <w:rPr>
          <w:rFonts w:ascii="Rubik" w:hAnsi="Rubik" w:cs="Rubik"/>
          <w:b/>
          <w:sz w:val="36"/>
          <w:szCs w:val="36"/>
        </w:rPr>
        <w:t>alcista</w:t>
      </w:r>
    </w:p>
    <w:p w14:paraId="60AA6026" w14:textId="01D06A7C" w:rsidR="001C2739" w:rsidRDefault="00663A2C" w:rsidP="00BC0636">
      <w:pPr>
        <w:spacing w:after="0" w:line="240" w:lineRule="auto"/>
        <w:jc w:val="center"/>
        <w:rPr>
          <w:rFonts w:ascii="Rubik" w:hAnsi="Rubik" w:cs="Rubik"/>
          <w:i/>
          <w:iCs/>
        </w:rPr>
      </w:pPr>
      <w:r>
        <w:rPr>
          <w:rFonts w:ascii="Rubik" w:hAnsi="Rubik" w:cs="Rubik"/>
          <w:i/>
          <w:iCs/>
        </w:rPr>
        <w:br/>
      </w:r>
      <w:r w:rsidR="008C326B" w:rsidRPr="008C326B">
        <w:rPr>
          <w:rFonts w:ascii="Rubik" w:hAnsi="Rubik" w:cs="Rubik"/>
          <w:i/>
          <w:iCs/>
        </w:rPr>
        <w:t>En 2025, Lactalis España alcanza el 25% de mujeres en posiciones de liderazgo, con el objetivo de que en 2033 ningún género supere el 60% de representación</w:t>
      </w:r>
    </w:p>
    <w:p w14:paraId="7C8BB7FE" w14:textId="77777777" w:rsidR="008C326B" w:rsidRDefault="008C326B" w:rsidP="00BC0636">
      <w:pPr>
        <w:spacing w:after="0" w:line="240" w:lineRule="auto"/>
        <w:jc w:val="center"/>
        <w:rPr>
          <w:rFonts w:ascii="Rubik" w:hAnsi="Rubik" w:cs="Rubik"/>
          <w:i/>
          <w:iCs/>
        </w:rPr>
      </w:pPr>
    </w:p>
    <w:p w14:paraId="2C422325" w14:textId="77777777" w:rsidR="00AC07EB" w:rsidRPr="00AC07EB" w:rsidRDefault="00AC07EB" w:rsidP="00AC07EB">
      <w:pPr>
        <w:spacing w:after="0" w:line="240" w:lineRule="auto"/>
        <w:jc w:val="center"/>
        <w:rPr>
          <w:rFonts w:ascii="Rubik" w:hAnsi="Rubik" w:cs="Rubik"/>
          <w:i/>
          <w:iCs/>
        </w:rPr>
      </w:pPr>
      <w:r w:rsidRPr="00AC07EB">
        <w:rPr>
          <w:rFonts w:ascii="Rubik" w:hAnsi="Rubik" w:cs="Rubik"/>
          <w:i/>
          <w:iCs/>
        </w:rPr>
        <w:t>Este avance tiene un valor especial en un sector históricamente masculinizado,</w:t>
      </w:r>
    </w:p>
    <w:p w14:paraId="004B135E" w14:textId="77777777" w:rsidR="00AC07EB" w:rsidRPr="00AC07EB" w:rsidRDefault="00AC07EB" w:rsidP="00AC07EB">
      <w:pPr>
        <w:spacing w:after="0" w:line="240" w:lineRule="auto"/>
        <w:jc w:val="center"/>
        <w:rPr>
          <w:rFonts w:ascii="Rubik" w:hAnsi="Rubik" w:cs="Rubik"/>
          <w:i/>
          <w:iCs/>
        </w:rPr>
      </w:pPr>
      <w:r w:rsidRPr="00AC07EB">
        <w:rPr>
          <w:rFonts w:ascii="Rubik" w:hAnsi="Rubik" w:cs="Rubik"/>
          <w:i/>
          <w:iCs/>
        </w:rPr>
        <w:t>que Lactalis está transformando a través de tres palancas: cultura,</w:t>
      </w:r>
    </w:p>
    <w:p w14:paraId="31C37F03" w14:textId="5B32B737" w:rsidR="003F6CEA" w:rsidRDefault="00AC07EB" w:rsidP="00AC07EB">
      <w:pPr>
        <w:spacing w:after="0" w:line="240" w:lineRule="auto"/>
        <w:jc w:val="center"/>
        <w:rPr>
          <w:rFonts w:ascii="Rubik" w:hAnsi="Rubik" w:cs="Rubik"/>
          <w:i/>
          <w:iCs/>
        </w:rPr>
      </w:pPr>
      <w:r w:rsidRPr="00AC07EB">
        <w:rPr>
          <w:rFonts w:ascii="Rubik" w:hAnsi="Rubik" w:cs="Rubik"/>
          <w:i/>
          <w:iCs/>
        </w:rPr>
        <w:t>promoción interna y atracción de talento femenino</w:t>
      </w:r>
    </w:p>
    <w:p w14:paraId="4E2EBC2E" w14:textId="77777777" w:rsidR="00AC07EB" w:rsidRPr="00B86C3E" w:rsidRDefault="00AC07EB" w:rsidP="00AC07EB">
      <w:pPr>
        <w:spacing w:after="0" w:line="240" w:lineRule="auto"/>
        <w:jc w:val="center"/>
        <w:rPr>
          <w:rFonts w:ascii="Rubik" w:hAnsi="Rubik" w:cs="Rubik"/>
          <w:i/>
          <w:iCs/>
          <w:sz w:val="24"/>
          <w:szCs w:val="24"/>
        </w:rPr>
      </w:pPr>
    </w:p>
    <w:p w14:paraId="29BE13A3" w14:textId="442605FF" w:rsidR="00170A5B" w:rsidRPr="00170A5B" w:rsidRDefault="003F6CEA" w:rsidP="00170A5B">
      <w:pPr>
        <w:spacing w:after="0" w:line="240" w:lineRule="auto"/>
        <w:jc w:val="both"/>
        <w:rPr>
          <w:rFonts w:ascii="Rubik" w:hAnsi="Rubik" w:cs="Rubik"/>
        </w:rPr>
      </w:pPr>
      <w:r>
        <w:rPr>
          <w:rFonts w:ascii="Rubik" w:hAnsi="Rubik" w:cs="Rubik"/>
          <w:b/>
          <w:bCs/>
        </w:rPr>
        <w:t>Madrid</w:t>
      </w:r>
      <w:r w:rsidR="007756B3" w:rsidRPr="00B86C3E">
        <w:rPr>
          <w:rFonts w:ascii="Rubik" w:hAnsi="Rubik" w:cs="Rubik"/>
          <w:b/>
          <w:bCs/>
        </w:rPr>
        <w:t>,</w:t>
      </w:r>
      <w:r w:rsidR="007679E1">
        <w:rPr>
          <w:rFonts w:ascii="Rubik" w:hAnsi="Rubik" w:cs="Rubik"/>
          <w:b/>
          <w:bCs/>
        </w:rPr>
        <w:t xml:space="preserve"> </w:t>
      </w:r>
      <w:r w:rsidR="008C326B">
        <w:rPr>
          <w:rFonts w:ascii="Rubik" w:hAnsi="Rubik" w:cs="Rubik"/>
          <w:b/>
          <w:bCs/>
        </w:rPr>
        <w:t>4</w:t>
      </w:r>
      <w:r w:rsidR="007679E1">
        <w:rPr>
          <w:rFonts w:ascii="Rubik" w:hAnsi="Rubik" w:cs="Rubik"/>
          <w:b/>
          <w:bCs/>
        </w:rPr>
        <w:t xml:space="preserve"> </w:t>
      </w:r>
      <w:r w:rsidR="00B86C3E">
        <w:rPr>
          <w:rFonts w:ascii="Rubik" w:hAnsi="Rubik" w:cs="Rubik"/>
          <w:b/>
          <w:bCs/>
        </w:rPr>
        <w:t>d</w:t>
      </w:r>
      <w:r w:rsidR="007756B3" w:rsidRPr="00B86C3E">
        <w:rPr>
          <w:rFonts w:ascii="Rubik" w:hAnsi="Rubik" w:cs="Rubik"/>
          <w:b/>
          <w:bCs/>
        </w:rPr>
        <w:t xml:space="preserve">e </w:t>
      </w:r>
      <w:r w:rsidR="008C326B">
        <w:rPr>
          <w:rFonts w:ascii="Rubik" w:hAnsi="Rubik" w:cs="Rubik"/>
          <w:b/>
          <w:bCs/>
        </w:rPr>
        <w:t>marzo</w:t>
      </w:r>
      <w:r w:rsidR="007756B3" w:rsidRPr="00B86C3E">
        <w:rPr>
          <w:rFonts w:ascii="Rubik" w:hAnsi="Rubik" w:cs="Rubik"/>
          <w:b/>
          <w:bCs/>
        </w:rPr>
        <w:t xml:space="preserve"> de 202</w:t>
      </w:r>
      <w:r w:rsidR="0076025D">
        <w:rPr>
          <w:rFonts w:ascii="Rubik" w:hAnsi="Rubik" w:cs="Rubik"/>
          <w:b/>
          <w:bCs/>
        </w:rPr>
        <w:t>6</w:t>
      </w:r>
      <w:r w:rsidR="007756B3" w:rsidRPr="00B86C3E">
        <w:rPr>
          <w:rFonts w:ascii="Rubik" w:hAnsi="Rubik" w:cs="Rubik"/>
          <w:b/>
          <w:bCs/>
        </w:rPr>
        <w:t>.-</w:t>
      </w:r>
      <w:r w:rsidR="007756B3" w:rsidRPr="00B86C3E">
        <w:rPr>
          <w:rFonts w:ascii="Rubik" w:hAnsi="Rubik" w:cs="Rubik"/>
        </w:rPr>
        <w:t xml:space="preserve"> </w:t>
      </w:r>
      <w:r w:rsidR="00170A5B" w:rsidRPr="00170A5B">
        <w:rPr>
          <w:rFonts w:ascii="Rubik" w:hAnsi="Rubik" w:cs="Rubik"/>
        </w:rPr>
        <w:t xml:space="preserve">En 2025, la presencia de mujeres en posiciones de liderazgo consolida una evolución sostenida iniciada en 2022, con un </w:t>
      </w:r>
      <w:r w:rsidR="00170A5B" w:rsidRPr="00170A5B">
        <w:rPr>
          <w:rFonts w:ascii="Rubik" w:hAnsi="Rubik" w:cs="Rubik"/>
          <w:b/>
          <w:bCs/>
        </w:rPr>
        <w:t>avance acumulado superior al 35% en los últimos cuatro años</w:t>
      </w:r>
      <w:r w:rsidR="00170A5B" w:rsidRPr="00170A5B">
        <w:rPr>
          <w:rFonts w:ascii="Rubik" w:hAnsi="Rubik" w:cs="Rubik"/>
        </w:rPr>
        <w:t>. Un progreso que refleja un cambio real: el de una compañía industrial que quiere que el talento y la responsabilidad evolucionen al mismo ritmo, sin barreras ni sesgos, y con oportunidades equivalentes para todas las personas.</w:t>
      </w:r>
    </w:p>
    <w:p w14:paraId="71EE2BBF" w14:textId="77777777" w:rsidR="00BC0636" w:rsidRPr="00C1508B" w:rsidRDefault="00BC0636" w:rsidP="00BC0636">
      <w:pPr>
        <w:spacing w:after="0" w:line="240" w:lineRule="auto"/>
        <w:jc w:val="both"/>
        <w:rPr>
          <w:rFonts w:ascii="Rubik" w:hAnsi="Rubik" w:cs="Rubik"/>
        </w:rPr>
      </w:pPr>
    </w:p>
    <w:p w14:paraId="40B56DDE" w14:textId="7D221A39" w:rsidR="00C1508B" w:rsidRDefault="00170A5B" w:rsidP="00BC0636">
      <w:pPr>
        <w:spacing w:after="0" w:line="240" w:lineRule="auto"/>
        <w:jc w:val="both"/>
        <w:rPr>
          <w:rFonts w:ascii="Rubik" w:hAnsi="Rubik" w:cs="Rubik"/>
        </w:rPr>
      </w:pPr>
      <w:r w:rsidRPr="00170A5B">
        <w:rPr>
          <w:rFonts w:ascii="Rubik" w:hAnsi="Rubik" w:cs="Rubik"/>
        </w:rPr>
        <w:t xml:space="preserve">Este avance se traduce en un hito concreto: </w:t>
      </w:r>
      <w:r w:rsidRPr="00170A5B">
        <w:rPr>
          <w:rFonts w:ascii="Rubik" w:hAnsi="Rubik" w:cs="Rubik"/>
          <w:b/>
          <w:bCs/>
        </w:rPr>
        <w:t>en 2025, Lactalis España alcanzó el 25% de mujeres en posiciones de liderazgo</w:t>
      </w:r>
      <w:r w:rsidRPr="00170A5B">
        <w:rPr>
          <w:rFonts w:ascii="Rubik" w:hAnsi="Rubik" w:cs="Rubik"/>
        </w:rPr>
        <w:t xml:space="preserve">, </w:t>
      </w:r>
      <w:r w:rsidR="00663331">
        <w:rPr>
          <w:rFonts w:ascii="Rubik" w:hAnsi="Rubik" w:cs="Rubik"/>
        </w:rPr>
        <w:t>en coherencia</w:t>
      </w:r>
      <w:r w:rsidRPr="00170A5B">
        <w:rPr>
          <w:rFonts w:ascii="Rubik" w:hAnsi="Rubik" w:cs="Rubik"/>
        </w:rPr>
        <w:t xml:space="preserve"> con su ambición 2033</w:t>
      </w:r>
      <w:r w:rsidR="00C1508B" w:rsidRPr="00C1508B">
        <w:rPr>
          <w:rFonts w:ascii="Rubik" w:hAnsi="Rubik" w:cs="Rubik"/>
        </w:rPr>
        <w:t>, que marca un objetivo claro: que ningún género supere el 60% de representación en los puestos de liderazgo. Para la compañía, no se trata de una meta simbólica, sino de un compromiso de gestión y de cultura, ligado a la calidad de las decisiones, al desarrollo profesional y a la capacidad de construir equipos diversos en un entorno cada vez más exigente.</w:t>
      </w:r>
    </w:p>
    <w:p w14:paraId="02004232" w14:textId="77777777" w:rsidR="00BC0636" w:rsidRPr="00C1508B" w:rsidRDefault="00BC0636" w:rsidP="00BC0636">
      <w:pPr>
        <w:spacing w:after="0" w:line="240" w:lineRule="auto"/>
        <w:jc w:val="both"/>
        <w:rPr>
          <w:rFonts w:ascii="Rubik" w:hAnsi="Rubik" w:cs="Rubik"/>
        </w:rPr>
      </w:pPr>
    </w:p>
    <w:p w14:paraId="0B44A668" w14:textId="30F1ADD3" w:rsidR="00C1508B" w:rsidRDefault="007E1475" w:rsidP="00BC0636">
      <w:pPr>
        <w:spacing w:after="0" w:line="240" w:lineRule="auto"/>
        <w:jc w:val="both"/>
        <w:rPr>
          <w:rFonts w:ascii="Rubik" w:hAnsi="Rubik" w:cs="Rubik"/>
        </w:rPr>
      </w:pPr>
      <w:r>
        <w:rPr>
          <w:rFonts w:ascii="Rubik" w:hAnsi="Rubik" w:cs="Rubik"/>
          <w:b/>
          <w:bCs/>
        </w:rPr>
        <w:t>Este avance</w:t>
      </w:r>
      <w:r w:rsidR="00C1508B" w:rsidRPr="00C1508B">
        <w:rPr>
          <w:rFonts w:ascii="Rubik" w:hAnsi="Rubik" w:cs="Rubik"/>
          <w:b/>
          <w:bCs/>
        </w:rPr>
        <w:t xml:space="preserve"> cobra especial valor en un sector con fuerte peso industrial y una brecha histórica de género</w:t>
      </w:r>
      <w:r w:rsidR="00C1508B" w:rsidRPr="00C1508B">
        <w:rPr>
          <w:rFonts w:ascii="Rubik" w:hAnsi="Rubik" w:cs="Rubik"/>
        </w:rPr>
        <w:t xml:space="preserve">. La industria manufacturera mantiene todavía una representación femenina inferior a la de otros ámbitos económicos; en este contexto, Lactalis España cerró 2024 con un 31,56% de mujeres en plantilla, situándose aproximadamente tres puntos por encima de la media de referencia </w:t>
      </w:r>
      <w:r w:rsidRPr="007E1475">
        <w:rPr>
          <w:rFonts w:ascii="Rubik" w:hAnsi="Rubik" w:cs="Rubik"/>
        </w:rPr>
        <w:t xml:space="preserve">sectorial </w:t>
      </w:r>
      <w:r w:rsidR="00C1508B" w:rsidRPr="00C1508B">
        <w:rPr>
          <w:rFonts w:ascii="Rubik" w:hAnsi="Rubik" w:cs="Rubik"/>
        </w:rPr>
        <w:t>en España. Este punto de partida refuerza la dirección del camino: avanzar de forma sostenida, también en funciones técnicas, operativas y de liderazgo, donde el reto es mayor.</w:t>
      </w:r>
    </w:p>
    <w:p w14:paraId="70BAAF3E" w14:textId="77777777" w:rsidR="00BC0636" w:rsidRPr="00C1508B" w:rsidRDefault="00BC0636" w:rsidP="00BC0636">
      <w:pPr>
        <w:spacing w:after="0" w:line="240" w:lineRule="auto"/>
        <w:jc w:val="both"/>
        <w:rPr>
          <w:rFonts w:ascii="Rubik" w:hAnsi="Rubik" w:cs="Rubik"/>
        </w:rPr>
      </w:pPr>
    </w:p>
    <w:p w14:paraId="5DBFC475" w14:textId="63B0A591" w:rsidR="00192FFC" w:rsidRPr="00192FFC" w:rsidRDefault="00192FFC" w:rsidP="00BC0636">
      <w:pPr>
        <w:spacing w:after="0" w:line="240" w:lineRule="auto"/>
        <w:jc w:val="both"/>
        <w:rPr>
          <w:rFonts w:ascii="Rubik" w:hAnsi="Rubik" w:cs="Rubik"/>
          <w:b/>
          <w:bCs/>
          <w:color w:val="0070C0"/>
        </w:rPr>
      </w:pPr>
      <w:r w:rsidRPr="00192FFC">
        <w:rPr>
          <w:rFonts w:ascii="Rubik" w:hAnsi="Rubik" w:cs="Rubik"/>
          <w:b/>
          <w:bCs/>
          <w:color w:val="0070C0"/>
        </w:rPr>
        <w:t>Tres palancas para acelerar el cambio</w:t>
      </w:r>
    </w:p>
    <w:p w14:paraId="285AD094" w14:textId="77777777" w:rsidR="00473FC0" w:rsidRDefault="00473FC0" w:rsidP="00BC0636">
      <w:pPr>
        <w:spacing w:after="0" w:line="240" w:lineRule="auto"/>
        <w:jc w:val="both"/>
        <w:rPr>
          <w:rFonts w:ascii="Rubik" w:hAnsi="Rubik" w:cs="Rubik"/>
        </w:rPr>
      </w:pPr>
    </w:p>
    <w:p w14:paraId="5418D1B0" w14:textId="46222E66" w:rsidR="00BC0636" w:rsidRDefault="00BC0636" w:rsidP="00BC0636">
      <w:pPr>
        <w:spacing w:after="0" w:line="240" w:lineRule="auto"/>
        <w:jc w:val="both"/>
        <w:rPr>
          <w:rFonts w:ascii="Rubik" w:hAnsi="Rubik" w:cs="Rubik"/>
        </w:rPr>
      </w:pPr>
      <w:r w:rsidRPr="00BC0636">
        <w:rPr>
          <w:rFonts w:ascii="Rubik" w:hAnsi="Rubik" w:cs="Rubik"/>
        </w:rPr>
        <w:t>El avance en liderazgo femenino se apoya en una hoja de ruta clara y medible, articulada en torno a tres palancas que actúan desde la cultura hasta el desarrollo profesional y la incorporación de talento.</w:t>
      </w:r>
    </w:p>
    <w:p w14:paraId="72089E9B" w14:textId="77777777" w:rsidR="00BC0636" w:rsidRPr="00BC0636" w:rsidRDefault="00BC0636" w:rsidP="00BC0636">
      <w:pPr>
        <w:spacing w:after="0" w:line="240" w:lineRule="auto"/>
        <w:jc w:val="both"/>
        <w:rPr>
          <w:rFonts w:ascii="Rubik" w:hAnsi="Rubik" w:cs="Rubik"/>
        </w:rPr>
      </w:pPr>
    </w:p>
    <w:p w14:paraId="07D87A70" w14:textId="63791446" w:rsidR="00BC0636" w:rsidRDefault="00CA20B8" w:rsidP="00BC0636">
      <w:pPr>
        <w:spacing w:after="0" w:line="240" w:lineRule="auto"/>
        <w:jc w:val="both"/>
        <w:rPr>
          <w:rFonts w:ascii="Rubik" w:hAnsi="Rubik" w:cs="Rubik"/>
          <w:b/>
          <w:bCs/>
        </w:rPr>
      </w:pPr>
      <w:r>
        <w:rPr>
          <w:rFonts w:ascii="Rubik" w:hAnsi="Rubik" w:cs="Rubik"/>
          <w:b/>
          <w:bCs/>
        </w:rPr>
        <w:t xml:space="preserve">#1 - </w:t>
      </w:r>
      <w:r w:rsidR="00BC0636" w:rsidRPr="00BC0636">
        <w:rPr>
          <w:rFonts w:ascii="Rubik" w:hAnsi="Rubik" w:cs="Rubik"/>
          <w:b/>
          <w:bCs/>
        </w:rPr>
        <w:t xml:space="preserve">Transformación cultural </w:t>
      </w:r>
    </w:p>
    <w:p w14:paraId="203B48BC" w14:textId="476C7761" w:rsidR="00BC0636" w:rsidRDefault="00472BB9" w:rsidP="00BC0636">
      <w:pPr>
        <w:spacing w:after="0" w:line="240" w:lineRule="auto"/>
        <w:jc w:val="both"/>
        <w:rPr>
          <w:rFonts w:ascii="Rubik" w:hAnsi="Rubik" w:cs="Rubik"/>
        </w:rPr>
      </w:pPr>
      <w:r w:rsidRPr="00472BB9">
        <w:rPr>
          <w:rFonts w:ascii="Rubik" w:hAnsi="Rubik" w:cs="Rubik"/>
        </w:rPr>
        <w:t xml:space="preserve">Lactalis España impulsa una </w:t>
      </w:r>
      <w:r w:rsidRPr="00472BB9">
        <w:rPr>
          <w:rFonts w:ascii="Rubik" w:hAnsi="Rubik" w:cs="Rubik"/>
          <w:b/>
          <w:bCs/>
        </w:rPr>
        <w:t>política de Diversidad, Equidad e Inclusión (DEI)</w:t>
      </w:r>
      <w:r w:rsidRPr="00472BB9">
        <w:rPr>
          <w:rFonts w:ascii="Rubik" w:hAnsi="Rubik" w:cs="Rubik"/>
        </w:rPr>
        <w:t xml:space="preserve"> orientada a garantizar igualdad de oportunidades en selección, desarrollo y promoción, y a reforzar un liderazgo inclusivo con seguimiento periódico de indicadores.</w:t>
      </w:r>
      <w:r w:rsidR="001E11A9">
        <w:rPr>
          <w:rFonts w:ascii="Rubik" w:hAnsi="Rubik" w:cs="Rubik"/>
        </w:rPr>
        <w:t xml:space="preserve"> </w:t>
      </w:r>
      <w:r w:rsidRPr="00472BB9">
        <w:rPr>
          <w:rFonts w:ascii="Rubik" w:hAnsi="Rubik" w:cs="Rubik"/>
        </w:rPr>
        <w:t xml:space="preserve">Dentro de esta transformación cultural, la </w:t>
      </w:r>
      <w:r w:rsidRPr="00472BB9">
        <w:rPr>
          <w:rFonts w:ascii="Rubik" w:hAnsi="Rubik" w:cs="Rubik"/>
          <w:b/>
          <w:bCs/>
        </w:rPr>
        <w:t>red WIL (Women in Lactalis)</w:t>
      </w:r>
      <w:r w:rsidRPr="00472BB9">
        <w:rPr>
          <w:rFonts w:ascii="Rubik" w:hAnsi="Rubik" w:cs="Rubik"/>
        </w:rPr>
        <w:t xml:space="preserve"> juega un papel clave como espacio de impulso, conexión y </w:t>
      </w:r>
      <w:proofErr w:type="spellStart"/>
      <w:r w:rsidRPr="00472BB9">
        <w:rPr>
          <w:rFonts w:ascii="Rubik" w:hAnsi="Rubik" w:cs="Rubik"/>
        </w:rPr>
        <w:t>visibilización</w:t>
      </w:r>
      <w:proofErr w:type="spellEnd"/>
      <w:r w:rsidRPr="00472BB9">
        <w:rPr>
          <w:rFonts w:ascii="Rubik" w:hAnsi="Rubik" w:cs="Rubik"/>
        </w:rPr>
        <w:t xml:space="preserve"> del talento femenino. </w:t>
      </w:r>
      <w:r w:rsidR="00BB66A7" w:rsidRPr="002179D1">
        <w:rPr>
          <w:rFonts w:ascii="Rubik" w:hAnsi="Rubik" w:cs="Rubik"/>
          <w:i/>
          <w:iCs/>
        </w:rPr>
        <w:t>“</w:t>
      </w:r>
      <w:r w:rsidRPr="002179D1">
        <w:rPr>
          <w:rFonts w:ascii="Rubik" w:hAnsi="Rubik" w:cs="Rubik"/>
          <w:i/>
          <w:iCs/>
        </w:rPr>
        <w:t xml:space="preserve">WIL refuerza referentes internos, promueve conversaciones abiertas sobre barreras y oportunidades, y </w:t>
      </w:r>
      <w:proofErr w:type="gramStart"/>
      <w:r w:rsidRPr="002179D1">
        <w:rPr>
          <w:rFonts w:ascii="Rubik" w:hAnsi="Rubik" w:cs="Rubik"/>
          <w:i/>
          <w:iCs/>
        </w:rPr>
        <w:t>activa dinámicas</w:t>
      </w:r>
      <w:proofErr w:type="gramEnd"/>
      <w:r w:rsidRPr="002179D1">
        <w:rPr>
          <w:rFonts w:ascii="Rubik" w:hAnsi="Rubik" w:cs="Rubik"/>
          <w:i/>
          <w:iCs/>
        </w:rPr>
        <w:t xml:space="preserve"> de acompañamiento —como mentorías y sesiones de aprendizaje compartido— que ayudan a acelerar el crecimiento profesional de más mujeres, también en ámbitos donde su presencia ha sido históricamente menor (operaciones, entornos </w:t>
      </w:r>
      <w:r w:rsidRPr="002179D1">
        <w:rPr>
          <w:rFonts w:ascii="Rubik" w:hAnsi="Rubik" w:cs="Rubik"/>
          <w:i/>
          <w:iCs/>
        </w:rPr>
        <w:lastRenderedPageBreak/>
        <w:t>técnicos o liderazgo industrial)</w:t>
      </w:r>
      <w:r w:rsidR="007A6346" w:rsidRPr="002179D1">
        <w:rPr>
          <w:rFonts w:ascii="Rubik" w:hAnsi="Rubik" w:cs="Rubik"/>
          <w:i/>
          <w:iCs/>
        </w:rPr>
        <w:t>”</w:t>
      </w:r>
      <w:r w:rsidR="007A6346">
        <w:rPr>
          <w:rFonts w:ascii="Rubik" w:hAnsi="Rubik" w:cs="Rubik"/>
        </w:rPr>
        <w:t xml:space="preserve">, apunta </w:t>
      </w:r>
      <w:r w:rsidR="007A6346" w:rsidRPr="007A6346">
        <w:rPr>
          <w:rFonts w:ascii="Rubik" w:hAnsi="Rubik" w:cs="Rubik"/>
          <w:b/>
          <w:bCs/>
        </w:rPr>
        <w:t xml:space="preserve">María Torrens, directora de </w:t>
      </w:r>
      <w:proofErr w:type="spellStart"/>
      <w:r w:rsidR="007A6346" w:rsidRPr="007A6346">
        <w:rPr>
          <w:rFonts w:ascii="Rubik" w:hAnsi="Rubik" w:cs="Rubik"/>
          <w:b/>
          <w:bCs/>
        </w:rPr>
        <w:t>supply</w:t>
      </w:r>
      <w:proofErr w:type="spellEnd"/>
      <w:r w:rsidR="007A6346" w:rsidRPr="007A6346">
        <w:rPr>
          <w:rFonts w:ascii="Rubik" w:hAnsi="Rubik" w:cs="Rubik"/>
          <w:b/>
          <w:bCs/>
        </w:rPr>
        <w:t xml:space="preserve"> </w:t>
      </w:r>
      <w:proofErr w:type="spellStart"/>
      <w:r w:rsidR="007A6346" w:rsidRPr="007A6346">
        <w:rPr>
          <w:rFonts w:ascii="Rubik" w:hAnsi="Rubik" w:cs="Rubik"/>
          <w:b/>
          <w:bCs/>
        </w:rPr>
        <w:t>chain</w:t>
      </w:r>
      <w:proofErr w:type="spellEnd"/>
      <w:r w:rsidR="007A6346" w:rsidRPr="007A6346">
        <w:rPr>
          <w:rFonts w:ascii="Rubik" w:hAnsi="Rubik" w:cs="Rubik"/>
          <w:b/>
          <w:bCs/>
        </w:rPr>
        <w:t xml:space="preserve"> de Lactalis Nestlé</w:t>
      </w:r>
      <w:r w:rsidRPr="00472BB9">
        <w:rPr>
          <w:rFonts w:ascii="Rubik" w:hAnsi="Rubik" w:cs="Rubik"/>
        </w:rPr>
        <w:t>.</w:t>
      </w:r>
      <w:r w:rsidR="000A5749">
        <w:rPr>
          <w:rFonts w:ascii="Rubik" w:hAnsi="Rubik" w:cs="Rubik"/>
        </w:rPr>
        <w:t xml:space="preserve"> 52 mujeres, 26 mentoras y 26 </w:t>
      </w:r>
      <w:proofErr w:type="spellStart"/>
      <w:r w:rsidR="000A5749">
        <w:rPr>
          <w:rFonts w:ascii="Rubik" w:hAnsi="Rubik" w:cs="Rubik"/>
        </w:rPr>
        <w:t>mentees</w:t>
      </w:r>
      <w:proofErr w:type="spellEnd"/>
      <w:r w:rsidR="000A5749">
        <w:rPr>
          <w:rFonts w:ascii="Rubik" w:hAnsi="Rubik" w:cs="Rubik"/>
        </w:rPr>
        <w:t>, participan en la red.</w:t>
      </w:r>
    </w:p>
    <w:p w14:paraId="6EAF9EEE" w14:textId="63C57170" w:rsidR="000B0DE2" w:rsidRDefault="0044024C" w:rsidP="00BC0636">
      <w:pPr>
        <w:spacing w:after="0" w:line="240" w:lineRule="auto"/>
        <w:jc w:val="both"/>
        <w:rPr>
          <w:rFonts w:ascii="Rubik" w:hAnsi="Rubik" w:cs="Rubik"/>
          <w:color w:val="EE0000"/>
        </w:rPr>
      </w:pPr>
      <w:r>
        <w:rPr>
          <w:rFonts w:ascii="Rubik" w:hAnsi="Rubik" w:cs="Rubik"/>
          <w:color w:val="EE0000"/>
        </w:rPr>
        <w:t xml:space="preserve"> </w:t>
      </w:r>
    </w:p>
    <w:p w14:paraId="416CFDFC" w14:textId="259ED836" w:rsidR="00CE72D5" w:rsidRPr="00182FAD" w:rsidRDefault="00CE72D5" w:rsidP="00BC0636">
      <w:pPr>
        <w:spacing w:after="0" w:line="240" w:lineRule="auto"/>
        <w:jc w:val="both"/>
        <w:rPr>
          <w:rFonts w:ascii="Rubik" w:hAnsi="Rubik" w:cs="Rubik"/>
        </w:rPr>
      </w:pPr>
      <w:r w:rsidRPr="00182FAD">
        <w:rPr>
          <w:rFonts w:ascii="Rubik" w:hAnsi="Rubik" w:cs="Rubik"/>
        </w:rPr>
        <w:t xml:space="preserve">Para </w:t>
      </w:r>
      <w:r w:rsidRPr="00182FAD">
        <w:rPr>
          <w:rFonts w:ascii="Rubik" w:hAnsi="Rubik" w:cs="Rubik"/>
          <w:b/>
          <w:bCs/>
        </w:rPr>
        <w:t xml:space="preserve">Virginia García Bonilla, Marketing Manager </w:t>
      </w:r>
      <w:proofErr w:type="spellStart"/>
      <w:r w:rsidR="00196B19">
        <w:rPr>
          <w:rFonts w:ascii="Rubik" w:hAnsi="Rubik" w:cs="Rubik"/>
          <w:b/>
          <w:bCs/>
        </w:rPr>
        <w:t>Infants</w:t>
      </w:r>
      <w:proofErr w:type="spellEnd"/>
      <w:r w:rsidR="00196B19">
        <w:rPr>
          <w:rFonts w:ascii="Rubik" w:hAnsi="Rubik" w:cs="Rubik"/>
          <w:b/>
          <w:bCs/>
        </w:rPr>
        <w:t xml:space="preserve"> </w:t>
      </w:r>
      <w:proofErr w:type="spellStart"/>
      <w:r w:rsidR="00196B19">
        <w:rPr>
          <w:rFonts w:ascii="Rubik" w:hAnsi="Rubik" w:cs="Rubik"/>
          <w:b/>
          <w:bCs/>
        </w:rPr>
        <w:t>milk</w:t>
      </w:r>
      <w:proofErr w:type="spellEnd"/>
      <w:r w:rsidR="00196B19">
        <w:rPr>
          <w:rFonts w:ascii="Rubik" w:hAnsi="Rubik" w:cs="Rubik"/>
          <w:b/>
          <w:bCs/>
        </w:rPr>
        <w:t xml:space="preserve"> &amp; </w:t>
      </w:r>
      <w:proofErr w:type="spellStart"/>
      <w:r w:rsidR="00196B19">
        <w:rPr>
          <w:rFonts w:ascii="Rubik" w:hAnsi="Rubik" w:cs="Rubik"/>
          <w:b/>
          <w:bCs/>
        </w:rPr>
        <w:t>Nutrition</w:t>
      </w:r>
      <w:proofErr w:type="spellEnd"/>
      <w:r w:rsidR="00196B19">
        <w:rPr>
          <w:rFonts w:ascii="Rubik" w:hAnsi="Rubik" w:cs="Rubik"/>
          <w:b/>
          <w:bCs/>
        </w:rPr>
        <w:t xml:space="preserve"> </w:t>
      </w:r>
      <w:r w:rsidRPr="00182FAD">
        <w:rPr>
          <w:rFonts w:ascii="Rubik" w:hAnsi="Rubik" w:cs="Rubik"/>
          <w:b/>
          <w:bCs/>
        </w:rPr>
        <w:t>en Lactalis Puleva</w:t>
      </w:r>
      <w:r w:rsidR="00060D7D">
        <w:rPr>
          <w:rFonts w:ascii="Rubik" w:hAnsi="Rubik" w:cs="Rubik"/>
          <w:b/>
          <w:bCs/>
        </w:rPr>
        <w:t>,</w:t>
      </w:r>
      <w:r w:rsidRPr="00182FAD">
        <w:rPr>
          <w:rFonts w:ascii="Rubik" w:hAnsi="Rubik" w:cs="Rubik"/>
        </w:rPr>
        <w:t xml:space="preserve"> </w:t>
      </w:r>
      <w:r w:rsidRPr="002179D1">
        <w:rPr>
          <w:rFonts w:ascii="Rubik" w:hAnsi="Rubik" w:cs="Rubik"/>
          <w:i/>
          <w:iCs/>
        </w:rPr>
        <w:t>“es un regalo participar como mentora en el proyecto WIL. Crear una red de mujeres que se apoyan e inspiran mutuamente supone una gran motivación tanto a nivel personal como profesional, ya que considero que así contribuimos a incrementar nuestra visibilidad y relevancia en el ámbito laboral. No solo estamos compartiendo experiencias, estamos descubriendo mucho talento en los encuentros con nuestras compañeras y</w:t>
      </w:r>
      <w:r w:rsidR="00182FAD" w:rsidRPr="002179D1">
        <w:rPr>
          <w:rFonts w:ascii="Rubik" w:hAnsi="Rubik" w:cs="Rubik"/>
          <w:i/>
          <w:iCs/>
        </w:rPr>
        <w:t xml:space="preserve">, </w:t>
      </w:r>
      <w:r w:rsidRPr="002179D1">
        <w:rPr>
          <w:rFonts w:ascii="Rubik" w:hAnsi="Rubik" w:cs="Rubik"/>
          <w:i/>
          <w:iCs/>
        </w:rPr>
        <w:t>sin duda, en breve veremos a más mujeres ocupar posiciones de liderazgo.</w:t>
      </w:r>
      <w:r w:rsidR="00182FAD" w:rsidRPr="002179D1">
        <w:rPr>
          <w:rFonts w:ascii="Rubik" w:hAnsi="Rubik" w:cs="Rubik"/>
          <w:i/>
          <w:iCs/>
        </w:rPr>
        <w:t>”</w:t>
      </w:r>
    </w:p>
    <w:p w14:paraId="247CB3D2" w14:textId="77777777" w:rsidR="000B0DE2" w:rsidRPr="00CE72D5" w:rsidRDefault="000B0DE2" w:rsidP="00BC0636">
      <w:pPr>
        <w:spacing w:after="0" w:line="240" w:lineRule="auto"/>
        <w:jc w:val="both"/>
        <w:rPr>
          <w:rFonts w:ascii="Rubik" w:hAnsi="Rubik" w:cs="Rubik"/>
        </w:rPr>
      </w:pPr>
    </w:p>
    <w:p w14:paraId="3A857AFE" w14:textId="65EA5A27" w:rsidR="00C5449B" w:rsidRPr="00C5449B" w:rsidRDefault="001F39D0" w:rsidP="00C5449B">
      <w:pPr>
        <w:spacing w:after="0" w:line="240" w:lineRule="auto"/>
        <w:jc w:val="both"/>
        <w:rPr>
          <w:rFonts w:ascii="Rubik" w:hAnsi="Rubik" w:cs="Rubik"/>
        </w:rPr>
      </w:pPr>
      <w:r>
        <w:rPr>
          <w:rFonts w:ascii="Rubik" w:hAnsi="Rubik" w:cs="Rubik"/>
        </w:rPr>
        <w:t xml:space="preserve">Por su parte la </w:t>
      </w:r>
      <w:proofErr w:type="spellStart"/>
      <w:r w:rsidRPr="001F39D0">
        <w:rPr>
          <w:rFonts w:ascii="Rubik" w:hAnsi="Rubik" w:cs="Rubik"/>
          <w:i/>
          <w:iCs/>
        </w:rPr>
        <w:t>mentee</w:t>
      </w:r>
      <w:proofErr w:type="spellEnd"/>
      <w:r>
        <w:rPr>
          <w:rFonts w:ascii="Rubik" w:hAnsi="Rubik" w:cs="Rubik"/>
        </w:rPr>
        <w:t xml:space="preserve"> de Virginia, </w:t>
      </w:r>
      <w:r w:rsidR="001825B1" w:rsidRPr="00182FAD">
        <w:rPr>
          <w:rFonts w:ascii="Rubik" w:hAnsi="Rubik" w:cs="Rubik"/>
          <w:b/>
          <w:bCs/>
        </w:rPr>
        <w:t xml:space="preserve">Bárbara García Soto, </w:t>
      </w:r>
      <w:proofErr w:type="spellStart"/>
      <w:r w:rsidR="00060D7D">
        <w:rPr>
          <w:rFonts w:ascii="Rubik" w:hAnsi="Rubik" w:cs="Rubik"/>
          <w:b/>
          <w:bCs/>
        </w:rPr>
        <w:t>Resp</w:t>
      </w:r>
      <w:proofErr w:type="spellEnd"/>
      <w:r w:rsidR="00060D7D">
        <w:rPr>
          <w:rFonts w:ascii="Rubik" w:hAnsi="Rubik" w:cs="Rubik"/>
          <w:b/>
          <w:bCs/>
        </w:rPr>
        <w:t>.</w:t>
      </w:r>
      <w:r w:rsidR="009B28F2" w:rsidRPr="00662D3B">
        <w:rPr>
          <w:rFonts w:ascii="Rubik" w:hAnsi="Rubik" w:cs="Rubik"/>
          <w:b/>
          <w:bCs/>
        </w:rPr>
        <w:t xml:space="preserve"> Customer MK &amp; </w:t>
      </w:r>
      <w:proofErr w:type="gramStart"/>
      <w:r w:rsidR="009B28F2" w:rsidRPr="00662D3B">
        <w:rPr>
          <w:rFonts w:ascii="Rubik" w:hAnsi="Rubik" w:cs="Rubik"/>
          <w:b/>
          <w:bCs/>
        </w:rPr>
        <w:t xml:space="preserve">Business </w:t>
      </w:r>
      <w:proofErr w:type="spellStart"/>
      <w:r w:rsidR="009B28F2" w:rsidRPr="00662D3B">
        <w:rPr>
          <w:rFonts w:ascii="Rubik" w:hAnsi="Rubik" w:cs="Rubik"/>
          <w:b/>
          <w:bCs/>
        </w:rPr>
        <w:t>Intelligence</w:t>
      </w:r>
      <w:proofErr w:type="spellEnd"/>
      <w:proofErr w:type="gramEnd"/>
      <w:r w:rsidR="001825B1" w:rsidRPr="00662D3B">
        <w:rPr>
          <w:rFonts w:ascii="Rubik" w:hAnsi="Rubik" w:cs="Rubik"/>
          <w:b/>
          <w:bCs/>
        </w:rPr>
        <w:t xml:space="preserve"> </w:t>
      </w:r>
      <w:r w:rsidR="006A77AE" w:rsidRPr="00182FAD">
        <w:rPr>
          <w:rFonts w:ascii="Rubik" w:hAnsi="Rubik" w:cs="Rubik"/>
          <w:b/>
          <w:bCs/>
        </w:rPr>
        <w:t xml:space="preserve">de Lactalis </w:t>
      </w:r>
      <w:proofErr w:type="spellStart"/>
      <w:r w:rsidR="006A77AE" w:rsidRPr="00182FAD">
        <w:rPr>
          <w:rFonts w:ascii="Rubik" w:hAnsi="Rubik" w:cs="Rubik"/>
          <w:b/>
          <w:bCs/>
        </w:rPr>
        <w:t>Foodservice</w:t>
      </w:r>
      <w:proofErr w:type="spellEnd"/>
      <w:r w:rsidR="00444847">
        <w:rPr>
          <w:rFonts w:ascii="Rubik" w:hAnsi="Rubik" w:cs="Rubik"/>
        </w:rPr>
        <w:t xml:space="preserve">, </w:t>
      </w:r>
      <w:r w:rsidR="00C5449B">
        <w:rPr>
          <w:rFonts w:ascii="Rubik" w:hAnsi="Rubik" w:cs="Rubik"/>
        </w:rPr>
        <w:t xml:space="preserve">explica que </w:t>
      </w:r>
      <w:r w:rsidR="00C5449B" w:rsidRPr="002179D1">
        <w:rPr>
          <w:rFonts w:ascii="Rubik" w:hAnsi="Rubik" w:cs="Rubik"/>
          <w:i/>
          <w:iCs/>
        </w:rPr>
        <w:t>“mi participación en el programa WIL es una gran oportunidad de desarrollo tanto a nivel personal como profesional. Tener el apoyo de una mentora que, además</w:t>
      </w:r>
      <w:r w:rsidR="00A10BE9" w:rsidRPr="002179D1">
        <w:rPr>
          <w:rFonts w:ascii="Rubik" w:hAnsi="Rubik" w:cs="Rubik"/>
          <w:i/>
          <w:iCs/>
        </w:rPr>
        <w:t>,</w:t>
      </w:r>
      <w:r w:rsidR="00C5449B" w:rsidRPr="002179D1">
        <w:rPr>
          <w:rFonts w:ascii="Rubik" w:hAnsi="Rubik" w:cs="Rubik"/>
          <w:i/>
          <w:iCs/>
        </w:rPr>
        <w:t xml:space="preserve"> es compañera, </w:t>
      </w:r>
      <w:r w:rsidR="00A10BE9" w:rsidRPr="002179D1">
        <w:rPr>
          <w:rFonts w:ascii="Rubik" w:hAnsi="Rubik" w:cs="Rubik"/>
          <w:i/>
          <w:iCs/>
        </w:rPr>
        <w:t>es</w:t>
      </w:r>
      <w:r w:rsidR="00C5449B" w:rsidRPr="002179D1">
        <w:rPr>
          <w:rFonts w:ascii="Rubik" w:hAnsi="Rubik" w:cs="Rubik"/>
          <w:i/>
          <w:iCs/>
        </w:rPr>
        <w:t xml:space="preserve"> fundamental</w:t>
      </w:r>
      <w:r w:rsidR="00A10BE9" w:rsidRPr="002179D1">
        <w:rPr>
          <w:rFonts w:ascii="Rubik" w:hAnsi="Rubik" w:cs="Rubik"/>
          <w:i/>
          <w:iCs/>
        </w:rPr>
        <w:t xml:space="preserve"> porque </w:t>
      </w:r>
      <w:r w:rsidR="00A0320E" w:rsidRPr="002179D1">
        <w:rPr>
          <w:rFonts w:ascii="Rubik" w:hAnsi="Rubik" w:cs="Rubik"/>
          <w:i/>
          <w:iCs/>
        </w:rPr>
        <w:t xml:space="preserve">estás </w:t>
      </w:r>
      <w:r w:rsidR="00C5449B" w:rsidRPr="002179D1">
        <w:rPr>
          <w:rFonts w:ascii="Rubik" w:hAnsi="Rubik" w:cs="Rubik"/>
          <w:i/>
          <w:iCs/>
        </w:rPr>
        <w:t>acompañada en el camino.</w:t>
      </w:r>
      <w:r w:rsidR="00064D73" w:rsidRPr="002179D1">
        <w:rPr>
          <w:rFonts w:ascii="Rubik" w:hAnsi="Rubik" w:cs="Rubik"/>
          <w:i/>
          <w:iCs/>
        </w:rPr>
        <w:t xml:space="preserve"> </w:t>
      </w:r>
      <w:r w:rsidR="00C5449B" w:rsidRPr="002179D1">
        <w:rPr>
          <w:rFonts w:ascii="Rubik" w:hAnsi="Rubik" w:cs="Rubik"/>
          <w:i/>
          <w:iCs/>
        </w:rPr>
        <w:t>Este tipo de programas que apoyan a la mujer en su acceso a los puestos de dirección me parecen fundamentales ya que desarrolla la diversidad, la competitividad, la innovación y la retención de talento dentro de la empresa</w:t>
      </w:r>
      <w:r w:rsidR="00A0320E" w:rsidRPr="002179D1">
        <w:rPr>
          <w:rFonts w:ascii="Rubik" w:hAnsi="Rubik" w:cs="Rubik"/>
          <w:i/>
          <w:iCs/>
        </w:rPr>
        <w:t>”</w:t>
      </w:r>
      <w:r w:rsidR="00C5449B" w:rsidRPr="002179D1">
        <w:rPr>
          <w:rFonts w:ascii="Rubik" w:hAnsi="Rubik" w:cs="Rubik"/>
          <w:i/>
          <w:iCs/>
        </w:rPr>
        <w:t>.</w:t>
      </w:r>
    </w:p>
    <w:p w14:paraId="7E1E4DED" w14:textId="77777777" w:rsidR="006A77AE" w:rsidRPr="00BC0636" w:rsidRDefault="006A77AE" w:rsidP="00BC0636">
      <w:pPr>
        <w:spacing w:after="0" w:line="240" w:lineRule="auto"/>
        <w:jc w:val="both"/>
        <w:rPr>
          <w:rFonts w:ascii="Rubik" w:hAnsi="Rubik" w:cs="Rubik"/>
        </w:rPr>
      </w:pPr>
    </w:p>
    <w:p w14:paraId="04FCFB1D" w14:textId="6BBCB49F" w:rsidR="00BC0636" w:rsidRDefault="00CA20B8" w:rsidP="00BC0636">
      <w:pPr>
        <w:spacing w:after="0" w:line="240" w:lineRule="auto"/>
        <w:jc w:val="both"/>
        <w:rPr>
          <w:rFonts w:ascii="Rubik" w:hAnsi="Rubik" w:cs="Rubik"/>
        </w:rPr>
      </w:pPr>
      <w:r>
        <w:rPr>
          <w:rFonts w:ascii="Rubik" w:hAnsi="Rubik" w:cs="Rubik"/>
          <w:b/>
          <w:bCs/>
        </w:rPr>
        <w:t xml:space="preserve">#2 - </w:t>
      </w:r>
      <w:r w:rsidR="00472BB9">
        <w:rPr>
          <w:rFonts w:ascii="Rubik" w:hAnsi="Rubik" w:cs="Rubik"/>
          <w:b/>
          <w:bCs/>
        </w:rPr>
        <w:t>Promoción</w:t>
      </w:r>
      <w:r w:rsidR="00BC0636" w:rsidRPr="00BC0636">
        <w:rPr>
          <w:rFonts w:ascii="Rubik" w:hAnsi="Rubik" w:cs="Rubik"/>
          <w:b/>
          <w:bCs/>
        </w:rPr>
        <w:t xml:space="preserve"> intern</w:t>
      </w:r>
      <w:r w:rsidR="00472BB9">
        <w:rPr>
          <w:rFonts w:ascii="Rubik" w:hAnsi="Rubik" w:cs="Rubik"/>
          <w:b/>
          <w:bCs/>
        </w:rPr>
        <w:t>a</w:t>
      </w:r>
      <w:r w:rsidR="00BC0636" w:rsidRPr="00BC0636">
        <w:rPr>
          <w:rFonts w:ascii="Rubik" w:hAnsi="Rubik" w:cs="Rubik"/>
          <w:b/>
          <w:bCs/>
        </w:rPr>
        <w:t xml:space="preserve"> para acelerar el acceso a responsabilidades</w:t>
      </w:r>
    </w:p>
    <w:p w14:paraId="173B88D8" w14:textId="21FB919B" w:rsidR="00BC0636" w:rsidRDefault="00BC0636" w:rsidP="00BC0636">
      <w:pPr>
        <w:spacing w:after="0" w:line="240" w:lineRule="auto"/>
        <w:jc w:val="both"/>
        <w:rPr>
          <w:rFonts w:ascii="Rubik" w:hAnsi="Rubik" w:cs="Rubik"/>
        </w:rPr>
      </w:pPr>
      <w:r w:rsidRPr="00BC0636">
        <w:rPr>
          <w:rFonts w:ascii="Rubik" w:hAnsi="Rubik" w:cs="Rubik"/>
        </w:rPr>
        <w:t xml:space="preserve">La compañía refuerza el crecimiento profesional desde dentro a través de programas propios que preparan para asumir posiciones de mayor responsabilidad. Entre ellos, </w:t>
      </w:r>
      <w:r w:rsidRPr="00BC0636">
        <w:rPr>
          <w:rFonts w:ascii="Rubik" w:hAnsi="Rubik" w:cs="Rubik"/>
          <w:b/>
          <w:bCs/>
        </w:rPr>
        <w:t>“Profesionales del Futuro”</w:t>
      </w:r>
      <w:r w:rsidRPr="00BC0636">
        <w:rPr>
          <w:rFonts w:ascii="Rubik" w:hAnsi="Rubik" w:cs="Rubik"/>
        </w:rPr>
        <w:t>, con metodología de escuela de negocios, se ha consolidado como una vía real de progresión, con participación femenina destacada y casos de promoción interna.</w:t>
      </w:r>
      <w:r w:rsidR="0039124C">
        <w:rPr>
          <w:rFonts w:ascii="Rubik" w:hAnsi="Rubik" w:cs="Rubik"/>
        </w:rPr>
        <w:t xml:space="preserve"> </w:t>
      </w:r>
      <w:r w:rsidR="00E23AC5">
        <w:rPr>
          <w:rFonts w:ascii="Rubik" w:hAnsi="Rubik" w:cs="Rubik"/>
        </w:rPr>
        <w:t>L</w:t>
      </w:r>
      <w:r w:rsidR="0039124C" w:rsidRPr="0039124C">
        <w:rPr>
          <w:rFonts w:ascii="Rubik" w:hAnsi="Rubik" w:cs="Rubik"/>
        </w:rPr>
        <w:t>a segunda edición</w:t>
      </w:r>
      <w:r w:rsidR="00B938AC">
        <w:rPr>
          <w:rFonts w:ascii="Rubik" w:hAnsi="Rubik" w:cs="Rubik"/>
        </w:rPr>
        <w:t>, celebrada entre</w:t>
      </w:r>
      <w:r w:rsidR="0039124C" w:rsidRPr="0039124C">
        <w:rPr>
          <w:rFonts w:ascii="Rubik" w:hAnsi="Rubik" w:cs="Rubik"/>
        </w:rPr>
        <w:t xml:space="preserve"> 2023</w:t>
      </w:r>
      <w:r w:rsidR="00B938AC">
        <w:rPr>
          <w:rFonts w:ascii="Rubik" w:hAnsi="Rubik" w:cs="Rubik"/>
        </w:rPr>
        <w:t xml:space="preserve"> y </w:t>
      </w:r>
      <w:r w:rsidR="0039124C" w:rsidRPr="0039124C">
        <w:rPr>
          <w:rFonts w:ascii="Rubik" w:hAnsi="Rubik" w:cs="Rubik"/>
        </w:rPr>
        <w:t>2025 ha contado con 18 p</w:t>
      </w:r>
      <w:r w:rsidR="00B938AC">
        <w:rPr>
          <w:rFonts w:ascii="Rubik" w:hAnsi="Rubik" w:cs="Rubik"/>
        </w:rPr>
        <w:t>articipantes</w:t>
      </w:r>
      <w:r w:rsidR="0039124C" w:rsidRPr="0039124C">
        <w:rPr>
          <w:rFonts w:ascii="Rubik" w:hAnsi="Rubik" w:cs="Rubik"/>
        </w:rPr>
        <w:t>, de l</w:t>
      </w:r>
      <w:r w:rsidR="00B938AC">
        <w:rPr>
          <w:rFonts w:ascii="Rubik" w:hAnsi="Rubik" w:cs="Rubik"/>
        </w:rPr>
        <w:t>o</w:t>
      </w:r>
      <w:r w:rsidR="0039124C" w:rsidRPr="0039124C">
        <w:rPr>
          <w:rFonts w:ascii="Rubik" w:hAnsi="Rubik" w:cs="Rubik"/>
        </w:rPr>
        <w:t>s que 11 han sido mujeres</w:t>
      </w:r>
      <w:r w:rsidR="00B938AC">
        <w:rPr>
          <w:rFonts w:ascii="Rubik" w:hAnsi="Rubik" w:cs="Rubik"/>
        </w:rPr>
        <w:t xml:space="preserve">, un </w:t>
      </w:r>
      <w:r w:rsidR="0039124C" w:rsidRPr="0039124C">
        <w:rPr>
          <w:rFonts w:ascii="Rubik" w:hAnsi="Rubik" w:cs="Rubik"/>
        </w:rPr>
        <w:t>61% del total</w:t>
      </w:r>
      <w:r w:rsidR="00B938AC">
        <w:rPr>
          <w:rFonts w:ascii="Rubik" w:hAnsi="Rubik" w:cs="Rubik"/>
        </w:rPr>
        <w:t>.</w:t>
      </w:r>
    </w:p>
    <w:p w14:paraId="26660CF1" w14:textId="77777777" w:rsidR="00BC0636" w:rsidRPr="00BC0636" w:rsidRDefault="00BC0636" w:rsidP="00BC0636">
      <w:pPr>
        <w:spacing w:after="0" w:line="240" w:lineRule="auto"/>
        <w:jc w:val="both"/>
        <w:rPr>
          <w:rFonts w:ascii="Rubik" w:hAnsi="Rubik" w:cs="Rubik"/>
          <w:color w:val="EE0000"/>
        </w:rPr>
      </w:pPr>
    </w:p>
    <w:p w14:paraId="533F15F7" w14:textId="2F0A33BD" w:rsidR="00BC0636" w:rsidRDefault="000E7CBA" w:rsidP="008B03C1">
      <w:pPr>
        <w:spacing w:after="0" w:line="240" w:lineRule="auto"/>
        <w:jc w:val="both"/>
        <w:rPr>
          <w:rFonts w:ascii="Rubik" w:hAnsi="Rubik" w:cs="Rubik"/>
        </w:rPr>
      </w:pPr>
      <w:r w:rsidRPr="00A0320E">
        <w:rPr>
          <w:rFonts w:ascii="Rubik" w:hAnsi="Rubik" w:cs="Rubik"/>
        </w:rPr>
        <w:t xml:space="preserve">Para </w:t>
      </w:r>
      <w:r w:rsidRPr="00182FAD">
        <w:rPr>
          <w:rFonts w:ascii="Rubik" w:hAnsi="Rubik" w:cs="Rubik"/>
          <w:b/>
          <w:bCs/>
        </w:rPr>
        <w:t xml:space="preserve">Almudena Tolmos, </w:t>
      </w:r>
      <w:r w:rsidR="000A0943" w:rsidRPr="00182FAD">
        <w:rPr>
          <w:rFonts w:ascii="Rubik" w:hAnsi="Rubik" w:cs="Rubik"/>
          <w:b/>
          <w:bCs/>
        </w:rPr>
        <w:t>M</w:t>
      </w:r>
      <w:r w:rsidR="005410F8" w:rsidRPr="00182FAD">
        <w:rPr>
          <w:rFonts w:ascii="Rubik" w:hAnsi="Rubik" w:cs="Rubik"/>
          <w:b/>
          <w:bCs/>
        </w:rPr>
        <w:t xml:space="preserve">arketing </w:t>
      </w:r>
      <w:r w:rsidR="000A0943" w:rsidRPr="00182FAD">
        <w:rPr>
          <w:rFonts w:ascii="Rubik" w:hAnsi="Rubik" w:cs="Rubik"/>
          <w:b/>
          <w:bCs/>
        </w:rPr>
        <w:t>M</w:t>
      </w:r>
      <w:r w:rsidR="005410F8" w:rsidRPr="00182FAD">
        <w:rPr>
          <w:rFonts w:ascii="Rubik" w:hAnsi="Rubik" w:cs="Rubik"/>
          <w:b/>
          <w:bCs/>
        </w:rPr>
        <w:t xml:space="preserve">anager de Lactalis </w:t>
      </w:r>
      <w:proofErr w:type="spellStart"/>
      <w:r w:rsidR="005410F8" w:rsidRPr="00182FAD">
        <w:rPr>
          <w:rFonts w:ascii="Rubik" w:hAnsi="Rubik" w:cs="Rubik"/>
          <w:b/>
          <w:bCs/>
        </w:rPr>
        <w:t>Forlasa</w:t>
      </w:r>
      <w:proofErr w:type="spellEnd"/>
      <w:r w:rsidR="005410F8" w:rsidRPr="00A0320E">
        <w:rPr>
          <w:rFonts w:ascii="Rubik" w:hAnsi="Rubik" w:cs="Rubik"/>
        </w:rPr>
        <w:t>,</w:t>
      </w:r>
      <w:r w:rsidR="00F95D76">
        <w:rPr>
          <w:rFonts w:ascii="Rubik" w:hAnsi="Rubik" w:cs="Rubik"/>
        </w:rPr>
        <w:t xml:space="preserve"> </w:t>
      </w:r>
      <w:r w:rsidR="00182FAD" w:rsidRPr="002179D1">
        <w:rPr>
          <w:rFonts w:ascii="Rubik" w:hAnsi="Rubik" w:cs="Rubik"/>
          <w:i/>
          <w:iCs/>
        </w:rPr>
        <w:t>“</w:t>
      </w:r>
      <w:r w:rsidR="005410F8" w:rsidRPr="002179D1">
        <w:rPr>
          <w:rFonts w:ascii="Rubik" w:hAnsi="Rubik" w:cs="Rubik"/>
          <w:i/>
          <w:iCs/>
        </w:rPr>
        <w:t xml:space="preserve">participar en el programa </w:t>
      </w:r>
      <w:r w:rsidRPr="002179D1">
        <w:rPr>
          <w:rFonts w:ascii="Rubik" w:hAnsi="Rubik" w:cs="Rubik"/>
          <w:i/>
          <w:iCs/>
        </w:rPr>
        <w:t>ha sido una inmersión real en el negocio durante dos años, en la cultura de innovación y en el valor de las personas.</w:t>
      </w:r>
      <w:r w:rsidR="008B03C1" w:rsidRPr="002179D1">
        <w:rPr>
          <w:rFonts w:ascii="Rubik" w:hAnsi="Rubik" w:cs="Rubik"/>
          <w:i/>
          <w:iCs/>
        </w:rPr>
        <w:t xml:space="preserve"> </w:t>
      </w:r>
      <w:r w:rsidRPr="002179D1">
        <w:rPr>
          <w:rFonts w:ascii="Rubik" w:hAnsi="Rubik" w:cs="Rubik"/>
          <w:i/>
          <w:iCs/>
        </w:rPr>
        <w:t>He podido conocer la cadena de valor del sector lácteo desde dentro, participar en proyectos estratégicos con impacto tangible y colaborar con profesionales que me han retado a pensar en grande y aportar soluciones reales desde el marketing</w:t>
      </w:r>
      <w:r w:rsidR="008B03C1" w:rsidRPr="002179D1">
        <w:rPr>
          <w:rFonts w:ascii="Rubik" w:hAnsi="Rubik" w:cs="Rubik"/>
          <w:i/>
          <w:iCs/>
        </w:rPr>
        <w:t>”</w:t>
      </w:r>
      <w:r w:rsidRPr="002179D1">
        <w:rPr>
          <w:rFonts w:ascii="Rubik" w:hAnsi="Rubik" w:cs="Rubik"/>
          <w:i/>
          <w:iCs/>
        </w:rPr>
        <w:t>.</w:t>
      </w:r>
    </w:p>
    <w:p w14:paraId="41B7A9CA" w14:textId="77777777" w:rsidR="00461035" w:rsidRDefault="00461035" w:rsidP="008B03C1">
      <w:pPr>
        <w:spacing w:after="0" w:line="240" w:lineRule="auto"/>
        <w:jc w:val="both"/>
        <w:rPr>
          <w:rFonts w:ascii="Rubik" w:hAnsi="Rubik" w:cs="Rubik"/>
        </w:rPr>
      </w:pPr>
    </w:p>
    <w:p w14:paraId="29E4BE46" w14:textId="02C71E9D" w:rsidR="00461035" w:rsidRPr="00A0320E" w:rsidRDefault="00461035" w:rsidP="008B03C1">
      <w:pPr>
        <w:spacing w:after="0" w:line="240" w:lineRule="auto"/>
        <w:jc w:val="both"/>
        <w:rPr>
          <w:rFonts w:ascii="Rubik" w:hAnsi="Rubik" w:cs="Rubik"/>
        </w:rPr>
      </w:pPr>
      <w:r w:rsidRPr="007B0080">
        <w:rPr>
          <w:rFonts w:ascii="Rubik" w:hAnsi="Rubik" w:cs="Rubik"/>
          <w:b/>
          <w:bCs/>
        </w:rPr>
        <w:t>Azucena Zaya</w:t>
      </w:r>
      <w:r w:rsidR="001410F2" w:rsidRPr="007B0080">
        <w:rPr>
          <w:rFonts w:ascii="Rubik" w:hAnsi="Rubik" w:cs="Rubik"/>
          <w:b/>
          <w:bCs/>
        </w:rPr>
        <w:t>s</w:t>
      </w:r>
      <w:r w:rsidRPr="007B0080">
        <w:rPr>
          <w:rFonts w:ascii="Rubik" w:hAnsi="Rubik" w:cs="Rubik"/>
          <w:b/>
          <w:bCs/>
        </w:rPr>
        <w:t xml:space="preserve">, </w:t>
      </w:r>
      <w:r w:rsidR="001B3FD0" w:rsidRPr="007B0080">
        <w:rPr>
          <w:rFonts w:ascii="Rubik" w:hAnsi="Rubik" w:cs="Rubik"/>
          <w:b/>
          <w:bCs/>
        </w:rPr>
        <w:t xml:space="preserve">responsable de </w:t>
      </w:r>
      <w:r w:rsidR="00BC025C" w:rsidRPr="007B0080">
        <w:rPr>
          <w:rFonts w:ascii="Rubik" w:hAnsi="Rubik" w:cs="Rubik"/>
          <w:b/>
          <w:bCs/>
        </w:rPr>
        <w:t>Mantenimiento Preventivo de la planta de Lactalis Puleva en Granada</w:t>
      </w:r>
      <w:r w:rsidR="00BC025C">
        <w:rPr>
          <w:rFonts w:ascii="Rubik" w:hAnsi="Rubik" w:cs="Rubik"/>
        </w:rPr>
        <w:t xml:space="preserve">, </w:t>
      </w:r>
      <w:r w:rsidR="00DF5A8C">
        <w:rPr>
          <w:rFonts w:ascii="Rubik" w:hAnsi="Rubik" w:cs="Rubik"/>
        </w:rPr>
        <w:t xml:space="preserve">también </w:t>
      </w:r>
      <w:r w:rsidR="0078508C">
        <w:rPr>
          <w:rFonts w:ascii="Rubik" w:hAnsi="Rubik" w:cs="Rubik"/>
        </w:rPr>
        <w:t>formó parte d</w:t>
      </w:r>
      <w:r w:rsidR="00DF5A8C">
        <w:rPr>
          <w:rFonts w:ascii="Rubik" w:hAnsi="Rubik" w:cs="Rubik"/>
        </w:rPr>
        <w:t xml:space="preserve">el programa y destaca que </w:t>
      </w:r>
      <w:r w:rsidR="00DF5A8C" w:rsidRPr="002179D1">
        <w:rPr>
          <w:rFonts w:ascii="Rubik" w:hAnsi="Rubik" w:cs="Rubik"/>
          <w:i/>
          <w:iCs/>
        </w:rPr>
        <w:t>“p</w:t>
      </w:r>
      <w:r w:rsidRPr="002179D1">
        <w:rPr>
          <w:rFonts w:ascii="Rubik" w:hAnsi="Rubik" w:cs="Rubik"/>
          <w:i/>
          <w:iCs/>
        </w:rPr>
        <w:t>rimero me enseñó a gestionar equipos, algo que nunca había hecho, y también otras herramientas, como las de gestión de tiempo, que también estoy usando a diario. Creo que Profesionales del Futuro fue una de las cosas que más me ayudó para conseguir el puesto en el que estoy ahora. Además de lo que yo demostré, el programa me dio visibilidad y que me tengan en cuenta para ese puesto. A nivel personal también me sirvió para conocerme mucho mejor a mí misma, saber cuáles eran mis fortalezas y cuáles eran mis puntos menos fuertes en los que estoy trabajando”.</w:t>
      </w:r>
    </w:p>
    <w:p w14:paraId="3CD2070B" w14:textId="4B0E8FE2" w:rsidR="00BC0636" w:rsidRPr="00A0320E" w:rsidRDefault="00BC0636" w:rsidP="00A83092">
      <w:pPr>
        <w:spacing w:after="0" w:line="240" w:lineRule="auto"/>
        <w:jc w:val="both"/>
        <w:rPr>
          <w:rFonts w:ascii="Rubik" w:hAnsi="Rubik" w:cs="Rubik"/>
        </w:rPr>
      </w:pPr>
    </w:p>
    <w:p w14:paraId="362885B8" w14:textId="1403E1BB" w:rsidR="00BC0636" w:rsidRPr="00A0320E" w:rsidRDefault="00CA20B8" w:rsidP="00BC0636">
      <w:pPr>
        <w:spacing w:after="0" w:line="240" w:lineRule="auto"/>
        <w:jc w:val="both"/>
        <w:rPr>
          <w:rFonts w:ascii="Rubik" w:hAnsi="Rubik" w:cs="Rubik"/>
          <w:b/>
          <w:bCs/>
        </w:rPr>
      </w:pPr>
      <w:r>
        <w:rPr>
          <w:rFonts w:ascii="Rubik" w:hAnsi="Rubik" w:cs="Rubik"/>
          <w:b/>
          <w:bCs/>
        </w:rPr>
        <w:t xml:space="preserve">#3 - </w:t>
      </w:r>
      <w:r w:rsidR="00BC0636" w:rsidRPr="00A0320E">
        <w:rPr>
          <w:rFonts w:ascii="Rubik" w:hAnsi="Rubik" w:cs="Rubik"/>
          <w:b/>
          <w:bCs/>
        </w:rPr>
        <w:t xml:space="preserve">Atracción de talento femenino desde el inicio </w:t>
      </w:r>
    </w:p>
    <w:p w14:paraId="363A8F81" w14:textId="4B9EA88D" w:rsidR="00BC0636" w:rsidRPr="00A0320E" w:rsidRDefault="00BC0636" w:rsidP="00BC0636">
      <w:pPr>
        <w:spacing w:after="0" w:line="240" w:lineRule="auto"/>
        <w:jc w:val="both"/>
        <w:rPr>
          <w:rFonts w:ascii="Rubik" w:hAnsi="Rubik" w:cs="Rubik"/>
        </w:rPr>
      </w:pPr>
      <w:r w:rsidRPr="00A0320E">
        <w:rPr>
          <w:rFonts w:ascii="Rubik" w:hAnsi="Rubik" w:cs="Rubik"/>
        </w:rPr>
        <w:t xml:space="preserve">Lactalis complementa el desarrollo interno con </w:t>
      </w:r>
      <w:r w:rsidRPr="00A0320E">
        <w:rPr>
          <w:rFonts w:ascii="Rubik" w:hAnsi="Rubik" w:cs="Rubik"/>
          <w:b/>
          <w:bCs/>
        </w:rPr>
        <w:t>StarT</w:t>
      </w:r>
      <w:r w:rsidRPr="00A0320E">
        <w:rPr>
          <w:rFonts w:ascii="Rubik" w:hAnsi="Rubik" w:cs="Rubik"/>
        </w:rPr>
        <w:t>, su iniciativa de reclutamiento y desarrollo joven en colaboración con universidades y centros formativos. A través de dinámicas innovadoras y un itinerario por distintas áreas del negocio, el programa permite incorporar talento emergente con alto potencial, facilitando desde el inicio una proyección real y un acceso equitativo a oportunidades de desarrollo.</w:t>
      </w:r>
    </w:p>
    <w:p w14:paraId="5E82091C" w14:textId="77777777" w:rsidR="00BC0636" w:rsidRPr="00A0320E" w:rsidRDefault="00BC0636" w:rsidP="00BC0636">
      <w:pPr>
        <w:spacing w:after="0" w:line="240" w:lineRule="auto"/>
        <w:jc w:val="both"/>
        <w:rPr>
          <w:rFonts w:ascii="Rubik" w:hAnsi="Rubik" w:cs="Rubik"/>
        </w:rPr>
      </w:pPr>
    </w:p>
    <w:p w14:paraId="7FA01B7B" w14:textId="686EFEC5" w:rsidR="00BC0636" w:rsidRPr="00A0320E" w:rsidRDefault="00BC0636" w:rsidP="00BC0636">
      <w:pPr>
        <w:spacing w:after="0" w:line="240" w:lineRule="auto"/>
        <w:jc w:val="both"/>
        <w:rPr>
          <w:rFonts w:ascii="Rubik" w:hAnsi="Rubik" w:cs="Rubik"/>
        </w:rPr>
      </w:pPr>
      <w:r w:rsidRPr="00A0320E">
        <w:rPr>
          <w:rFonts w:ascii="Rubik" w:hAnsi="Rubik" w:cs="Rubik"/>
          <w:b/>
          <w:bCs/>
        </w:rPr>
        <w:lastRenderedPageBreak/>
        <w:t>Sonia Rodríguez</w:t>
      </w:r>
      <w:r w:rsidR="00F97257">
        <w:rPr>
          <w:rFonts w:ascii="Rubik" w:hAnsi="Rubik" w:cs="Rubik"/>
          <w:b/>
          <w:bCs/>
        </w:rPr>
        <w:t xml:space="preserve"> Muriel</w:t>
      </w:r>
      <w:r w:rsidRPr="00060D7D">
        <w:rPr>
          <w:rFonts w:ascii="Rubik" w:hAnsi="Rubik" w:cs="Rubik"/>
          <w:b/>
          <w:bCs/>
        </w:rPr>
        <w:t>, directora de Recursos Humanos de Lactalis España</w:t>
      </w:r>
      <w:r w:rsidR="009D710C">
        <w:rPr>
          <w:rFonts w:ascii="Rubik" w:hAnsi="Rubik" w:cs="Rubik"/>
          <w:b/>
          <w:bCs/>
        </w:rPr>
        <w:t xml:space="preserve"> y Portugal</w:t>
      </w:r>
      <w:r w:rsidRPr="00A0320E">
        <w:rPr>
          <w:rFonts w:ascii="Rubik" w:hAnsi="Rubik" w:cs="Rubik"/>
        </w:rPr>
        <w:t>, afirma: “Con StarT abrimos las puertas a jóvenes con talento para que tengan una proyección real en la compañía, garantizando desde el inicio que hombres y mujeres tengan las mismas oportunidades de desarrollo dentro de Lactalis”.</w:t>
      </w:r>
    </w:p>
    <w:p w14:paraId="63715583" w14:textId="77777777" w:rsidR="00BC0636" w:rsidRPr="00A0320E" w:rsidRDefault="00BC0636" w:rsidP="00BC0636">
      <w:pPr>
        <w:spacing w:after="0" w:line="240" w:lineRule="auto"/>
        <w:jc w:val="both"/>
        <w:rPr>
          <w:rFonts w:ascii="Rubik" w:hAnsi="Rubik" w:cs="Rubik"/>
        </w:rPr>
      </w:pPr>
    </w:p>
    <w:p w14:paraId="0F49AB01" w14:textId="001EBED1" w:rsidR="005F1E42" w:rsidRPr="008C326B" w:rsidRDefault="005F1E42" w:rsidP="00BC0636">
      <w:pPr>
        <w:spacing w:after="0" w:line="240" w:lineRule="auto"/>
        <w:jc w:val="both"/>
        <w:rPr>
          <w:rFonts w:ascii="Rubik" w:hAnsi="Rubik" w:cs="Rubik"/>
          <w:b/>
          <w:bCs/>
          <w:color w:val="0070C0"/>
        </w:rPr>
      </w:pPr>
      <w:r w:rsidRPr="008C326B">
        <w:rPr>
          <w:rFonts w:ascii="Rubik" w:hAnsi="Rubik" w:cs="Rubik"/>
          <w:b/>
          <w:bCs/>
          <w:color w:val="0070C0"/>
        </w:rPr>
        <w:t>Un enfoque de colaboración y acompañamiento, con hoja de ruta hasta 2033</w:t>
      </w:r>
    </w:p>
    <w:p w14:paraId="7974D592" w14:textId="77777777" w:rsidR="00CA20B8" w:rsidRDefault="00CA20B8" w:rsidP="00473FC0">
      <w:pPr>
        <w:spacing w:after="0" w:line="240" w:lineRule="auto"/>
        <w:jc w:val="both"/>
        <w:rPr>
          <w:rFonts w:ascii="Rubik" w:hAnsi="Rubik" w:cs="Rubik"/>
        </w:rPr>
      </w:pPr>
    </w:p>
    <w:p w14:paraId="2574E0C3" w14:textId="73F7834B" w:rsidR="00473FC0" w:rsidRDefault="00473FC0" w:rsidP="00473FC0">
      <w:pPr>
        <w:spacing w:after="0" w:line="240" w:lineRule="auto"/>
        <w:jc w:val="both"/>
        <w:rPr>
          <w:rFonts w:ascii="Rubik" w:hAnsi="Rubik" w:cs="Rubik"/>
        </w:rPr>
      </w:pPr>
      <w:r w:rsidRPr="00473FC0">
        <w:rPr>
          <w:rFonts w:ascii="Rubik" w:hAnsi="Rubik" w:cs="Rubik"/>
        </w:rPr>
        <w:t xml:space="preserve">Este avance forma parte de una visión más amplia: </w:t>
      </w:r>
      <w:r w:rsidRPr="00473FC0">
        <w:rPr>
          <w:rFonts w:ascii="Rubik" w:hAnsi="Rubik" w:cs="Rubik"/>
          <w:b/>
          <w:bCs/>
        </w:rPr>
        <w:t>construir entornos de trabajo positivos, seguros y diversos</w:t>
      </w:r>
      <w:r w:rsidRPr="00473FC0">
        <w:rPr>
          <w:rFonts w:ascii="Rubik" w:hAnsi="Rubik" w:cs="Rubik"/>
        </w:rPr>
        <w:t>, donde cada persona pueda desarrollarse, aportar y crecer en coherencia con los valores de la compañía. Como grupo líder mundial del sector lácteo y compañía familiar con visión de largo plazo, Lactalis entiende que el progreso solo es sostenible cuando se apoya en equipos fuertes, diversos y comprometidos.</w:t>
      </w:r>
    </w:p>
    <w:p w14:paraId="07768176" w14:textId="77777777" w:rsidR="00473FC0" w:rsidRPr="00473FC0" w:rsidRDefault="00473FC0" w:rsidP="00473FC0">
      <w:pPr>
        <w:spacing w:after="0" w:line="240" w:lineRule="auto"/>
        <w:jc w:val="both"/>
        <w:rPr>
          <w:rFonts w:ascii="Rubik" w:hAnsi="Rubik" w:cs="Rubik"/>
        </w:rPr>
      </w:pPr>
    </w:p>
    <w:p w14:paraId="0FDF6ABD" w14:textId="77777777" w:rsidR="00473FC0" w:rsidRPr="00473FC0" w:rsidRDefault="00473FC0" w:rsidP="00473FC0">
      <w:pPr>
        <w:spacing w:after="0" w:line="240" w:lineRule="auto"/>
        <w:jc w:val="both"/>
        <w:rPr>
          <w:rFonts w:ascii="Rubik" w:hAnsi="Rubik" w:cs="Rubik"/>
        </w:rPr>
      </w:pPr>
      <w:r w:rsidRPr="00473FC0">
        <w:rPr>
          <w:rFonts w:ascii="Rubik" w:hAnsi="Rubik" w:cs="Rubik"/>
        </w:rPr>
        <w:t>Con la ambición 2033 como horizonte, Lactalis España reafirma que el liderazgo equilibrado no es un objetivo aislado, sino una palanca de competitividad, cultura y sostenibilidad: especialmente relevante en una industria que aún tiene camino por recorrer para cerrar la brecha de género y atraer el mejor talento para el futuro.</w:t>
      </w:r>
    </w:p>
    <w:p w14:paraId="34940F82" w14:textId="77777777" w:rsidR="00BC1658" w:rsidRDefault="00030608" w:rsidP="00BC0636">
      <w:pPr>
        <w:spacing w:after="0" w:line="240" w:lineRule="auto"/>
        <w:jc w:val="both"/>
        <w:rPr>
          <w:rFonts w:ascii="Rubik" w:hAnsi="Rubik" w:cs="Rubik"/>
        </w:rPr>
      </w:pPr>
      <w:r>
        <w:rPr>
          <w:rFonts w:ascii="Rubik" w:hAnsi="Rubik" w:cs="Rubik"/>
        </w:rPr>
        <w:br/>
      </w:r>
    </w:p>
    <w:p w14:paraId="3870D70F" w14:textId="00681902" w:rsidR="00F90B05" w:rsidRPr="00BC1658" w:rsidRDefault="0008762E" w:rsidP="00BC0636">
      <w:pPr>
        <w:spacing w:after="0" w:line="240" w:lineRule="auto"/>
        <w:jc w:val="both"/>
        <w:rPr>
          <w:rFonts w:ascii="Rubik" w:hAnsi="Rubik" w:cs="Rubik"/>
        </w:rPr>
      </w:pPr>
      <w:r w:rsidRPr="00604451">
        <w:rPr>
          <w:rFonts w:ascii="Rubik" w:hAnsi="Rubik" w:cs="Rubik"/>
          <w:b/>
          <w:bCs/>
          <w:noProof/>
          <w:color w:val="002060"/>
          <w:sz w:val="18"/>
          <w:szCs w:val="18"/>
        </w:rPr>
        <w:drawing>
          <wp:anchor distT="0" distB="0" distL="114300" distR="114300" simplePos="0" relativeHeight="251658240" behindDoc="1" locked="0" layoutInCell="1" allowOverlap="1" wp14:anchorId="5BF71A96" wp14:editId="04A34889">
            <wp:simplePos x="0" y="0"/>
            <wp:positionH relativeFrom="margin">
              <wp:align>left</wp:align>
            </wp:positionH>
            <wp:positionV relativeFrom="paragraph">
              <wp:posOffset>213995</wp:posOffset>
            </wp:positionV>
            <wp:extent cx="1973580" cy="99060"/>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580" cy="99060"/>
                    </a:xfrm>
                    <a:prstGeom prst="rect">
                      <a:avLst/>
                    </a:prstGeom>
                  </pic:spPr>
                </pic:pic>
              </a:graphicData>
            </a:graphic>
            <wp14:sizeRelH relativeFrom="page">
              <wp14:pctWidth>0</wp14:pctWidth>
            </wp14:sizeRelH>
            <wp14:sizeRelV relativeFrom="page">
              <wp14:pctHeight>0</wp14:pctHeight>
            </wp14:sizeRelV>
          </wp:anchor>
        </w:drawing>
      </w:r>
      <w:r w:rsidR="00F90B05" w:rsidRPr="00604451">
        <w:rPr>
          <w:rFonts w:ascii="Rubik" w:hAnsi="Rubik" w:cs="Rubik"/>
          <w:b/>
          <w:bCs/>
          <w:color w:val="002060"/>
          <w:sz w:val="18"/>
          <w:szCs w:val="18"/>
        </w:rPr>
        <w:t>Sobre LACTALIS ESPAÑA</w:t>
      </w:r>
    </w:p>
    <w:p w14:paraId="68999B7F" w14:textId="5C9A97E6" w:rsidR="00F90B05" w:rsidRDefault="00F90B05" w:rsidP="00BC0636">
      <w:pPr>
        <w:spacing w:after="0" w:line="240" w:lineRule="auto"/>
        <w:jc w:val="both"/>
        <w:rPr>
          <w:rFonts w:ascii="Rubik" w:hAnsi="Rubik" w:cs="Rubik"/>
          <w:bCs/>
          <w:sz w:val="18"/>
          <w:szCs w:val="18"/>
        </w:rPr>
      </w:pPr>
    </w:p>
    <w:p w14:paraId="080BC5E2" w14:textId="2F23C765" w:rsidR="00823A9D" w:rsidRDefault="00BC1658" w:rsidP="00BC0636">
      <w:pPr>
        <w:spacing w:after="0" w:line="240" w:lineRule="auto"/>
        <w:jc w:val="both"/>
        <w:rPr>
          <w:rFonts w:ascii="Rubik" w:eastAsia="Rubik" w:hAnsi="Rubik" w:cs="Rubik"/>
          <w:color w:val="002060"/>
          <w:sz w:val="18"/>
          <w:szCs w:val="18"/>
        </w:rPr>
      </w:pPr>
      <w:r>
        <w:rPr>
          <w:rFonts w:ascii="Rubik" w:eastAsia="Rubik" w:hAnsi="Rubik" w:cs="Rubik"/>
          <w:color w:val="002060"/>
          <w:sz w:val="18"/>
          <w:szCs w:val="18"/>
        </w:rPr>
        <w:br/>
      </w:r>
      <w:r w:rsidR="00621938" w:rsidRPr="00621938">
        <w:rPr>
          <w:rFonts w:ascii="Rubik" w:eastAsia="Rubik" w:hAnsi="Rubik" w:cs="Rubik"/>
          <w:color w:val="002060"/>
          <w:sz w:val="18"/>
          <w:szCs w:val="18"/>
        </w:rPr>
        <w:t xml:space="preserve">Lactalis España es líder del sector lácteo y uno de los principales motores del tejido socioeconómico español, con una contribución directa superior a 1.000 millones de euros en 2024. Cuenta con 8 plantas —6 en municipios de menos de 25.000 habitantes— y 2.617 profesionales (93,8% con contrato indefinido). Colabora con 1.458 ganaderías en 13 comunidades autónomas y recogió 993 millones de litros de leche, con un 97,7% certificado en Bienestar Animal. Sus marcas —Puleva, Président, Galbani, Flor de Esgueva, El Ventero o Chufi— y las gestionadas por la </w:t>
      </w:r>
      <w:proofErr w:type="spellStart"/>
      <w:proofErr w:type="gramStart"/>
      <w:r w:rsidR="00621938" w:rsidRPr="00621938">
        <w:rPr>
          <w:rFonts w:ascii="Rubik" w:eastAsia="Rubik" w:hAnsi="Rubik" w:cs="Rubik"/>
          <w:color w:val="002060"/>
          <w:sz w:val="18"/>
          <w:szCs w:val="18"/>
        </w:rPr>
        <w:t>joint</w:t>
      </w:r>
      <w:proofErr w:type="spellEnd"/>
      <w:r w:rsidR="00621938" w:rsidRPr="00621938">
        <w:rPr>
          <w:rFonts w:ascii="Rubik" w:eastAsia="Rubik" w:hAnsi="Rubik" w:cs="Rubik"/>
          <w:color w:val="002060"/>
          <w:sz w:val="18"/>
          <w:szCs w:val="18"/>
        </w:rPr>
        <w:t>-venture</w:t>
      </w:r>
      <w:proofErr w:type="gramEnd"/>
      <w:r w:rsidR="00621938" w:rsidRPr="00621938">
        <w:rPr>
          <w:rFonts w:ascii="Rubik" w:eastAsia="Rubik" w:hAnsi="Rubik" w:cs="Rubik"/>
          <w:color w:val="002060"/>
          <w:sz w:val="18"/>
          <w:szCs w:val="18"/>
        </w:rPr>
        <w:t xml:space="preserve"> Lactalis Nestlé —Yogures Nestlé, La Lechera, </w:t>
      </w:r>
      <w:proofErr w:type="spellStart"/>
      <w:r w:rsidR="00621938" w:rsidRPr="00621938">
        <w:rPr>
          <w:rFonts w:ascii="Rubik" w:eastAsia="Rubik" w:hAnsi="Rubik" w:cs="Rubik"/>
          <w:color w:val="002060"/>
          <w:sz w:val="18"/>
          <w:szCs w:val="18"/>
        </w:rPr>
        <w:t>Nescafé</w:t>
      </w:r>
      <w:proofErr w:type="spellEnd"/>
      <w:r w:rsidR="00621938" w:rsidRPr="00621938">
        <w:rPr>
          <w:rFonts w:ascii="Rubik" w:eastAsia="Rubik" w:hAnsi="Rubik" w:cs="Rubik"/>
          <w:color w:val="002060"/>
          <w:sz w:val="18"/>
          <w:szCs w:val="18"/>
        </w:rPr>
        <w:t xml:space="preserve"> Latte o YAOS— están presentes en más de 12 millones de hogares. Su actividad se estructura en Lactalis Puleva, Lactalis </w:t>
      </w:r>
      <w:proofErr w:type="spellStart"/>
      <w:r w:rsidR="00621938" w:rsidRPr="00621938">
        <w:rPr>
          <w:rFonts w:ascii="Rubik" w:eastAsia="Rubik" w:hAnsi="Rubik" w:cs="Rubik"/>
          <w:color w:val="002060"/>
          <w:sz w:val="18"/>
          <w:szCs w:val="18"/>
        </w:rPr>
        <w:t>Forlasa</w:t>
      </w:r>
      <w:proofErr w:type="spellEnd"/>
      <w:r w:rsidR="00621938" w:rsidRPr="00621938">
        <w:rPr>
          <w:rFonts w:ascii="Rubik" w:eastAsia="Rubik" w:hAnsi="Rubik" w:cs="Rubik"/>
          <w:color w:val="002060"/>
          <w:sz w:val="18"/>
          <w:szCs w:val="18"/>
        </w:rPr>
        <w:t xml:space="preserve">, Lactalis </w:t>
      </w:r>
      <w:proofErr w:type="spellStart"/>
      <w:r w:rsidR="00621938" w:rsidRPr="00621938">
        <w:rPr>
          <w:rFonts w:ascii="Rubik" w:eastAsia="Rubik" w:hAnsi="Rubik" w:cs="Rubik"/>
          <w:color w:val="002060"/>
          <w:sz w:val="18"/>
          <w:szCs w:val="18"/>
        </w:rPr>
        <w:t>Foodservice</w:t>
      </w:r>
      <w:proofErr w:type="spellEnd"/>
      <w:r w:rsidR="00621938" w:rsidRPr="00621938">
        <w:rPr>
          <w:rFonts w:ascii="Rubik" w:eastAsia="Rubik" w:hAnsi="Rubik" w:cs="Rubik"/>
          <w:color w:val="002060"/>
          <w:sz w:val="18"/>
          <w:szCs w:val="18"/>
        </w:rPr>
        <w:t xml:space="preserve">, Lactalis Nutrición y la </w:t>
      </w:r>
      <w:proofErr w:type="spellStart"/>
      <w:proofErr w:type="gramStart"/>
      <w:r w:rsidR="00621938" w:rsidRPr="00621938">
        <w:rPr>
          <w:rFonts w:ascii="Rubik" w:eastAsia="Rubik" w:hAnsi="Rubik" w:cs="Rubik"/>
          <w:color w:val="002060"/>
          <w:sz w:val="18"/>
          <w:szCs w:val="18"/>
        </w:rPr>
        <w:t>joint</w:t>
      </w:r>
      <w:proofErr w:type="spellEnd"/>
      <w:r w:rsidR="00621938" w:rsidRPr="00621938">
        <w:rPr>
          <w:rFonts w:ascii="Rubik" w:eastAsia="Rubik" w:hAnsi="Rubik" w:cs="Rubik"/>
          <w:color w:val="002060"/>
          <w:sz w:val="18"/>
          <w:szCs w:val="18"/>
        </w:rPr>
        <w:t>-venture</w:t>
      </w:r>
      <w:proofErr w:type="gramEnd"/>
      <w:r w:rsidR="00621938" w:rsidRPr="00621938">
        <w:rPr>
          <w:rFonts w:ascii="Rubik" w:eastAsia="Rubik" w:hAnsi="Rubik" w:cs="Rubik"/>
          <w:color w:val="002060"/>
          <w:sz w:val="18"/>
          <w:szCs w:val="18"/>
        </w:rPr>
        <w:t xml:space="preserve"> Lactalis Nestlé. Lactalis apuesta por la sostenibilidad, la economía circular y la descarbonización, con objetivos climáticos validados por </w:t>
      </w:r>
      <w:proofErr w:type="spellStart"/>
      <w:r w:rsidR="00621938" w:rsidRPr="00621938">
        <w:rPr>
          <w:rFonts w:ascii="Rubik" w:eastAsia="Rubik" w:hAnsi="Rubik" w:cs="Rubik"/>
          <w:color w:val="002060"/>
          <w:sz w:val="18"/>
          <w:szCs w:val="18"/>
        </w:rPr>
        <w:t>SBTi</w:t>
      </w:r>
      <w:proofErr w:type="spellEnd"/>
      <w:r w:rsidR="00621938" w:rsidRPr="00621938">
        <w:rPr>
          <w:rFonts w:ascii="Rubik" w:eastAsia="Rubik" w:hAnsi="Rubik" w:cs="Rubik"/>
          <w:color w:val="002060"/>
          <w:sz w:val="18"/>
          <w:szCs w:val="18"/>
        </w:rPr>
        <w:t xml:space="preserve">, y forma parte del Grupo Lactalis, líder mundial con presencia en 150 países, más de 85.500 colaboradores y 266 centros de producción. Más información en </w:t>
      </w:r>
      <w:hyperlink r:id="rId9" w:history="1">
        <w:r w:rsidR="00823A9D" w:rsidRPr="00131FD0">
          <w:rPr>
            <w:rStyle w:val="Hipervnculo"/>
            <w:rFonts w:ascii="Rubik" w:eastAsia="Rubik" w:hAnsi="Rubik" w:cs="Rubik"/>
            <w:sz w:val="18"/>
            <w:szCs w:val="18"/>
          </w:rPr>
          <w:t>www.lactalis.es</w:t>
        </w:r>
      </w:hyperlink>
    </w:p>
    <w:p w14:paraId="52AD1083" w14:textId="49DB95B9" w:rsidR="00B13A9B" w:rsidRPr="00604451" w:rsidRDefault="009503CB" w:rsidP="00BC0636">
      <w:pPr>
        <w:spacing w:after="0" w:line="240" w:lineRule="auto"/>
        <w:jc w:val="both"/>
        <w:rPr>
          <w:rFonts w:ascii="Rubik" w:eastAsia="SimSun" w:hAnsi="Rubik" w:cs="Rubik"/>
          <w:b/>
          <w:bCs/>
          <w:color w:val="002060"/>
          <w:sz w:val="18"/>
          <w:szCs w:val="18"/>
          <w:lang w:eastAsia="zh-CN"/>
        </w:rPr>
      </w:pPr>
      <w:r>
        <w:rPr>
          <w:rFonts w:ascii="Rubik" w:eastAsia="SimSun" w:hAnsi="Rubik" w:cs="Rubik"/>
          <w:b/>
          <w:bCs/>
          <w:color w:val="002060"/>
          <w:sz w:val="18"/>
          <w:szCs w:val="18"/>
          <w:lang w:eastAsia="zh-CN"/>
        </w:rPr>
        <w:br/>
      </w:r>
      <w:r w:rsidR="00EF3082">
        <w:rPr>
          <w:rFonts w:ascii="Rubik" w:eastAsia="SimSun" w:hAnsi="Rubik" w:cs="Rubik"/>
          <w:b/>
          <w:bCs/>
          <w:color w:val="002060"/>
          <w:sz w:val="18"/>
          <w:szCs w:val="18"/>
          <w:lang w:eastAsia="zh-CN"/>
        </w:rPr>
        <w:br/>
      </w:r>
      <w:r w:rsidR="00B13A9B">
        <w:rPr>
          <w:rFonts w:ascii="Rubik" w:eastAsia="SimSun" w:hAnsi="Rubik" w:cs="Rubik"/>
          <w:b/>
          <w:bCs/>
          <w:color w:val="002060"/>
          <w:sz w:val="18"/>
          <w:szCs w:val="18"/>
          <w:lang w:eastAsia="zh-CN"/>
        </w:rPr>
        <w:t>CONTACTOS DE PRENSA LACTALIS ESPAÑA</w:t>
      </w:r>
    </w:p>
    <w:p w14:paraId="545F4270" w14:textId="77777777" w:rsidR="00B13A9B" w:rsidRPr="00604451" w:rsidRDefault="00B13A9B" w:rsidP="00BC0636">
      <w:pPr>
        <w:spacing w:after="0" w:line="240" w:lineRule="auto"/>
        <w:jc w:val="both"/>
        <w:rPr>
          <w:rFonts w:ascii="Rubik" w:eastAsia="SimSun" w:hAnsi="Rubik" w:cs="Rubik"/>
          <w:b/>
          <w:bCs/>
          <w:color w:val="002060"/>
          <w:sz w:val="18"/>
          <w:szCs w:val="18"/>
          <w:lang w:eastAsia="zh-CN"/>
        </w:rPr>
      </w:pPr>
    </w:p>
    <w:p w14:paraId="65849C26" w14:textId="77777777" w:rsidR="00B13A9B" w:rsidRPr="00604451" w:rsidRDefault="00B13A9B" w:rsidP="00BC0636">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Jorge Oliva</w:t>
      </w:r>
    </w:p>
    <w:p w14:paraId="2B67595D" w14:textId="77777777" w:rsidR="00B13A9B" w:rsidRPr="00604451" w:rsidRDefault="00B13A9B" w:rsidP="00BC0636">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36DC0C6B" w14:textId="77777777" w:rsidR="00B13A9B" w:rsidRDefault="00B13A9B" w:rsidP="00BC0636">
      <w:pPr>
        <w:spacing w:after="0" w:line="240" w:lineRule="auto"/>
        <w:jc w:val="both"/>
        <w:rPr>
          <w:rFonts w:ascii="Rubik" w:eastAsia="SimSun" w:hAnsi="Rubik" w:cs="Rubik"/>
          <w:sz w:val="18"/>
          <w:szCs w:val="18"/>
          <w:lang w:eastAsia="zh-CN"/>
        </w:rPr>
      </w:pPr>
      <w:hyperlink r:id="rId10" w:history="1">
        <w:r w:rsidRPr="00F47E6C">
          <w:rPr>
            <w:rStyle w:val="Hipervnculo"/>
            <w:rFonts w:ascii="Rubik" w:eastAsia="SimSun" w:hAnsi="Rubik" w:cs="Rubik"/>
            <w:sz w:val="18"/>
            <w:szCs w:val="18"/>
            <w:lang w:eastAsia="zh-CN"/>
          </w:rPr>
          <w:t>jorge.oliva@es.lactalis.com</w:t>
        </w:r>
      </w:hyperlink>
    </w:p>
    <w:p w14:paraId="32D53139" w14:textId="77777777" w:rsidR="00B13A9B" w:rsidRPr="00604451" w:rsidRDefault="00B13A9B" w:rsidP="00BC0636">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689 381 234</w:t>
      </w:r>
    </w:p>
    <w:p w14:paraId="37CE3512" w14:textId="77777777" w:rsidR="00B13A9B" w:rsidRPr="00604451" w:rsidRDefault="00B13A9B" w:rsidP="00BC0636">
      <w:pPr>
        <w:spacing w:after="0" w:line="240" w:lineRule="auto"/>
        <w:jc w:val="both"/>
        <w:rPr>
          <w:rFonts w:ascii="Rubik" w:eastAsia="SimSun" w:hAnsi="Rubik" w:cs="Rubik"/>
          <w:color w:val="002060"/>
          <w:sz w:val="18"/>
          <w:szCs w:val="18"/>
          <w:lang w:eastAsia="zh-CN"/>
        </w:rPr>
      </w:pPr>
    </w:p>
    <w:p w14:paraId="7CD6B373" w14:textId="77777777" w:rsidR="00B13A9B" w:rsidRPr="00604451" w:rsidRDefault="00B13A9B" w:rsidP="00BC0636">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Juan Miguel Ramiro</w:t>
      </w:r>
    </w:p>
    <w:p w14:paraId="53AF40A8" w14:textId="77777777" w:rsidR="00B13A9B" w:rsidRPr="00604451" w:rsidRDefault="00B13A9B" w:rsidP="00BC0636">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05504CDE" w14:textId="77777777" w:rsidR="00B13A9B" w:rsidRDefault="00B13A9B" w:rsidP="00BC0636">
      <w:pPr>
        <w:spacing w:after="0" w:line="240" w:lineRule="auto"/>
        <w:jc w:val="both"/>
        <w:rPr>
          <w:rFonts w:ascii="Rubik" w:eastAsia="SimSun" w:hAnsi="Rubik" w:cs="Rubik"/>
          <w:sz w:val="18"/>
          <w:szCs w:val="18"/>
          <w:lang w:eastAsia="zh-CN"/>
        </w:rPr>
      </w:pPr>
      <w:hyperlink r:id="rId11" w:history="1">
        <w:r w:rsidRPr="00F90E21">
          <w:rPr>
            <w:rStyle w:val="Hipervnculo"/>
            <w:rFonts w:ascii="Rubik" w:eastAsia="SimSun" w:hAnsi="Rubik" w:cs="Rubik"/>
            <w:sz w:val="18"/>
            <w:szCs w:val="18"/>
            <w:lang w:eastAsia="zh-CN"/>
          </w:rPr>
          <w:t>juanmiguel.ramiro@es.lactalis.com</w:t>
        </w:r>
      </w:hyperlink>
    </w:p>
    <w:p w14:paraId="74A1A056" w14:textId="77777777" w:rsidR="00B13A9B" w:rsidRPr="00604451" w:rsidRDefault="00B13A9B" w:rsidP="00BC0636">
      <w:pPr>
        <w:spacing w:after="0" w:line="240" w:lineRule="auto"/>
        <w:jc w:val="both"/>
        <w:rPr>
          <w:rFonts w:ascii="Rubik" w:eastAsia="SimSun" w:hAnsi="Rubik" w:cs="Rubik"/>
          <w:color w:val="002060"/>
          <w:sz w:val="18"/>
          <w:szCs w:val="18"/>
          <w:u w:val="single"/>
          <w:lang w:eastAsia="zh-CN"/>
        </w:rPr>
      </w:pPr>
      <w:r w:rsidRPr="00604451">
        <w:rPr>
          <w:rFonts w:ascii="Rubik" w:eastAsia="SimSun" w:hAnsi="Rubik" w:cs="Rubik"/>
          <w:color w:val="002060"/>
          <w:sz w:val="18"/>
          <w:szCs w:val="18"/>
          <w:lang w:eastAsia="zh-CN"/>
        </w:rPr>
        <w:t>Tel. 670 865 425</w:t>
      </w:r>
    </w:p>
    <w:sectPr w:rsidR="00B13A9B" w:rsidRPr="00604451" w:rsidSect="00787DFB">
      <w:headerReference w:type="default" r:id="rId12"/>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C795" w14:textId="77777777" w:rsidR="00655D90" w:rsidRDefault="00655D90" w:rsidP="00B65535">
      <w:pPr>
        <w:spacing w:after="0" w:line="240" w:lineRule="auto"/>
      </w:pPr>
      <w:r>
        <w:separator/>
      </w:r>
    </w:p>
  </w:endnote>
  <w:endnote w:type="continuationSeparator" w:id="0">
    <w:p w14:paraId="1FB11C73" w14:textId="77777777" w:rsidR="00655D90" w:rsidRDefault="00655D90"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B3FA" w14:textId="77777777" w:rsidR="00655D90" w:rsidRDefault="00655D90" w:rsidP="00B65535">
      <w:pPr>
        <w:spacing w:after="0" w:line="240" w:lineRule="auto"/>
      </w:pPr>
      <w:r>
        <w:separator/>
      </w:r>
    </w:p>
  </w:footnote>
  <w:footnote w:type="continuationSeparator" w:id="0">
    <w:p w14:paraId="4B54B493" w14:textId="77777777" w:rsidR="00655D90" w:rsidRDefault="00655D90"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3A82B704" w:rsidR="00B65535" w:rsidRDefault="00765422">
    <w:pPr>
      <w:pStyle w:val="Encabezado"/>
    </w:pPr>
    <w:r>
      <w:rPr>
        <w:noProof/>
      </w:rPr>
      <w:drawing>
        <wp:anchor distT="0" distB="0" distL="114300" distR="114300" simplePos="0" relativeHeight="251658240" behindDoc="1" locked="0" layoutInCell="1" allowOverlap="1" wp14:anchorId="408ACD6A" wp14:editId="43B3F5C9">
          <wp:simplePos x="0" y="0"/>
          <wp:positionH relativeFrom="column">
            <wp:posOffset>4271857</wp:posOffset>
          </wp:positionH>
          <wp:positionV relativeFrom="paragraph">
            <wp:posOffset>89112</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949542225"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4DA6"/>
    <w:multiLevelType w:val="multilevel"/>
    <w:tmpl w:val="463E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83927"/>
    <w:multiLevelType w:val="multilevel"/>
    <w:tmpl w:val="7FC8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BD6123B"/>
    <w:multiLevelType w:val="hybridMultilevel"/>
    <w:tmpl w:val="33DA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4965656">
    <w:abstractNumId w:val="2"/>
  </w:num>
  <w:num w:numId="2" w16cid:durableId="616520604">
    <w:abstractNumId w:val="3"/>
  </w:num>
  <w:num w:numId="3" w16cid:durableId="613750678">
    <w:abstractNumId w:val="1"/>
  </w:num>
  <w:num w:numId="4" w16cid:durableId="77740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0E25"/>
    <w:rsid w:val="000239C6"/>
    <w:rsid w:val="00025549"/>
    <w:rsid w:val="00030608"/>
    <w:rsid w:val="00036548"/>
    <w:rsid w:val="00047768"/>
    <w:rsid w:val="00054264"/>
    <w:rsid w:val="00060D7D"/>
    <w:rsid w:val="00064D73"/>
    <w:rsid w:val="0008248C"/>
    <w:rsid w:val="00082CA6"/>
    <w:rsid w:val="00086967"/>
    <w:rsid w:val="0008753E"/>
    <w:rsid w:val="0008762E"/>
    <w:rsid w:val="00094BBB"/>
    <w:rsid w:val="0009645A"/>
    <w:rsid w:val="00097950"/>
    <w:rsid w:val="000A0943"/>
    <w:rsid w:val="000A126D"/>
    <w:rsid w:val="000A25C4"/>
    <w:rsid w:val="000A37F7"/>
    <w:rsid w:val="000A5749"/>
    <w:rsid w:val="000A75F3"/>
    <w:rsid w:val="000B0DE2"/>
    <w:rsid w:val="000B593B"/>
    <w:rsid w:val="000D137F"/>
    <w:rsid w:val="000D357B"/>
    <w:rsid w:val="000D4E29"/>
    <w:rsid w:val="000D76DE"/>
    <w:rsid w:val="000E75F4"/>
    <w:rsid w:val="000E77AA"/>
    <w:rsid w:val="000E7CBA"/>
    <w:rsid w:val="000F0253"/>
    <w:rsid w:val="000F0F97"/>
    <w:rsid w:val="00120A22"/>
    <w:rsid w:val="001222FF"/>
    <w:rsid w:val="00137B4D"/>
    <w:rsid w:val="001410F2"/>
    <w:rsid w:val="001561D7"/>
    <w:rsid w:val="00170A5B"/>
    <w:rsid w:val="001825B1"/>
    <w:rsid w:val="00182FAD"/>
    <w:rsid w:val="001858A7"/>
    <w:rsid w:val="00190114"/>
    <w:rsid w:val="00191959"/>
    <w:rsid w:val="00192CB6"/>
    <w:rsid w:val="00192FFC"/>
    <w:rsid w:val="00194A1D"/>
    <w:rsid w:val="00194C26"/>
    <w:rsid w:val="00196B19"/>
    <w:rsid w:val="001A7224"/>
    <w:rsid w:val="001B1FA6"/>
    <w:rsid w:val="001B3FD0"/>
    <w:rsid w:val="001C2739"/>
    <w:rsid w:val="001C4542"/>
    <w:rsid w:val="001E0E3F"/>
    <w:rsid w:val="001E11A9"/>
    <w:rsid w:val="001E37C3"/>
    <w:rsid w:val="001F39D0"/>
    <w:rsid w:val="001F5B87"/>
    <w:rsid w:val="00200A6A"/>
    <w:rsid w:val="00202C2E"/>
    <w:rsid w:val="002060DF"/>
    <w:rsid w:val="0021560D"/>
    <w:rsid w:val="0021616B"/>
    <w:rsid w:val="002179D1"/>
    <w:rsid w:val="00224564"/>
    <w:rsid w:val="00226E8E"/>
    <w:rsid w:val="00230A36"/>
    <w:rsid w:val="0023479E"/>
    <w:rsid w:val="00235345"/>
    <w:rsid w:val="00243F0B"/>
    <w:rsid w:val="00244B77"/>
    <w:rsid w:val="0024721F"/>
    <w:rsid w:val="002504C8"/>
    <w:rsid w:val="0026073B"/>
    <w:rsid w:val="00260CD2"/>
    <w:rsid w:val="0026373E"/>
    <w:rsid w:val="00272694"/>
    <w:rsid w:val="00272D78"/>
    <w:rsid w:val="0027666D"/>
    <w:rsid w:val="00285583"/>
    <w:rsid w:val="00286C78"/>
    <w:rsid w:val="002B0334"/>
    <w:rsid w:val="002B4230"/>
    <w:rsid w:val="002E12A0"/>
    <w:rsid w:val="002E2E65"/>
    <w:rsid w:val="002E561A"/>
    <w:rsid w:val="002E6308"/>
    <w:rsid w:val="002F6A64"/>
    <w:rsid w:val="00301B9D"/>
    <w:rsid w:val="00312800"/>
    <w:rsid w:val="00315C93"/>
    <w:rsid w:val="0033241B"/>
    <w:rsid w:val="00344C0F"/>
    <w:rsid w:val="003501AD"/>
    <w:rsid w:val="00351E3E"/>
    <w:rsid w:val="003561A0"/>
    <w:rsid w:val="00375F26"/>
    <w:rsid w:val="00380528"/>
    <w:rsid w:val="0038514B"/>
    <w:rsid w:val="0039124C"/>
    <w:rsid w:val="003A6FFD"/>
    <w:rsid w:val="003B21AA"/>
    <w:rsid w:val="003B2F9E"/>
    <w:rsid w:val="003B75CA"/>
    <w:rsid w:val="003B7A8A"/>
    <w:rsid w:val="003C55E0"/>
    <w:rsid w:val="003D3DC8"/>
    <w:rsid w:val="003D4DB0"/>
    <w:rsid w:val="003D72B1"/>
    <w:rsid w:val="003E41D8"/>
    <w:rsid w:val="003E4AA2"/>
    <w:rsid w:val="003E7394"/>
    <w:rsid w:val="003F3F18"/>
    <w:rsid w:val="003F6CEA"/>
    <w:rsid w:val="003F700F"/>
    <w:rsid w:val="004012AD"/>
    <w:rsid w:val="00414ECB"/>
    <w:rsid w:val="00422816"/>
    <w:rsid w:val="0044024C"/>
    <w:rsid w:val="00444847"/>
    <w:rsid w:val="004509CB"/>
    <w:rsid w:val="0045354C"/>
    <w:rsid w:val="004549DF"/>
    <w:rsid w:val="004571F4"/>
    <w:rsid w:val="004604B3"/>
    <w:rsid w:val="00461035"/>
    <w:rsid w:val="00472BB9"/>
    <w:rsid w:val="00473FC0"/>
    <w:rsid w:val="004755DA"/>
    <w:rsid w:val="0048109D"/>
    <w:rsid w:val="004A1E10"/>
    <w:rsid w:val="004B3FE9"/>
    <w:rsid w:val="004B47AF"/>
    <w:rsid w:val="004B7C4C"/>
    <w:rsid w:val="004D25FD"/>
    <w:rsid w:val="004F144A"/>
    <w:rsid w:val="004F1B7A"/>
    <w:rsid w:val="004F2741"/>
    <w:rsid w:val="004F5B99"/>
    <w:rsid w:val="0050380A"/>
    <w:rsid w:val="00514210"/>
    <w:rsid w:val="00526B0D"/>
    <w:rsid w:val="00537765"/>
    <w:rsid w:val="005410F8"/>
    <w:rsid w:val="005658DD"/>
    <w:rsid w:val="00566E47"/>
    <w:rsid w:val="00573865"/>
    <w:rsid w:val="0057429F"/>
    <w:rsid w:val="005838EE"/>
    <w:rsid w:val="00585218"/>
    <w:rsid w:val="005B3F75"/>
    <w:rsid w:val="005B5235"/>
    <w:rsid w:val="005C22A4"/>
    <w:rsid w:val="005E0640"/>
    <w:rsid w:val="005E6648"/>
    <w:rsid w:val="005F1E42"/>
    <w:rsid w:val="005F4589"/>
    <w:rsid w:val="005F5717"/>
    <w:rsid w:val="0060505C"/>
    <w:rsid w:val="00607F05"/>
    <w:rsid w:val="00621605"/>
    <w:rsid w:val="00621938"/>
    <w:rsid w:val="00626122"/>
    <w:rsid w:val="0063288E"/>
    <w:rsid w:val="00635047"/>
    <w:rsid w:val="00636A45"/>
    <w:rsid w:val="006434DF"/>
    <w:rsid w:val="006458AF"/>
    <w:rsid w:val="00655D90"/>
    <w:rsid w:val="00662D3B"/>
    <w:rsid w:val="00663331"/>
    <w:rsid w:val="00663A2C"/>
    <w:rsid w:val="00666E68"/>
    <w:rsid w:val="006709F2"/>
    <w:rsid w:val="006733C6"/>
    <w:rsid w:val="006759A2"/>
    <w:rsid w:val="00691DE7"/>
    <w:rsid w:val="0069309E"/>
    <w:rsid w:val="006955CF"/>
    <w:rsid w:val="0069596E"/>
    <w:rsid w:val="00697655"/>
    <w:rsid w:val="006A5B25"/>
    <w:rsid w:val="006A77AE"/>
    <w:rsid w:val="006C4289"/>
    <w:rsid w:val="006C6B83"/>
    <w:rsid w:val="006D199A"/>
    <w:rsid w:val="006D6E78"/>
    <w:rsid w:val="006D72CC"/>
    <w:rsid w:val="006E01F6"/>
    <w:rsid w:val="006E1047"/>
    <w:rsid w:val="00711C5D"/>
    <w:rsid w:val="00711F82"/>
    <w:rsid w:val="00714196"/>
    <w:rsid w:val="00716C53"/>
    <w:rsid w:val="00733853"/>
    <w:rsid w:val="00741A44"/>
    <w:rsid w:val="0074241F"/>
    <w:rsid w:val="0076025D"/>
    <w:rsid w:val="00763411"/>
    <w:rsid w:val="00765422"/>
    <w:rsid w:val="007679E1"/>
    <w:rsid w:val="007702CB"/>
    <w:rsid w:val="00774CDC"/>
    <w:rsid w:val="007756B3"/>
    <w:rsid w:val="007800E2"/>
    <w:rsid w:val="0078508C"/>
    <w:rsid w:val="00787DFB"/>
    <w:rsid w:val="00790AED"/>
    <w:rsid w:val="00797F6A"/>
    <w:rsid w:val="007A6346"/>
    <w:rsid w:val="007A6544"/>
    <w:rsid w:val="007B0080"/>
    <w:rsid w:val="007B37A3"/>
    <w:rsid w:val="007B4399"/>
    <w:rsid w:val="007B5FB7"/>
    <w:rsid w:val="007D3902"/>
    <w:rsid w:val="007D60EB"/>
    <w:rsid w:val="007D71CA"/>
    <w:rsid w:val="007E1475"/>
    <w:rsid w:val="007E1A4C"/>
    <w:rsid w:val="007E2A98"/>
    <w:rsid w:val="007E7642"/>
    <w:rsid w:val="007F0723"/>
    <w:rsid w:val="0080285F"/>
    <w:rsid w:val="00810DF0"/>
    <w:rsid w:val="00820F61"/>
    <w:rsid w:val="00823A9D"/>
    <w:rsid w:val="00832FDF"/>
    <w:rsid w:val="0083333D"/>
    <w:rsid w:val="00840386"/>
    <w:rsid w:val="008459BE"/>
    <w:rsid w:val="00847DB5"/>
    <w:rsid w:val="00851DCB"/>
    <w:rsid w:val="0086034D"/>
    <w:rsid w:val="00896A5F"/>
    <w:rsid w:val="008A42E9"/>
    <w:rsid w:val="008A4AB3"/>
    <w:rsid w:val="008A6585"/>
    <w:rsid w:val="008B03C1"/>
    <w:rsid w:val="008B1D32"/>
    <w:rsid w:val="008C12D3"/>
    <w:rsid w:val="008C326B"/>
    <w:rsid w:val="008C3CE7"/>
    <w:rsid w:val="008D1A35"/>
    <w:rsid w:val="008D45E0"/>
    <w:rsid w:val="008D46CC"/>
    <w:rsid w:val="008D5837"/>
    <w:rsid w:val="008E3138"/>
    <w:rsid w:val="008F58A5"/>
    <w:rsid w:val="008F7815"/>
    <w:rsid w:val="00905FBB"/>
    <w:rsid w:val="009073E9"/>
    <w:rsid w:val="00911268"/>
    <w:rsid w:val="0091127A"/>
    <w:rsid w:val="00913FC4"/>
    <w:rsid w:val="00922B08"/>
    <w:rsid w:val="00924567"/>
    <w:rsid w:val="00930AC8"/>
    <w:rsid w:val="00933F32"/>
    <w:rsid w:val="00934BF6"/>
    <w:rsid w:val="00945AAE"/>
    <w:rsid w:val="0094782B"/>
    <w:rsid w:val="009503CB"/>
    <w:rsid w:val="009513A3"/>
    <w:rsid w:val="00966E0F"/>
    <w:rsid w:val="00974E37"/>
    <w:rsid w:val="009766D8"/>
    <w:rsid w:val="00985C7E"/>
    <w:rsid w:val="00985EBF"/>
    <w:rsid w:val="00986255"/>
    <w:rsid w:val="00987C25"/>
    <w:rsid w:val="009909C0"/>
    <w:rsid w:val="009A182B"/>
    <w:rsid w:val="009B28F2"/>
    <w:rsid w:val="009C3513"/>
    <w:rsid w:val="009D10A7"/>
    <w:rsid w:val="009D2AF6"/>
    <w:rsid w:val="009D4CCE"/>
    <w:rsid w:val="009D710C"/>
    <w:rsid w:val="009D7D2D"/>
    <w:rsid w:val="009E35AB"/>
    <w:rsid w:val="00A0320E"/>
    <w:rsid w:val="00A10503"/>
    <w:rsid w:val="00A10BE9"/>
    <w:rsid w:val="00A31253"/>
    <w:rsid w:val="00A37DFB"/>
    <w:rsid w:val="00A41D34"/>
    <w:rsid w:val="00A4254E"/>
    <w:rsid w:val="00A42D82"/>
    <w:rsid w:val="00A504D5"/>
    <w:rsid w:val="00A508FC"/>
    <w:rsid w:val="00A54916"/>
    <w:rsid w:val="00A56121"/>
    <w:rsid w:val="00A63077"/>
    <w:rsid w:val="00A70580"/>
    <w:rsid w:val="00A83092"/>
    <w:rsid w:val="00A8444B"/>
    <w:rsid w:val="00A84998"/>
    <w:rsid w:val="00A96A18"/>
    <w:rsid w:val="00AC07EB"/>
    <w:rsid w:val="00AC17F8"/>
    <w:rsid w:val="00AC4586"/>
    <w:rsid w:val="00AC53DE"/>
    <w:rsid w:val="00AD0466"/>
    <w:rsid w:val="00AD4448"/>
    <w:rsid w:val="00AD7A01"/>
    <w:rsid w:val="00AE1E6F"/>
    <w:rsid w:val="00AE6C1C"/>
    <w:rsid w:val="00AE7D41"/>
    <w:rsid w:val="00B05A99"/>
    <w:rsid w:val="00B070E9"/>
    <w:rsid w:val="00B12038"/>
    <w:rsid w:val="00B13A9B"/>
    <w:rsid w:val="00B13C20"/>
    <w:rsid w:val="00B35720"/>
    <w:rsid w:val="00B36629"/>
    <w:rsid w:val="00B36A57"/>
    <w:rsid w:val="00B42972"/>
    <w:rsid w:val="00B47DFD"/>
    <w:rsid w:val="00B508A0"/>
    <w:rsid w:val="00B52727"/>
    <w:rsid w:val="00B571CC"/>
    <w:rsid w:val="00B6016C"/>
    <w:rsid w:val="00B6024B"/>
    <w:rsid w:val="00B6117B"/>
    <w:rsid w:val="00B65535"/>
    <w:rsid w:val="00B72083"/>
    <w:rsid w:val="00B75AFB"/>
    <w:rsid w:val="00B86C3E"/>
    <w:rsid w:val="00B938AC"/>
    <w:rsid w:val="00B96920"/>
    <w:rsid w:val="00BA4252"/>
    <w:rsid w:val="00BA625B"/>
    <w:rsid w:val="00BB157C"/>
    <w:rsid w:val="00BB66A7"/>
    <w:rsid w:val="00BC025C"/>
    <w:rsid w:val="00BC0636"/>
    <w:rsid w:val="00BC1658"/>
    <w:rsid w:val="00BC4F33"/>
    <w:rsid w:val="00BC5821"/>
    <w:rsid w:val="00BC64CC"/>
    <w:rsid w:val="00BD0B3E"/>
    <w:rsid w:val="00BD1C11"/>
    <w:rsid w:val="00BD53DB"/>
    <w:rsid w:val="00BD6AFA"/>
    <w:rsid w:val="00BE1F8E"/>
    <w:rsid w:val="00BE38D9"/>
    <w:rsid w:val="00BE72B3"/>
    <w:rsid w:val="00BF38CD"/>
    <w:rsid w:val="00C046BE"/>
    <w:rsid w:val="00C10879"/>
    <w:rsid w:val="00C1508B"/>
    <w:rsid w:val="00C26CE4"/>
    <w:rsid w:val="00C31896"/>
    <w:rsid w:val="00C40E84"/>
    <w:rsid w:val="00C44C83"/>
    <w:rsid w:val="00C5449B"/>
    <w:rsid w:val="00C767A9"/>
    <w:rsid w:val="00C92129"/>
    <w:rsid w:val="00C9589C"/>
    <w:rsid w:val="00CA20B8"/>
    <w:rsid w:val="00CA2283"/>
    <w:rsid w:val="00CB5D57"/>
    <w:rsid w:val="00CB784A"/>
    <w:rsid w:val="00CC063B"/>
    <w:rsid w:val="00CD05AE"/>
    <w:rsid w:val="00CD32BD"/>
    <w:rsid w:val="00CE72D5"/>
    <w:rsid w:val="00CF55B3"/>
    <w:rsid w:val="00CF562C"/>
    <w:rsid w:val="00D032D6"/>
    <w:rsid w:val="00D0638A"/>
    <w:rsid w:val="00D0659D"/>
    <w:rsid w:val="00D1618D"/>
    <w:rsid w:val="00D2128F"/>
    <w:rsid w:val="00D21F26"/>
    <w:rsid w:val="00D34591"/>
    <w:rsid w:val="00D46A57"/>
    <w:rsid w:val="00D47A90"/>
    <w:rsid w:val="00D76E17"/>
    <w:rsid w:val="00D83A22"/>
    <w:rsid w:val="00D879B0"/>
    <w:rsid w:val="00DA7FDA"/>
    <w:rsid w:val="00DB0A69"/>
    <w:rsid w:val="00DB3BA3"/>
    <w:rsid w:val="00DB3F04"/>
    <w:rsid w:val="00DC0F30"/>
    <w:rsid w:val="00DD6F2A"/>
    <w:rsid w:val="00DE23B3"/>
    <w:rsid w:val="00DE5ABD"/>
    <w:rsid w:val="00DF10C4"/>
    <w:rsid w:val="00DF5A8C"/>
    <w:rsid w:val="00E0130A"/>
    <w:rsid w:val="00E07B83"/>
    <w:rsid w:val="00E16961"/>
    <w:rsid w:val="00E16CA5"/>
    <w:rsid w:val="00E20F60"/>
    <w:rsid w:val="00E21C4F"/>
    <w:rsid w:val="00E23AC5"/>
    <w:rsid w:val="00E301F6"/>
    <w:rsid w:val="00E34865"/>
    <w:rsid w:val="00E35874"/>
    <w:rsid w:val="00E417DD"/>
    <w:rsid w:val="00E457DB"/>
    <w:rsid w:val="00E53414"/>
    <w:rsid w:val="00E62FC5"/>
    <w:rsid w:val="00E67E85"/>
    <w:rsid w:val="00E73EE0"/>
    <w:rsid w:val="00E74866"/>
    <w:rsid w:val="00E75517"/>
    <w:rsid w:val="00E81A91"/>
    <w:rsid w:val="00E9190D"/>
    <w:rsid w:val="00EB0D10"/>
    <w:rsid w:val="00EC6F13"/>
    <w:rsid w:val="00EC70A0"/>
    <w:rsid w:val="00EE6D7D"/>
    <w:rsid w:val="00EF3082"/>
    <w:rsid w:val="00EF7C12"/>
    <w:rsid w:val="00F004A5"/>
    <w:rsid w:val="00F00D2B"/>
    <w:rsid w:val="00F073D4"/>
    <w:rsid w:val="00F10698"/>
    <w:rsid w:val="00F346AB"/>
    <w:rsid w:val="00F4002C"/>
    <w:rsid w:val="00F5634B"/>
    <w:rsid w:val="00F84E1E"/>
    <w:rsid w:val="00F85EE0"/>
    <w:rsid w:val="00F90B05"/>
    <w:rsid w:val="00F934CF"/>
    <w:rsid w:val="00F9368A"/>
    <w:rsid w:val="00F95D76"/>
    <w:rsid w:val="00F96363"/>
    <w:rsid w:val="00F97257"/>
    <w:rsid w:val="00FB5915"/>
    <w:rsid w:val="00FC0D4C"/>
    <w:rsid w:val="00FD16CB"/>
    <w:rsid w:val="00FD59A5"/>
    <w:rsid w:val="00FE179B"/>
    <w:rsid w:val="00FE28DB"/>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paragraph" w:styleId="NormalWeb">
    <w:name w:val="Normal (Web)"/>
    <w:basedOn w:val="Normal"/>
    <w:uiPriority w:val="99"/>
    <w:semiHidden/>
    <w:unhideWhenUsed/>
    <w:rsid w:val="00663A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499">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iguel.ramiro@es.lactalis.com" TargetMode="External"/><Relationship Id="rId5" Type="http://schemas.openxmlformats.org/officeDocument/2006/relationships/webSettings" Target="webSettings.xml"/><Relationship Id="rId10" Type="http://schemas.openxmlformats.org/officeDocument/2006/relationships/hyperlink" Target="mailto:jorge.oliva@es.lactalis.com" TargetMode="External"/><Relationship Id="rId4" Type="http://schemas.openxmlformats.org/officeDocument/2006/relationships/settings" Target="settings.xml"/><Relationship Id="rId9" Type="http://schemas.openxmlformats.org/officeDocument/2006/relationships/hyperlink" Target="http://www.lactali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3</Pages>
  <Words>1437</Words>
  <Characters>7809</Characters>
  <Application>Microsoft Office Word</Application>
  <DocSecurity>0</DocSecurity>
  <Lines>144</Lines>
  <Paragraphs>63</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9183</CharactersWithSpaces>
  <SharedDoc>false</SharedDoc>
  <HLinks>
    <vt:vector size="18" baseType="variant">
      <vt:variant>
        <vt:i4>57</vt:i4>
      </vt:variant>
      <vt:variant>
        <vt:i4>6</vt:i4>
      </vt:variant>
      <vt:variant>
        <vt:i4>0</vt:i4>
      </vt:variant>
      <vt:variant>
        <vt:i4>5</vt:i4>
      </vt:variant>
      <vt:variant>
        <vt:lpwstr>mailto:juanmiguel.ramiro@es.lactalis.com</vt:lpwstr>
      </vt:variant>
      <vt:variant>
        <vt:lpwstr/>
      </vt:variant>
      <vt:variant>
        <vt:i4>3604483</vt:i4>
      </vt:variant>
      <vt:variant>
        <vt:i4>3</vt:i4>
      </vt:variant>
      <vt:variant>
        <vt:i4>0</vt:i4>
      </vt:variant>
      <vt:variant>
        <vt:i4>5</vt:i4>
      </vt:variant>
      <vt:variant>
        <vt:lpwstr>mailto:jorge.oliva@es.lactalis.com</vt:lpwstr>
      </vt:variant>
      <vt:variant>
        <vt:lpwstr/>
      </vt:variant>
      <vt:variant>
        <vt:i4>7405631</vt:i4>
      </vt:variant>
      <vt:variant>
        <vt:i4>0</vt:i4>
      </vt:variant>
      <vt:variant>
        <vt:i4>0</vt:i4>
      </vt:variant>
      <vt:variant>
        <vt:i4>5</vt:i4>
      </vt:variant>
      <vt:variant>
        <vt:lpwstr>http://www.lactalis.es/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USER</cp:lastModifiedBy>
  <cp:revision>91</cp:revision>
  <cp:lastPrinted>2017-04-25T10:58:00Z</cp:lastPrinted>
  <dcterms:created xsi:type="dcterms:W3CDTF">2026-02-17T22:00:00Z</dcterms:created>
  <dcterms:modified xsi:type="dcterms:W3CDTF">2026-03-06T11:29:00Z</dcterms:modified>
</cp:coreProperties>
</file>