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C504" w14:textId="77777777" w:rsidR="0002497C" w:rsidRDefault="0002497C" w:rsidP="0002497C">
      <w:pPr>
        <w:jc w:val="center"/>
        <w:rPr>
          <w:b/>
          <w:color w:val="DF0000"/>
          <w:sz w:val="40"/>
          <w:szCs w:val="40"/>
          <w:lang w:val="es-ES"/>
        </w:rPr>
      </w:pPr>
    </w:p>
    <w:p w14:paraId="691FFEC7" w14:textId="3264DC77" w:rsidR="00A86608" w:rsidRPr="0002497C" w:rsidRDefault="00A86608" w:rsidP="0002497C">
      <w:pPr>
        <w:jc w:val="center"/>
        <w:rPr>
          <w:b/>
          <w:bCs/>
          <w:color w:val="000000" w:themeColor="text1"/>
          <w:sz w:val="40"/>
          <w:szCs w:val="40"/>
        </w:rPr>
      </w:pPr>
      <w:r w:rsidRPr="0002497C">
        <w:rPr>
          <w:b/>
          <w:color w:val="DF0000"/>
          <w:sz w:val="40"/>
          <w:szCs w:val="40"/>
          <w:lang w:val="es-ES"/>
        </w:rPr>
        <w:t xml:space="preserve">MediaMarkt </w:t>
      </w:r>
      <w:r w:rsidR="1E62C883" w:rsidRPr="0002497C">
        <w:rPr>
          <w:b/>
          <w:bCs/>
          <w:color w:val="DF0000"/>
          <w:sz w:val="40"/>
          <w:szCs w:val="40"/>
          <w:lang w:val="es-ES"/>
        </w:rPr>
        <w:t xml:space="preserve">y </w:t>
      </w:r>
      <w:proofErr w:type="spellStart"/>
      <w:r w:rsidR="1E62C883" w:rsidRPr="0002497C">
        <w:rPr>
          <w:b/>
          <w:bCs/>
          <w:color w:val="DF0000"/>
          <w:sz w:val="40"/>
          <w:szCs w:val="40"/>
          <w:lang w:val="es-ES"/>
        </w:rPr>
        <w:t>Zurich</w:t>
      </w:r>
      <w:proofErr w:type="spellEnd"/>
      <w:r w:rsidR="1E62C883" w:rsidRPr="0002497C">
        <w:rPr>
          <w:b/>
          <w:bCs/>
          <w:color w:val="DF0000"/>
          <w:sz w:val="40"/>
          <w:szCs w:val="40"/>
          <w:lang w:val="es-ES"/>
        </w:rPr>
        <w:t xml:space="preserve"> </w:t>
      </w:r>
      <w:r w:rsidRPr="0002497C">
        <w:rPr>
          <w:b/>
          <w:color w:val="DF0000"/>
          <w:sz w:val="40"/>
          <w:szCs w:val="40"/>
          <w:lang w:val="es-ES"/>
        </w:rPr>
        <w:t xml:space="preserve">refuerzan su alianza con el seguro de </w:t>
      </w:r>
      <w:proofErr w:type="spellStart"/>
      <w:r w:rsidRPr="0002497C">
        <w:rPr>
          <w:b/>
          <w:color w:val="DF0000"/>
          <w:sz w:val="40"/>
          <w:szCs w:val="40"/>
          <w:lang w:val="es-ES"/>
        </w:rPr>
        <w:t>ciberprotección</w:t>
      </w:r>
      <w:proofErr w:type="spellEnd"/>
      <w:r w:rsidRPr="0002497C">
        <w:rPr>
          <w:b/>
          <w:color w:val="DF0000"/>
          <w:sz w:val="40"/>
          <w:szCs w:val="40"/>
          <w:lang w:val="es-ES"/>
        </w:rPr>
        <w:t xml:space="preserve"> para particulares</w:t>
      </w:r>
    </w:p>
    <w:p w14:paraId="7F90B343" w14:textId="50DD6A22" w:rsidR="0F31673B" w:rsidRDefault="0F31673B" w:rsidP="0F31673B">
      <w:pPr>
        <w:ind w:left="720"/>
        <w:rPr>
          <w:rFonts w:ascii="Zurich Sans Medium" w:hAnsi="Zurich Sans Medium"/>
          <w:sz w:val="22"/>
          <w:szCs w:val="22"/>
          <w:lang w:val="es-ES"/>
        </w:rPr>
      </w:pPr>
    </w:p>
    <w:p w14:paraId="004590E0" w14:textId="12E0BF94" w:rsidR="68B7387A" w:rsidRPr="005741A8" w:rsidRDefault="68B7387A" w:rsidP="3ED34DD2">
      <w:pPr>
        <w:ind w:left="720"/>
        <w:rPr>
          <w:lang w:val="es-ES"/>
        </w:rPr>
      </w:pPr>
    </w:p>
    <w:p w14:paraId="0FC09AE2" w14:textId="2FA4690A" w:rsidR="3ED34DD2" w:rsidRDefault="3ED34DD2" w:rsidP="3ED34DD2">
      <w:pPr>
        <w:ind w:left="720"/>
        <w:rPr>
          <w:rFonts w:ascii="Zurich Sans Medium" w:hAnsi="Zurich Sans Medium"/>
          <w:b/>
          <w:bCs/>
          <w:color w:val="auto"/>
          <w:sz w:val="22"/>
          <w:szCs w:val="22"/>
          <w:highlight w:val="yellow"/>
          <w:lang w:val="es-ES"/>
        </w:rPr>
      </w:pPr>
    </w:p>
    <w:p w14:paraId="538B0CA9" w14:textId="3A8C3003" w:rsidR="3ED34DD2" w:rsidRDefault="0002497C" w:rsidP="0002497C">
      <w:pPr>
        <w:ind w:left="720"/>
        <w:jc w:val="center"/>
        <w:rPr>
          <w:rFonts w:ascii="Zurich Sans Medium" w:hAnsi="Zurich Sans Medium"/>
          <w:b/>
          <w:bCs/>
          <w:color w:val="auto"/>
          <w:sz w:val="22"/>
          <w:szCs w:val="22"/>
          <w:highlight w:val="yellow"/>
          <w:lang w:val="es-ES"/>
        </w:rPr>
      </w:pPr>
      <w:r>
        <w:rPr>
          <w:rFonts w:ascii="Zurich Sans Medium" w:hAnsi="Zurich Sans Medium"/>
          <w:b/>
          <w:bCs/>
          <w:noProof/>
          <w:color w:val="auto"/>
          <w:sz w:val="22"/>
          <w:szCs w:val="22"/>
          <w:lang w:val="es-ES"/>
          <w14:ligatures w14:val="standardContextual"/>
        </w:rPr>
        <w:drawing>
          <wp:inline distT="0" distB="0" distL="0" distR="0" wp14:anchorId="2F1ABDD4" wp14:editId="0DAB2AB8">
            <wp:extent cx="2770495" cy="1841983"/>
            <wp:effectExtent l="0" t="0" r="0" b="0"/>
            <wp:docPr id="1531023433" name="Imagen 4" descr="Una persona con una taza en una mesa con una computado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23433" name="Imagen 4" descr="Una persona con una taza en una mesa con una computadora&#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2806022" cy="1865603"/>
                    </a:xfrm>
                    <a:prstGeom prst="rect">
                      <a:avLst/>
                    </a:prstGeom>
                  </pic:spPr>
                </pic:pic>
              </a:graphicData>
            </a:graphic>
          </wp:inline>
        </w:drawing>
      </w:r>
    </w:p>
    <w:p w14:paraId="6462CB3A" w14:textId="77777777" w:rsidR="00CD4430" w:rsidRDefault="00CD4430" w:rsidP="0002497C">
      <w:pPr>
        <w:ind w:left="720"/>
        <w:jc w:val="center"/>
        <w:rPr>
          <w:rFonts w:ascii="Zurich Sans Medium" w:hAnsi="Zurich Sans Medium"/>
          <w:b/>
          <w:bCs/>
          <w:color w:val="auto"/>
          <w:sz w:val="22"/>
          <w:szCs w:val="22"/>
          <w:highlight w:val="yellow"/>
          <w:lang w:val="es-ES"/>
        </w:rPr>
      </w:pPr>
    </w:p>
    <w:p w14:paraId="7C527507" w14:textId="392DEB06" w:rsidR="00CD4430" w:rsidRDefault="00CD4430" w:rsidP="0002497C">
      <w:pPr>
        <w:ind w:left="720"/>
        <w:jc w:val="center"/>
        <w:rPr>
          <w:rFonts w:ascii="Zurich Sans Medium" w:hAnsi="Zurich Sans Medium"/>
          <w:b/>
          <w:bCs/>
          <w:color w:val="auto"/>
          <w:sz w:val="22"/>
          <w:szCs w:val="22"/>
          <w:highlight w:val="yellow"/>
          <w:lang w:val="es-ES"/>
        </w:rPr>
      </w:pPr>
      <w:r>
        <w:rPr>
          <w:i/>
          <w:iCs/>
          <w:color w:val="000000"/>
          <w:sz w:val="18"/>
          <w:szCs w:val="18"/>
          <w:shd w:val="clear" w:color="auto" w:fill="FFFFFF"/>
        </w:rPr>
        <w:t xml:space="preserve">Haz </w:t>
      </w:r>
      <w:proofErr w:type="spellStart"/>
      <w:r>
        <w:rPr>
          <w:i/>
          <w:iCs/>
          <w:color w:val="000000"/>
          <w:sz w:val="18"/>
          <w:szCs w:val="18"/>
          <w:shd w:val="clear" w:color="auto" w:fill="FFFFFF"/>
        </w:rPr>
        <w:t>clic</w:t>
      </w:r>
      <w:proofErr w:type="spellEnd"/>
      <w:r>
        <w:rPr>
          <w:rStyle w:val="apple-converted-space"/>
          <w:i/>
          <w:iCs/>
          <w:color w:val="000000"/>
          <w:sz w:val="18"/>
          <w:szCs w:val="18"/>
          <w:shd w:val="clear" w:color="auto" w:fill="FFFFFF"/>
        </w:rPr>
        <w:t> </w:t>
      </w:r>
      <w:proofErr w:type="spellStart"/>
      <w:r>
        <w:rPr>
          <w:i/>
          <w:iCs/>
          <w:color w:val="000000"/>
          <w:sz w:val="18"/>
          <w:szCs w:val="18"/>
          <w:shd w:val="clear" w:color="auto" w:fill="FFFFFF"/>
        </w:rPr>
        <w:fldChar w:fldCharType="begin"/>
      </w:r>
      <w:r>
        <w:rPr>
          <w:i/>
          <w:iCs/>
          <w:color w:val="000000"/>
          <w:sz w:val="18"/>
          <w:szCs w:val="18"/>
          <w:shd w:val="clear" w:color="auto" w:fill="FFFFFF"/>
        </w:rPr>
        <w:instrText>HYPERLINK "https://we.tl/t-GVAPKQrZRA"</w:instrText>
      </w:r>
      <w:r>
        <w:rPr>
          <w:i/>
          <w:iCs/>
          <w:color w:val="000000"/>
          <w:sz w:val="18"/>
          <w:szCs w:val="18"/>
          <w:shd w:val="clear" w:color="auto" w:fill="FFFFFF"/>
        </w:rPr>
      </w:r>
      <w:r>
        <w:rPr>
          <w:i/>
          <w:iCs/>
          <w:color w:val="000000"/>
          <w:sz w:val="18"/>
          <w:szCs w:val="18"/>
          <w:shd w:val="clear" w:color="auto" w:fill="FFFFFF"/>
        </w:rPr>
        <w:fldChar w:fldCharType="separate"/>
      </w:r>
      <w:r w:rsidRPr="00CD4430">
        <w:rPr>
          <w:rStyle w:val="Hipervnculo"/>
          <w:i/>
          <w:iCs/>
          <w:sz w:val="18"/>
          <w:szCs w:val="18"/>
          <w:shd w:val="clear" w:color="auto" w:fill="FFFFFF"/>
        </w:rPr>
        <w:t>aquí</w:t>
      </w:r>
      <w:proofErr w:type="spellEnd"/>
      <w:r w:rsidRPr="00CD4430">
        <w:rPr>
          <w:rStyle w:val="Hipervnculo"/>
          <w:i/>
          <w:iCs/>
          <w:sz w:val="18"/>
          <w:szCs w:val="18"/>
          <w:shd w:val="clear" w:color="auto" w:fill="FFFFFF"/>
        </w:rPr>
        <w:t> </w:t>
      </w:r>
      <w:r>
        <w:rPr>
          <w:i/>
          <w:iCs/>
          <w:color w:val="000000"/>
          <w:sz w:val="18"/>
          <w:szCs w:val="18"/>
          <w:shd w:val="clear" w:color="auto" w:fill="FFFFFF"/>
        </w:rPr>
        <w:fldChar w:fldCharType="end"/>
      </w:r>
      <w:r>
        <w:rPr>
          <w:i/>
          <w:iCs/>
          <w:color w:val="000000"/>
          <w:sz w:val="18"/>
          <w:szCs w:val="18"/>
          <w:shd w:val="clear" w:color="auto" w:fill="FFFFFF"/>
        </w:rPr>
        <w:t xml:space="preserve">para </w:t>
      </w:r>
      <w:proofErr w:type="spellStart"/>
      <w:r>
        <w:rPr>
          <w:i/>
          <w:iCs/>
          <w:color w:val="000000"/>
          <w:sz w:val="18"/>
          <w:szCs w:val="18"/>
          <w:shd w:val="clear" w:color="auto" w:fill="FFFFFF"/>
        </w:rPr>
        <w:t>descargar</w:t>
      </w:r>
      <w:proofErr w:type="spellEnd"/>
      <w:r>
        <w:rPr>
          <w:i/>
          <w:iCs/>
          <w:color w:val="000000"/>
          <w:sz w:val="18"/>
          <w:szCs w:val="18"/>
          <w:shd w:val="clear" w:color="auto" w:fill="FFFFFF"/>
        </w:rPr>
        <w:t xml:space="preserve"> la imagen</w:t>
      </w:r>
    </w:p>
    <w:p w14:paraId="1C0C8717" w14:textId="361BD431" w:rsidR="3ED34DD2" w:rsidRDefault="3ED34DD2" w:rsidP="0002497C">
      <w:pPr>
        <w:ind w:left="708"/>
        <w:jc w:val="both"/>
        <w:rPr>
          <w:rFonts w:ascii="Zurich Sans Medium" w:hAnsi="Zurich Sans Medium"/>
          <w:sz w:val="22"/>
          <w:szCs w:val="22"/>
          <w:lang w:val="es-ES"/>
        </w:rPr>
      </w:pPr>
    </w:p>
    <w:p w14:paraId="07EA40AB" w14:textId="42E6A069" w:rsidR="27211D6B" w:rsidRDefault="27211D6B" w:rsidP="0002497C">
      <w:pPr>
        <w:jc w:val="both"/>
        <w:rPr>
          <w:color w:val="auto"/>
          <w:sz w:val="22"/>
          <w:szCs w:val="22"/>
          <w:lang w:val="es-ES"/>
        </w:rPr>
      </w:pPr>
      <w:r w:rsidRPr="41B99399">
        <w:rPr>
          <w:b/>
          <w:bCs/>
          <w:color w:val="auto"/>
          <w:sz w:val="22"/>
          <w:szCs w:val="22"/>
          <w:lang w:val="es-ES"/>
        </w:rPr>
        <w:t xml:space="preserve">Barcelona, </w:t>
      </w:r>
      <w:r w:rsidR="0002497C">
        <w:rPr>
          <w:b/>
          <w:bCs/>
          <w:color w:val="auto"/>
          <w:sz w:val="22"/>
          <w:szCs w:val="22"/>
          <w:lang w:val="es-ES"/>
        </w:rPr>
        <w:t>10</w:t>
      </w:r>
      <w:r w:rsidRPr="41B99399">
        <w:rPr>
          <w:b/>
          <w:bCs/>
          <w:color w:val="auto"/>
          <w:sz w:val="22"/>
          <w:szCs w:val="22"/>
          <w:lang w:val="es-ES"/>
        </w:rPr>
        <w:t xml:space="preserve"> de </w:t>
      </w:r>
      <w:r w:rsidR="0002497C">
        <w:rPr>
          <w:b/>
          <w:bCs/>
          <w:color w:val="auto"/>
          <w:sz w:val="22"/>
          <w:szCs w:val="22"/>
          <w:lang w:val="es-ES"/>
        </w:rPr>
        <w:t>marzo</w:t>
      </w:r>
      <w:r w:rsidRPr="41B99399">
        <w:rPr>
          <w:b/>
          <w:bCs/>
          <w:color w:val="auto"/>
          <w:sz w:val="22"/>
          <w:szCs w:val="22"/>
          <w:lang w:val="es-ES"/>
        </w:rPr>
        <w:t xml:space="preserve"> de 2026.-</w:t>
      </w:r>
      <w:r w:rsidRPr="41B99399">
        <w:rPr>
          <w:color w:val="auto"/>
          <w:sz w:val="22"/>
          <w:szCs w:val="22"/>
          <w:lang w:val="es-ES"/>
        </w:rPr>
        <w:t xml:space="preserve"> </w:t>
      </w:r>
      <w:r w:rsidR="49ABF001" w:rsidRPr="41B99399">
        <w:rPr>
          <w:color w:val="auto"/>
          <w:sz w:val="22"/>
          <w:szCs w:val="22"/>
          <w:lang w:val="es-ES"/>
        </w:rPr>
        <w:t xml:space="preserve">MediaMarkt, la compañía líder en el sector de la distribución de electrónica de consumo y </w:t>
      </w:r>
      <w:proofErr w:type="gramStart"/>
      <w:r w:rsidR="0002497C" w:rsidRPr="41B99399">
        <w:rPr>
          <w:color w:val="auto"/>
          <w:sz w:val="22"/>
          <w:szCs w:val="22"/>
          <w:lang w:val="es-ES"/>
        </w:rPr>
        <w:t>servicios</w:t>
      </w:r>
      <w:r w:rsidR="0002497C">
        <w:rPr>
          <w:color w:val="auto"/>
          <w:sz w:val="22"/>
          <w:szCs w:val="22"/>
          <w:lang w:val="es-ES"/>
        </w:rPr>
        <w:t>,</w:t>
      </w:r>
      <w:proofErr w:type="gramEnd"/>
      <w:r w:rsidR="0002497C">
        <w:rPr>
          <w:color w:val="auto"/>
          <w:sz w:val="22"/>
          <w:szCs w:val="22"/>
          <w:lang w:val="es-ES"/>
        </w:rPr>
        <w:t xml:space="preserve"> </w:t>
      </w:r>
      <w:r w:rsidR="5FFA73B4" w:rsidRPr="41B99399">
        <w:rPr>
          <w:color w:val="auto"/>
          <w:sz w:val="22"/>
          <w:szCs w:val="22"/>
          <w:lang w:val="es-ES"/>
        </w:rPr>
        <w:t xml:space="preserve">refuerza su compromiso por la seguridad digital con el lanzamiento, junto a </w:t>
      </w:r>
      <w:proofErr w:type="spellStart"/>
      <w:r w:rsidR="5FFA73B4" w:rsidRPr="41B99399">
        <w:rPr>
          <w:color w:val="auto"/>
          <w:sz w:val="22"/>
          <w:szCs w:val="22"/>
          <w:lang w:val="es-ES"/>
        </w:rPr>
        <w:t>Zurich</w:t>
      </w:r>
      <w:proofErr w:type="spellEnd"/>
      <w:r w:rsidR="5FFA73B4" w:rsidRPr="41B99399">
        <w:rPr>
          <w:color w:val="auto"/>
          <w:sz w:val="22"/>
          <w:szCs w:val="22"/>
          <w:lang w:val="es-ES"/>
        </w:rPr>
        <w:t xml:space="preserve">, de un seguro de </w:t>
      </w:r>
      <w:proofErr w:type="spellStart"/>
      <w:r w:rsidR="5FFA73B4" w:rsidRPr="41B99399">
        <w:rPr>
          <w:color w:val="auto"/>
          <w:sz w:val="22"/>
          <w:szCs w:val="22"/>
          <w:lang w:val="es-ES"/>
        </w:rPr>
        <w:t>ciberprotección</w:t>
      </w:r>
      <w:proofErr w:type="spellEnd"/>
      <w:r w:rsidR="5FFA73B4" w:rsidRPr="41B99399">
        <w:rPr>
          <w:color w:val="auto"/>
          <w:sz w:val="22"/>
          <w:szCs w:val="22"/>
          <w:lang w:val="es-ES"/>
        </w:rPr>
        <w:t xml:space="preserve"> dirigido a particulares. Esta nueva solución nace con el objetivo de ofrecer mayor tranquilidad a los usuarios frente a una amenaza en constante crecimiento y ya está disponible en las 11</w:t>
      </w:r>
      <w:r w:rsidR="005741A8" w:rsidRPr="41B99399">
        <w:rPr>
          <w:color w:val="auto"/>
          <w:sz w:val="22"/>
          <w:szCs w:val="22"/>
          <w:lang w:val="es-ES"/>
        </w:rPr>
        <w:t>1</w:t>
      </w:r>
      <w:r w:rsidR="5FFA73B4" w:rsidRPr="41B99399">
        <w:rPr>
          <w:color w:val="auto"/>
          <w:sz w:val="22"/>
          <w:szCs w:val="22"/>
          <w:lang w:val="es-ES"/>
        </w:rPr>
        <w:t xml:space="preserve"> tiendas que MediaMarkt tiene en España, </w:t>
      </w:r>
      <w:r w:rsidR="5EB59947" w:rsidRPr="41B99399">
        <w:rPr>
          <w:color w:val="auto"/>
          <w:sz w:val="22"/>
          <w:szCs w:val="22"/>
          <w:lang w:val="es-ES"/>
        </w:rPr>
        <w:t>en línea con la estrategia de ambas compañías de ampliar su propuesta de servicios en un entorno</w:t>
      </w:r>
      <w:r w:rsidR="5FFA73B4" w:rsidRPr="41B99399">
        <w:rPr>
          <w:color w:val="auto"/>
          <w:sz w:val="22"/>
          <w:szCs w:val="22"/>
          <w:lang w:val="es-ES"/>
        </w:rPr>
        <w:t xml:space="preserve"> cada vez más tecnológico.</w:t>
      </w:r>
    </w:p>
    <w:p w14:paraId="4120BB52" w14:textId="4435C464" w:rsidR="3ED34DD2" w:rsidRDefault="3ED34DD2" w:rsidP="3ED34DD2">
      <w:pPr>
        <w:jc w:val="both"/>
        <w:rPr>
          <w:color w:val="auto"/>
          <w:sz w:val="22"/>
          <w:szCs w:val="22"/>
          <w:lang w:val="es-ES"/>
        </w:rPr>
      </w:pPr>
    </w:p>
    <w:p w14:paraId="45C77A63" w14:textId="1AFE88DA" w:rsidR="00A86608" w:rsidRDefault="00A86608" w:rsidP="3ED34DD2">
      <w:pPr>
        <w:shd w:val="clear" w:color="auto" w:fill="FFFFFF" w:themeFill="background1"/>
        <w:spacing w:after="120" w:line="280" w:lineRule="atLeast"/>
        <w:jc w:val="both"/>
        <w:rPr>
          <w:b/>
          <w:bCs/>
          <w:lang w:val="es-ES"/>
        </w:rPr>
      </w:pPr>
      <w:r w:rsidRPr="3ED34DD2">
        <w:rPr>
          <w:color w:val="auto"/>
          <w:sz w:val="22"/>
          <w:szCs w:val="22"/>
          <w:lang w:val="es-ES"/>
        </w:rPr>
        <w:t xml:space="preserve">El nuevo seguro de </w:t>
      </w:r>
      <w:proofErr w:type="spellStart"/>
      <w:r w:rsidRPr="3ED34DD2">
        <w:rPr>
          <w:color w:val="auto"/>
          <w:sz w:val="22"/>
          <w:szCs w:val="22"/>
          <w:lang w:val="es-ES"/>
        </w:rPr>
        <w:t>ciberprotección</w:t>
      </w:r>
      <w:proofErr w:type="spellEnd"/>
      <w:r w:rsidR="0B6B9221" w:rsidRPr="3ED34DD2">
        <w:rPr>
          <w:color w:val="auto"/>
          <w:sz w:val="22"/>
          <w:szCs w:val="22"/>
          <w:lang w:val="es-ES"/>
        </w:rPr>
        <w:t xml:space="preserve"> </w:t>
      </w:r>
      <w:r w:rsidRPr="3ED34DD2">
        <w:rPr>
          <w:color w:val="auto"/>
          <w:sz w:val="22"/>
          <w:szCs w:val="22"/>
          <w:lang w:val="es-ES"/>
        </w:rPr>
        <w:t xml:space="preserve">proporciona una cobertura integral para toda la familia frente a los riesgos digitales más comunes y dañinos derivados del uso de dispositivos con conexión a Internet (como portátiles, </w:t>
      </w:r>
      <w:proofErr w:type="spellStart"/>
      <w:r w:rsidRPr="3ED34DD2">
        <w:rPr>
          <w:color w:val="auto"/>
          <w:sz w:val="22"/>
          <w:szCs w:val="22"/>
          <w:lang w:val="es-ES"/>
        </w:rPr>
        <w:t>tablets</w:t>
      </w:r>
      <w:proofErr w:type="spellEnd"/>
      <w:r w:rsidRPr="3ED34DD2">
        <w:rPr>
          <w:color w:val="auto"/>
          <w:sz w:val="22"/>
          <w:szCs w:val="22"/>
          <w:lang w:val="es-ES"/>
        </w:rPr>
        <w:t>, móviles o Smart TV). Entre sus principales coberturas destaca la protección frente al robo de identidad, la certificación de ciberbullying o la protección de compras online.</w:t>
      </w:r>
      <w:r w:rsidR="339435A1" w:rsidRPr="3ED34DD2">
        <w:rPr>
          <w:color w:val="auto"/>
          <w:sz w:val="22"/>
          <w:szCs w:val="22"/>
          <w:lang w:val="es-ES"/>
        </w:rPr>
        <w:t xml:space="preserve"> </w:t>
      </w:r>
      <w:r w:rsidR="339435A1" w:rsidRPr="3ED34DD2">
        <w:rPr>
          <w:i/>
          <w:iCs/>
          <w:color w:val="auto"/>
          <w:sz w:val="22"/>
          <w:szCs w:val="22"/>
          <w:lang w:val="es-ES"/>
        </w:rPr>
        <w:t xml:space="preserve">“El seguro de </w:t>
      </w:r>
      <w:proofErr w:type="spellStart"/>
      <w:r w:rsidR="339435A1" w:rsidRPr="3ED34DD2">
        <w:rPr>
          <w:i/>
          <w:iCs/>
          <w:color w:val="auto"/>
          <w:sz w:val="22"/>
          <w:szCs w:val="22"/>
          <w:lang w:val="es-ES"/>
        </w:rPr>
        <w:t>ciberprotección</w:t>
      </w:r>
      <w:proofErr w:type="spellEnd"/>
      <w:r w:rsidR="339435A1" w:rsidRPr="3ED34DD2">
        <w:rPr>
          <w:i/>
          <w:iCs/>
          <w:color w:val="auto"/>
          <w:sz w:val="22"/>
          <w:szCs w:val="22"/>
          <w:lang w:val="es-ES"/>
        </w:rPr>
        <w:t xml:space="preserve"> para particulares refuerza nuestra propuesta centrada en la protección, la privacidad y la tranquilidad ofreciendo no solo cobertura económica, sino también acompañamiento legal y asistencia especializada para navegar más seguros en el entorno digital”</w:t>
      </w:r>
      <w:r w:rsidR="339435A1" w:rsidRPr="3ED34DD2">
        <w:rPr>
          <w:color w:val="auto"/>
          <w:sz w:val="22"/>
          <w:szCs w:val="22"/>
          <w:lang w:val="es-ES"/>
        </w:rPr>
        <w:t xml:space="preserve">, señala </w:t>
      </w:r>
      <w:r w:rsidR="339435A1" w:rsidRPr="3ED34DD2">
        <w:rPr>
          <w:b/>
          <w:bCs/>
          <w:color w:val="auto"/>
          <w:sz w:val="22"/>
          <w:szCs w:val="22"/>
          <w:lang w:val="es-ES"/>
        </w:rPr>
        <w:t xml:space="preserve">Javier Rodríguez, </w:t>
      </w:r>
      <w:r w:rsidR="67E389B6" w:rsidRPr="3ED34DD2">
        <w:rPr>
          <w:b/>
          <w:bCs/>
          <w:color w:val="auto"/>
          <w:sz w:val="22"/>
          <w:szCs w:val="22"/>
          <w:lang w:val="es-ES"/>
        </w:rPr>
        <w:t>director</w:t>
      </w:r>
      <w:r w:rsidR="339435A1" w:rsidRPr="3ED34DD2">
        <w:rPr>
          <w:b/>
          <w:bCs/>
          <w:color w:val="auto"/>
          <w:sz w:val="22"/>
          <w:szCs w:val="22"/>
          <w:lang w:val="es-ES"/>
        </w:rPr>
        <w:t xml:space="preserve"> de </w:t>
      </w:r>
      <w:proofErr w:type="spellStart"/>
      <w:r w:rsidR="339435A1" w:rsidRPr="3ED34DD2">
        <w:rPr>
          <w:b/>
          <w:bCs/>
          <w:color w:val="auto"/>
          <w:sz w:val="22"/>
          <w:szCs w:val="22"/>
          <w:lang w:val="es-ES"/>
        </w:rPr>
        <w:t>Partners</w:t>
      </w:r>
      <w:proofErr w:type="spellEnd"/>
      <w:r w:rsidR="339435A1" w:rsidRPr="3ED34DD2">
        <w:rPr>
          <w:b/>
          <w:bCs/>
          <w:color w:val="auto"/>
          <w:sz w:val="22"/>
          <w:szCs w:val="22"/>
          <w:lang w:val="es-ES"/>
        </w:rPr>
        <w:t xml:space="preserve"> de </w:t>
      </w:r>
      <w:proofErr w:type="spellStart"/>
      <w:r w:rsidR="339435A1" w:rsidRPr="3ED34DD2">
        <w:rPr>
          <w:b/>
          <w:bCs/>
          <w:color w:val="auto"/>
          <w:sz w:val="22"/>
          <w:szCs w:val="22"/>
          <w:lang w:val="es-ES"/>
        </w:rPr>
        <w:t>Zurich</w:t>
      </w:r>
      <w:proofErr w:type="spellEnd"/>
      <w:r w:rsidR="339435A1" w:rsidRPr="3ED34DD2">
        <w:rPr>
          <w:b/>
          <w:bCs/>
          <w:color w:val="auto"/>
          <w:sz w:val="22"/>
          <w:szCs w:val="22"/>
          <w:lang w:val="es-ES"/>
        </w:rPr>
        <w:t xml:space="preserve"> Seguros.</w:t>
      </w:r>
    </w:p>
    <w:p w14:paraId="6C1FE6E0" w14:textId="00CA32F8" w:rsidR="00A86608" w:rsidRDefault="5FA9A6A1" w:rsidP="3ED34DD2">
      <w:pPr>
        <w:jc w:val="both"/>
        <w:rPr>
          <w:color w:val="7F7F7F" w:themeColor="text1" w:themeTint="80"/>
          <w:sz w:val="22"/>
          <w:szCs w:val="22"/>
          <w:lang w:val="es-ES"/>
        </w:rPr>
      </w:pPr>
      <w:r w:rsidRPr="3ED34DD2">
        <w:rPr>
          <w:color w:val="auto"/>
          <w:sz w:val="22"/>
          <w:szCs w:val="22"/>
          <w:lang w:val="es-ES"/>
        </w:rPr>
        <w:t xml:space="preserve">El lanzamiento adquiere una relevancia especial teniendo en cuenta que tres de cada cuatro consumidores están preocupados por la ciberdelincuencia, un problema que va al alza en España a medida que las nuevas tecnologías adquieren un papel más central en el día a día. Según el INCIBE, solo en 2024 se detectaron casi 100.000 incidentes relacionados con phishing, </w:t>
      </w:r>
      <w:proofErr w:type="gramStart"/>
      <w:r w:rsidRPr="3ED34DD2">
        <w:rPr>
          <w:color w:val="auto"/>
          <w:sz w:val="22"/>
          <w:szCs w:val="22"/>
          <w:lang w:val="es-ES"/>
        </w:rPr>
        <w:t>malware</w:t>
      </w:r>
      <w:proofErr w:type="gramEnd"/>
      <w:r w:rsidRPr="3ED34DD2">
        <w:rPr>
          <w:color w:val="auto"/>
          <w:sz w:val="22"/>
          <w:szCs w:val="22"/>
          <w:lang w:val="es-ES"/>
        </w:rPr>
        <w:t xml:space="preserve"> y fraude online.</w:t>
      </w:r>
    </w:p>
    <w:p w14:paraId="71A31DE8" w14:textId="19ED778B" w:rsidR="3ED34DD2" w:rsidRDefault="3ED34DD2" w:rsidP="3ED34DD2">
      <w:pPr>
        <w:jc w:val="both"/>
        <w:rPr>
          <w:color w:val="auto"/>
          <w:sz w:val="22"/>
          <w:szCs w:val="22"/>
          <w:lang w:val="es-ES"/>
        </w:rPr>
      </w:pPr>
    </w:p>
    <w:p w14:paraId="2746D36E" w14:textId="4AD6EF3B" w:rsidR="00A86608" w:rsidRPr="00A86608" w:rsidRDefault="00A86608" w:rsidP="3ED34DD2">
      <w:pPr>
        <w:jc w:val="both"/>
        <w:rPr>
          <w:color w:val="auto"/>
          <w:sz w:val="22"/>
          <w:szCs w:val="22"/>
          <w:lang w:val="es-ES"/>
        </w:rPr>
      </w:pPr>
      <w:r w:rsidRPr="3ED34DD2">
        <w:rPr>
          <w:color w:val="auto"/>
          <w:sz w:val="22"/>
          <w:szCs w:val="22"/>
          <w:lang w:val="es-ES"/>
        </w:rPr>
        <w:t xml:space="preserve">Este seguro de </w:t>
      </w:r>
      <w:proofErr w:type="spellStart"/>
      <w:r w:rsidRPr="3ED34DD2">
        <w:rPr>
          <w:color w:val="auto"/>
          <w:sz w:val="22"/>
          <w:szCs w:val="22"/>
          <w:lang w:val="es-ES"/>
        </w:rPr>
        <w:t>ciberprotección</w:t>
      </w:r>
      <w:proofErr w:type="spellEnd"/>
      <w:r w:rsidRPr="3ED34DD2">
        <w:rPr>
          <w:color w:val="auto"/>
          <w:sz w:val="22"/>
          <w:szCs w:val="22"/>
          <w:lang w:val="es-ES"/>
        </w:rPr>
        <w:t xml:space="preserve"> es el primero de sus características </w:t>
      </w:r>
      <w:r w:rsidR="009155B0" w:rsidRPr="3ED34DD2">
        <w:rPr>
          <w:color w:val="auto"/>
          <w:sz w:val="22"/>
          <w:szCs w:val="22"/>
          <w:lang w:val="es-ES"/>
        </w:rPr>
        <w:t xml:space="preserve">y </w:t>
      </w:r>
      <w:r w:rsidRPr="3ED34DD2">
        <w:rPr>
          <w:color w:val="auto"/>
          <w:sz w:val="22"/>
          <w:szCs w:val="22"/>
          <w:lang w:val="es-ES"/>
        </w:rPr>
        <w:t xml:space="preserve">se ofrece directamente en el punto de venta. </w:t>
      </w:r>
      <w:r w:rsidR="26051F7C" w:rsidRPr="3ED34DD2">
        <w:rPr>
          <w:color w:val="auto"/>
          <w:sz w:val="22"/>
          <w:szCs w:val="22"/>
          <w:lang w:val="es-ES"/>
        </w:rPr>
        <w:t>L</w:t>
      </w:r>
      <w:r w:rsidRPr="3ED34DD2">
        <w:rPr>
          <w:color w:val="auto"/>
          <w:sz w:val="22"/>
          <w:szCs w:val="22"/>
          <w:lang w:val="es-ES"/>
        </w:rPr>
        <w:t xml:space="preserve">os clientes pueden contratarlo en las secciones de informática, telefonía, </w:t>
      </w:r>
      <w:proofErr w:type="spellStart"/>
      <w:r w:rsidRPr="3ED34DD2">
        <w:rPr>
          <w:color w:val="auto"/>
          <w:sz w:val="22"/>
          <w:szCs w:val="22"/>
          <w:lang w:val="es-ES"/>
        </w:rPr>
        <w:t>gaming</w:t>
      </w:r>
      <w:proofErr w:type="spellEnd"/>
      <w:r w:rsidRPr="3ED34DD2">
        <w:rPr>
          <w:color w:val="auto"/>
          <w:sz w:val="22"/>
          <w:szCs w:val="22"/>
          <w:lang w:val="es-ES"/>
        </w:rPr>
        <w:t xml:space="preserve"> o hogar conectado, asesorados por los expertos de MediaMarkt</w:t>
      </w:r>
      <w:r w:rsidR="0000E622" w:rsidRPr="3ED34DD2">
        <w:rPr>
          <w:color w:val="auto"/>
          <w:sz w:val="22"/>
          <w:szCs w:val="22"/>
          <w:lang w:val="es-ES"/>
        </w:rPr>
        <w:t>, que</w:t>
      </w:r>
      <w:r w:rsidR="178B9041" w:rsidRPr="3ED34DD2">
        <w:rPr>
          <w:color w:val="auto"/>
          <w:sz w:val="22"/>
          <w:szCs w:val="22"/>
          <w:lang w:val="es-ES"/>
        </w:rPr>
        <w:t xml:space="preserve"> a su vez </w:t>
      </w:r>
      <w:r w:rsidR="0000E622" w:rsidRPr="3ED34DD2">
        <w:rPr>
          <w:color w:val="auto"/>
          <w:sz w:val="22"/>
          <w:szCs w:val="22"/>
          <w:lang w:val="es-ES"/>
        </w:rPr>
        <w:t>r</w:t>
      </w:r>
      <w:r w:rsidR="2A632CAC" w:rsidRPr="3ED34DD2">
        <w:rPr>
          <w:color w:val="auto"/>
          <w:sz w:val="22"/>
          <w:szCs w:val="22"/>
          <w:lang w:val="es-ES"/>
        </w:rPr>
        <w:t xml:space="preserve">efuerza </w:t>
      </w:r>
      <w:r w:rsidR="19D36670" w:rsidRPr="3ED34DD2">
        <w:rPr>
          <w:color w:val="auto"/>
          <w:sz w:val="22"/>
          <w:szCs w:val="22"/>
          <w:lang w:val="es-ES"/>
        </w:rPr>
        <w:t>el</w:t>
      </w:r>
      <w:r w:rsidR="2A632CAC" w:rsidRPr="3ED34DD2">
        <w:rPr>
          <w:color w:val="auto"/>
          <w:sz w:val="22"/>
          <w:szCs w:val="22"/>
          <w:lang w:val="es-ES"/>
        </w:rPr>
        <w:t xml:space="preserve"> acompañamiento a sus clientes con soluciones tecnológicas personalizadas, integrando la </w:t>
      </w:r>
      <w:proofErr w:type="spellStart"/>
      <w:r w:rsidR="2A632CAC" w:rsidRPr="3ED34DD2">
        <w:rPr>
          <w:color w:val="auto"/>
          <w:sz w:val="22"/>
          <w:szCs w:val="22"/>
          <w:lang w:val="es-ES"/>
        </w:rPr>
        <w:t>ciberprotección</w:t>
      </w:r>
      <w:proofErr w:type="spellEnd"/>
      <w:r w:rsidR="2A632CAC" w:rsidRPr="3ED34DD2">
        <w:rPr>
          <w:color w:val="auto"/>
          <w:sz w:val="22"/>
          <w:szCs w:val="22"/>
          <w:lang w:val="es-ES"/>
        </w:rPr>
        <w:t xml:space="preserve"> en una experiencia fluida y cercana.</w:t>
      </w:r>
      <w:r w:rsidR="79D7DF5B" w:rsidRPr="3ED34DD2">
        <w:rPr>
          <w:color w:val="auto"/>
          <w:sz w:val="22"/>
          <w:szCs w:val="22"/>
          <w:lang w:val="es-ES"/>
        </w:rPr>
        <w:t xml:space="preserve"> Según </w:t>
      </w:r>
      <w:r w:rsidR="79D7DF5B" w:rsidRPr="3ED34DD2">
        <w:rPr>
          <w:b/>
          <w:bCs/>
          <w:color w:val="auto"/>
          <w:sz w:val="22"/>
          <w:szCs w:val="22"/>
          <w:lang w:val="es-ES"/>
        </w:rPr>
        <w:t xml:space="preserve">Antonio Ferrero, </w:t>
      </w:r>
      <w:proofErr w:type="spellStart"/>
      <w:r w:rsidR="79D7DF5B" w:rsidRPr="3ED34DD2">
        <w:rPr>
          <w:b/>
          <w:bCs/>
          <w:color w:val="auto"/>
          <w:sz w:val="22"/>
          <w:szCs w:val="22"/>
          <w:lang w:val="es-ES"/>
        </w:rPr>
        <w:t>Chief</w:t>
      </w:r>
      <w:proofErr w:type="spellEnd"/>
      <w:r w:rsidR="79D7DF5B" w:rsidRPr="3ED34DD2">
        <w:rPr>
          <w:b/>
          <w:bCs/>
          <w:color w:val="auto"/>
          <w:sz w:val="22"/>
          <w:szCs w:val="22"/>
          <w:lang w:val="es-ES"/>
        </w:rPr>
        <w:t xml:space="preserve"> </w:t>
      </w:r>
      <w:proofErr w:type="spellStart"/>
      <w:r w:rsidR="79D7DF5B" w:rsidRPr="3ED34DD2">
        <w:rPr>
          <w:b/>
          <w:bCs/>
          <w:color w:val="auto"/>
          <w:sz w:val="22"/>
          <w:szCs w:val="22"/>
          <w:lang w:val="es-ES"/>
        </w:rPr>
        <w:t>Operating</w:t>
      </w:r>
      <w:proofErr w:type="spellEnd"/>
      <w:r w:rsidR="79D7DF5B" w:rsidRPr="3ED34DD2">
        <w:rPr>
          <w:b/>
          <w:bCs/>
          <w:color w:val="auto"/>
          <w:sz w:val="22"/>
          <w:szCs w:val="22"/>
          <w:lang w:val="es-ES"/>
        </w:rPr>
        <w:t xml:space="preserve"> </w:t>
      </w:r>
      <w:proofErr w:type="spellStart"/>
      <w:r w:rsidR="79D7DF5B" w:rsidRPr="3ED34DD2">
        <w:rPr>
          <w:b/>
          <w:bCs/>
          <w:color w:val="auto"/>
          <w:sz w:val="22"/>
          <w:szCs w:val="22"/>
          <w:lang w:val="es-ES"/>
        </w:rPr>
        <w:t>Officer</w:t>
      </w:r>
      <w:proofErr w:type="spellEnd"/>
      <w:r w:rsidR="79D7DF5B" w:rsidRPr="3ED34DD2">
        <w:rPr>
          <w:b/>
          <w:bCs/>
          <w:color w:val="auto"/>
          <w:sz w:val="22"/>
          <w:szCs w:val="22"/>
          <w:lang w:val="es-ES"/>
        </w:rPr>
        <w:t xml:space="preserve"> de MediaMarkt España</w:t>
      </w:r>
      <w:r w:rsidR="79D7DF5B" w:rsidRPr="3ED34DD2">
        <w:rPr>
          <w:color w:val="auto"/>
          <w:sz w:val="22"/>
          <w:szCs w:val="22"/>
          <w:lang w:val="es-ES"/>
        </w:rPr>
        <w:t>, “</w:t>
      </w:r>
      <w:r w:rsidR="79D7DF5B" w:rsidRPr="3ED34DD2">
        <w:rPr>
          <w:i/>
          <w:iCs/>
          <w:color w:val="auto"/>
          <w:sz w:val="22"/>
          <w:szCs w:val="22"/>
          <w:lang w:val="es-ES"/>
        </w:rPr>
        <w:t xml:space="preserve">en MediaMarkt trabajamos para que la tecnología mejore la vida de las personas, y eso también implica soluciones que aporten </w:t>
      </w:r>
      <w:r w:rsidR="79D7DF5B" w:rsidRPr="3ED34DD2">
        <w:rPr>
          <w:i/>
          <w:iCs/>
          <w:color w:val="auto"/>
          <w:sz w:val="22"/>
          <w:szCs w:val="22"/>
          <w:lang w:val="es-ES"/>
        </w:rPr>
        <w:lastRenderedPageBreak/>
        <w:t xml:space="preserve">confianza y tranquilidad. Este acuerdo con </w:t>
      </w:r>
      <w:proofErr w:type="spellStart"/>
      <w:r w:rsidR="79D7DF5B" w:rsidRPr="3ED34DD2">
        <w:rPr>
          <w:i/>
          <w:iCs/>
          <w:color w:val="auto"/>
          <w:sz w:val="22"/>
          <w:szCs w:val="22"/>
          <w:lang w:val="es-ES"/>
        </w:rPr>
        <w:t>Zurich</w:t>
      </w:r>
      <w:proofErr w:type="spellEnd"/>
      <w:r w:rsidR="79D7DF5B" w:rsidRPr="3ED34DD2">
        <w:rPr>
          <w:i/>
          <w:iCs/>
          <w:color w:val="auto"/>
          <w:sz w:val="22"/>
          <w:szCs w:val="22"/>
          <w:lang w:val="es-ES"/>
        </w:rPr>
        <w:t xml:space="preserve"> refuerza nuestro compromiso de acompañamiento más allá de la compra, acercando la ciberseguridad al punto de venta de una forma sencilla y accesible.”</w:t>
      </w:r>
    </w:p>
    <w:p w14:paraId="0C854B2F" w14:textId="6329E199" w:rsidR="00A86608" w:rsidRDefault="00A86608" w:rsidP="3ED34DD2">
      <w:pPr>
        <w:jc w:val="both"/>
        <w:rPr>
          <w:color w:val="auto"/>
          <w:sz w:val="22"/>
          <w:szCs w:val="22"/>
          <w:lang w:val="es-ES"/>
        </w:rPr>
      </w:pPr>
    </w:p>
    <w:p w14:paraId="6FF3FEA3" w14:textId="36D74EB2" w:rsidR="00D45558" w:rsidRPr="00D45558" w:rsidRDefault="7BFB120A" w:rsidP="3ED34DD2">
      <w:pPr>
        <w:jc w:val="both"/>
        <w:rPr>
          <w:color w:val="auto"/>
          <w:sz w:val="22"/>
          <w:szCs w:val="22"/>
          <w:lang w:val="es-ES"/>
        </w:rPr>
      </w:pPr>
      <w:r w:rsidRPr="3ED34DD2">
        <w:rPr>
          <w:color w:val="auto"/>
          <w:sz w:val="22"/>
          <w:szCs w:val="22"/>
          <w:lang w:val="es-ES"/>
        </w:rPr>
        <w:t xml:space="preserve">A través de </w:t>
      </w:r>
      <w:r w:rsidR="00D45558" w:rsidRPr="3ED34DD2">
        <w:rPr>
          <w:color w:val="auto"/>
          <w:sz w:val="22"/>
          <w:szCs w:val="22"/>
          <w:lang w:val="es-ES"/>
        </w:rPr>
        <w:t xml:space="preserve">este </w:t>
      </w:r>
      <w:r w:rsidRPr="3ED34DD2">
        <w:rPr>
          <w:color w:val="auto"/>
          <w:sz w:val="22"/>
          <w:szCs w:val="22"/>
          <w:lang w:val="es-ES"/>
        </w:rPr>
        <w:t>acuerd</w:t>
      </w:r>
      <w:r w:rsidR="00D45558" w:rsidRPr="3ED34DD2">
        <w:rPr>
          <w:color w:val="auto"/>
          <w:sz w:val="22"/>
          <w:szCs w:val="22"/>
          <w:lang w:val="es-ES"/>
        </w:rPr>
        <w:t xml:space="preserve">o, </w:t>
      </w:r>
      <w:proofErr w:type="spellStart"/>
      <w:r w:rsidR="00D45558" w:rsidRPr="3ED34DD2">
        <w:rPr>
          <w:color w:val="auto"/>
          <w:sz w:val="22"/>
          <w:szCs w:val="22"/>
          <w:lang w:val="es-ES"/>
        </w:rPr>
        <w:t>Zurich</w:t>
      </w:r>
      <w:proofErr w:type="spellEnd"/>
      <w:r w:rsidR="00D45558" w:rsidRPr="3ED34DD2">
        <w:rPr>
          <w:color w:val="auto"/>
          <w:sz w:val="22"/>
          <w:szCs w:val="22"/>
          <w:lang w:val="es-ES"/>
        </w:rPr>
        <w:t xml:space="preserve"> y MediaMarkt dan un paso decisivo en la protección digital del consumidor: un ecosistema tecnológico más seguro, accesible y cercano, al alcance de cualquier persona que entre en una tienda. Una alianza que no solo acompaña la evolución del mercado, sino que marca el camino hacia una nueva forma de entender la seguridad en un mundo cada vez más conectado.</w:t>
      </w:r>
    </w:p>
    <w:p w14:paraId="2BA20566" w14:textId="32E92DF8" w:rsidR="008035D3" w:rsidRDefault="008035D3" w:rsidP="3ED34DD2">
      <w:pPr>
        <w:jc w:val="both"/>
        <w:rPr>
          <w:color w:val="auto"/>
          <w:sz w:val="22"/>
          <w:szCs w:val="22"/>
          <w:lang w:val="es-ES"/>
        </w:rPr>
      </w:pPr>
    </w:p>
    <w:p w14:paraId="65BD44D1" w14:textId="036FF138" w:rsidR="008035D3" w:rsidRDefault="008035D3" w:rsidP="3ED34DD2">
      <w:pPr>
        <w:jc w:val="both"/>
        <w:rPr>
          <w:color w:val="auto"/>
          <w:sz w:val="22"/>
          <w:szCs w:val="22"/>
          <w:lang w:val="es-ES"/>
        </w:rPr>
      </w:pPr>
    </w:p>
    <w:p w14:paraId="75042923" w14:textId="661593EA" w:rsidR="46BAE53F" w:rsidRDefault="46BAE53F" w:rsidP="3ED34DD2">
      <w:pPr>
        <w:shd w:val="clear" w:color="auto" w:fill="FFFFFF" w:themeFill="background1"/>
        <w:spacing w:after="120"/>
        <w:jc w:val="both"/>
        <w:rPr>
          <w:b/>
          <w:bCs/>
          <w:color w:val="auto"/>
          <w:sz w:val="16"/>
          <w:szCs w:val="16"/>
          <w:lang w:val="es-ES"/>
        </w:rPr>
      </w:pPr>
      <w:r w:rsidRPr="3ED34DD2">
        <w:rPr>
          <w:b/>
          <w:bCs/>
          <w:color w:val="auto"/>
          <w:sz w:val="16"/>
          <w:szCs w:val="16"/>
          <w:lang w:val="es-ES"/>
        </w:rPr>
        <w:t xml:space="preserve">SOBRE </w:t>
      </w:r>
      <w:r w:rsidR="1C1F9632" w:rsidRPr="3ED34DD2">
        <w:rPr>
          <w:b/>
          <w:bCs/>
          <w:color w:val="auto"/>
          <w:sz w:val="16"/>
          <w:szCs w:val="16"/>
          <w:lang w:val="es-ES"/>
        </w:rPr>
        <w:t>MEDIAMARKT ESPAÑA</w:t>
      </w:r>
    </w:p>
    <w:p w14:paraId="3F783431" w14:textId="312239A3" w:rsidR="00ED5797" w:rsidRPr="0002497C" w:rsidRDefault="09D61433" w:rsidP="3758A439">
      <w:pPr>
        <w:jc w:val="both"/>
        <w:rPr>
          <w:color w:val="000000" w:themeColor="text1"/>
          <w:sz w:val="16"/>
          <w:szCs w:val="16"/>
          <w:lang w:val="es-ES"/>
        </w:rPr>
      </w:pPr>
      <w:r w:rsidRPr="0002497C">
        <w:rPr>
          <w:color w:val="000000" w:themeColor="text1"/>
          <w:sz w:val="16"/>
          <w:szCs w:val="16"/>
          <w:lang w:val="es-ES"/>
        </w:rPr>
        <w:t xml:space="preserve">MediaMarkt es líder en España y Europa en el sector de la distribución de electrónica de consumo y servicios. Integrada en </w:t>
      </w:r>
      <w:proofErr w:type="spellStart"/>
      <w:r w:rsidRPr="0002497C">
        <w:rPr>
          <w:color w:val="000000" w:themeColor="text1"/>
          <w:sz w:val="16"/>
          <w:szCs w:val="16"/>
          <w:lang w:val="es-ES"/>
        </w:rPr>
        <w:t>MediaMarktSaturn</w:t>
      </w:r>
      <w:proofErr w:type="spellEnd"/>
      <w:r w:rsidRPr="0002497C">
        <w:rPr>
          <w:color w:val="000000" w:themeColor="text1"/>
          <w:sz w:val="16"/>
          <w:szCs w:val="16"/>
          <w:lang w:val="es-ES"/>
        </w:rPr>
        <w:t xml:space="preserve"> </w:t>
      </w:r>
      <w:proofErr w:type="spellStart"/>
      <w:r w:rsidRPr="0002497C">
        <w:rPr>
          <w:color w:val="000000" w:themeColor="text1"/>
          <w:sz w:val="16"/>
          <w:szCs w:val="16"/>
          <w:lang w:val="es-ES"/>
        </w:rPr>
        <w:t>Retail</w:t>
      </w:r>
      <w:proofErr w:type="spellEnd"/>
      <w:r w:rsidRPr="0002497C">
        <w:rPr>
          <w:color w:val="000000" w:themeColor="text1"/>
          <w:sz w:val="16"/>
          <w:szCs w:val="16"/>
          <w:lang w:val="es-ES"/>
        </w:rPr>
        <w:t xml:space="preserve"> </w:t>
      </w:r>
      <w:proofErr w:type="spellStart"/>
      <w:r w:rsidRPr="0002497C">
        <w:rPr>
          <w:color w:val="000000" w:themeColor="text1"/>
          <w:sz w:val="16"/>
          <w:szCs w:val="16"/>
          <w:lang w:val="es-ES"/>
        </w:rPr>
        <w:t>Group</w:t>
      </w:r>
      <w:proofErr w:type="spellEnd"/>
      <w:r w:rsidRPr="0002497C">
        <w:rPr>
          <w:color w:val="000000" w:themeColor="text1"/>
          <w:sz w:val="16"/>
          <w:szCs w:val="16"/>
          <w:lang w:val="es-ES"/>
        </w:rPr>
        <w:t>, cuenta con alrededor de 7.000 expertos en tecnología en España y está presente en todas las Comunidades Autónomas con 11</w:t>
      </w:r>
      <w:r w:rsidR="1E2B70AD" w:rsidRPr="0002497C">
        <w:rPr>
          <w:color w:val="000000" w:themeColor="text1"/>
          <w:sz w:val="16"/>
          <w:szCs w:val="16"/>
          <w:lang w:val="es-ES"/>
        </w:rPr>
        <w:t>1</w:t>
      </w:r>
      <w:r w:rsidRPr="0002497C">
        <w:rPr>
          <w:color w:val="000000" w:themeColor="text1"/>
          <w:sz w:val="16"/>
          <w:szCs w:val="16"/>
          <w:lang w:val="es-ES"/>
        </w:rPr>
        <w:t xml:space="preserve"> establecimientos, además de la tienda online y la APP. En el ámbito europeo, la compañía dispone de más de 1.000 puntos de venta ubicados en 11 países y una plantilla de 50.000 personas.   </w:t>
      </w:r>
    </w:p>
    <w:p w14:paraId="1FB82C27" w14:textId="6BC77CEC" w:rsidR="00ED5797" w:rsidRPr="0002497C" w:rsidRDefault="09D61433" w:rsidP="3758A439">
      <w:pPr>
        <w:jc w:val="both"/>
        <w:rPr>
          <w:color w:val="000000" w:themeColor="text1"/>
          <w:sz w:val="16"/>
          <w:szCs w:val="16"/>
          <w:lang w:val="es-ES"/>
        </w:rPr>
      </w:pPr>
      <w:r w:rsidRPr="0002497C">
        <w:rPr>
          <w:color w:val="000000" w:themeColor="text1"/>
          <w:sz w:val="16"/>
          <w:szCs w:val="16"/>
          <w:lang w:val="es-ES"/>
        </w:rPr>
        <w:t xml:space="preserve">Tras 27 años operando en España, el éxito de MediaMarkt se basa en su adaptación constante a las nuevas tendencias de consumo, la gran variedad de servicios para el cliente, la experiencia de compra única y personalizada, así como el amplio surtido de productos de las mejores marcas a precios competitivos. Todo ello, unido al equipo de profesionales orientados a la búsqueda de soluciones para los clientes y a una presencia publicitaria inconfundible.  </w:t>
      </w:r>
    </w:p>
    <w:p w14:paraId="12C54F5A" w14:textId="0D683628" w:rsidR="00ED5797" w:rsidRPr="0002497C" w:rsidRDefault="09D61433" w:rsidP="3758A439">
      <w:pPr>
        <w:jc w:val="both"/>
        <w:rPr>
          <w:color w:val="000000" w:themeColor="text1"/>
          <w:sz w:val="16"/>
          <w:szCs w:val="16"/>
          <w:lang w:val="es-ES"/>
        </w:rPr>
      </w:pPr>
      <w:r w:rsidRPr="0002497C">
        <w:rPr>
          <w:color w:val="000000" w:themeColor="text1"/>
          <w:sz w:val="16"/>
          <w:szCs w:val="16"/>
          <w:lang w:val="es-ES"/>
        </w:rPr>
        <w:t xml:space="preserve">La compañía se establece también como fuente de talento internacional y </w:t>
      </w:r>
      <w:proofErr w:type="spellStart"/>
      <w:r w:rsidRPr="0002497C">
        <w:rPr>
          <w:color w:val="000000" w:themeColor="text1"/>
          <w:sz w:val="16"/>
          <w:szCs w:val="16"/>
          <w:lang w:val="es-ES"/>
        </w:rPr>
        <w:t>expertise</w:t>
      </w:r>
      <w:proofErr w:type="spellEnd"/>
      <w:r w:rsidRPr="0002497C">
        <w:rPr>
          <w:color w:val="000000" w:themeColor="text1"/>
          <w:sz w:val="16"/>
          <w:szCs w:val="16"/>
          <w:lang w:val="es-ES"/>
        </w:rPr>
        <w:t xml:space="preserve"> para todo el grupo de la mano de su </w:t>
      </w:r>
      <w:proofErr w:type="spellStart"/>
      <w:proofErr w:type="gramStart"/>
      <w:r w:rsidRPr="0002497C">
        <w:rPr>
          <w:color w:val="000000" w:themeColor="text1"/>
          <w:sz w:val="16"/>
          <w:szCs w:val="16"/>
          <w:lang w:val="es-ES"/>
        </w:rPr>
        <w:t>hub</w:t>
      </w:r>
      <w:proofErr w:type="spellEnd"/>
      <w:proofErr w:type="gramEnd"/>
      <w:r w:rsidRPr="0002497C">
        <w:rPr>
          <w:color w:val="000000" w:themeColor="text1"/>
          <w:sz w:val="16"/>
          <w:szCs w:val="16"/>
          <w:lang w:val="es-ES"/>
        </w:rPr>
        <w:t xml:space="preserve"> de tecnología digital y del área de Global Business </w:t>
      </w:r>
      <w:proofErr w:type="spellStart"/>
      <w:r w:rsidRPr="0002497C">
        <w:rPr>
          <w:color w:val="000000" w:themeColor="text1"/>
          <w:sz w:val="16"/>
          <w:szCs w:val="16"/>
          <w:lang w:val="es-ES"/>
        </w:rPr>
        <w:t>Services</w:t>
      </w:r>
      <w:proofErr w:type="spellEnd"/>
      <w:r w:rsidRPr="0002497C">
        <w:rPr>
          <w:color w:val="000000" w:themeColor="text1"/>
          <w:sz w:val="16"/>
          <w:szCs w:val="16"/>
          <w:lang w:val="es-ES"/>
        </w:rPr>
        <w:t xml:space="preserve">, que dan servicio a toda la organización. Además, impulsa su firme compromiso social y sostenible a través de su estrategia </w:t>
      </w:r>
      <w:proofErr w:type="spellStart"/>
      <w:r w:rsidRPr="0002497C">
        <w:rPr>
          <w:color w:val="000000" w:themeColor="text1"/>
          <w:sz w:val="16"/>
          <w:szCs w:val="16"/>
          <w:lang w:val="es-ES"/>
        </w:rPr>
        <w:t>BetterWay</w:t>
      </w:r>
      <w:proofErr w:type="spellEnd"/>
      <w:r w:rsidRPr="0002497C">
        <w:rPr>
          <w:color w:val="000000" w:themeColor="text1"/>
          <w:sz w:val="16"/>
          <w:szCs w:val="16"/>
          <w:lang w:val="es-ES"/>
        </w:rPr>
        <w:t>.</w:t>
      </w:r>
    </w:p>
    <w:p w14:paraId="7367C458" w14:textId="3091DDA8" w:rsidR="00ED5797" w:rsidRPr="005B215A" w:rsidRDefault="00ED5797" w:rsidP="3758A439">
      <w:pPr>
        <w:shd w:val="clear" w:color="auto" w:fill="FFFFFF" w:themeFill="background1"/>
        <w:spacing w:after="120"/>
        <w:jc w:val="both"/>
        <w:rPr>
          <w:color w:val="808080"/>
          <w:sz w:val="16"/>
          <w:szCs w:val="16"/>
          <w:lang w:val="es-ES"/>
        </w:rPr>
      </w:pPr>
    </w:p>
    <w:p w14:paraId="1B4D4D75" w14:textId="5C4BA7D0" w:rsidR="0F2CBD6F" w:rsidRDefault="0F2CBD6F" w:rsidP="3ED34DD2">
      <w:pPr>
        <w:shd w:val="clear" w:color="auto" w:fill="FFFFFF" w:themeFill="background1"/>
        <w:spacing w:after="120"/>
        <w:jc w:val="both"/>
        <w:rPr>
          <w:b/>
          <w:bCs/>
          <w:color w:val="auto"/>
          <w:sz w:val="16"/>
          <w:szCs w:val="16"/>
          <w:lang w:val="es-ES"/>
        </w:rPr>
      </w:pPr>
      <w:r w:rsidRPr="3ED34DD2">
        <w:rPr>
          <w:b/>
          <w:bCs/>
          <w:color w:val="auto"/>
          <w:sz w:val="16"/>
          <w:szCs w:val="16"/>
          <w:lang w:val="es-ES"/>
        </w:rPr>
        <w:t xml:space="preserve">SOBRE </w:t>
      </w:r>
      <w:r w:rsidR="63C5F4EE" w:rsidRPr="3ED34DD2">
        <w:rPr>
          <w:b/>
          <w:bCs/>
          <w:color w:val="auto"/>
          <w:sz w:val="16"/>
          <w:szCs w:val="16"/>
          <w:lang w:val="es-ES"/>
        </w:rPr>
        <w:t>ZURICH</w:t>
      </w:r>
    </w:p>
    <w:p w14:paraId="1F5E3757" w14:textId="77777777" w:rsidR="008035D3" w:rsidRPr="0002497C" w:rsidRDefault="008035D3" w:rsidP="008035D3">
      <w:pPr>
        <w:jc w:val="both"/>
        <w:rPr>
          <w:color w:val="000000" w:themeColor="text1"/>
          <w:lang w:val="es-ES"/>
        </w:rPr>
      </w:pPr>
      <w:proofErr w:type="spellStart"/>
      <w:r w:rsidRPr="0002497C">
        <w:rPr>
          <w:color w:val="000000" w:themeColor="text1"/>
          <w:sz w:val="16"/>
          <w:szCs w:val="16"/>
          <w:lang w:val="es-ES"/>
        </w:rPr>
        <w:t>Zurich</w:t>
      </w:r>
      <w:proofErr w:type="spellEnd"/>
      <w:r w:rsidRPr="0002497C">
        <w:rPr>
          <w:color w:val="000000" w:themeColor="text1"/>
          <w:sz w:val="16"/>
          <w:szCs w:val="16"/>
          <w:lang w:val="es-ES"/>
        </w:rPr>
        <w:t xml:space="preserve"> </w:t>
      </w:r>
      <w:proofErr w:type="spellStart"/>
      <w:r w:rsidRPr="0002497C">
        <w:rPr>
          <w:color w:val="000000" w:themeColor="text1"/>
          <w:sz w:val="16"/>
          <w:szCs w:val="16"/>
          <w:lang w:val="es-ES"/>
        </w:rPr>
        <w:t>Insurance</w:t>
      </w:r>
      <w:proofErr w:type="spellEnd"/>
      <w:r w:rsidRPr="0002497C">
        <w:rPr>
          <w:color w:val="000000" w:themeColor="text1"/>
          <w:sz w:val="16"/>
          <w:szCs w:val="16"/>
          <w:lang w:val="es-ES"/>
        </w:rPr>
        <w:t xml:space="preserve"> </w:t>
      </w:r>
      <w:proofErr w:type="spellStart"/>
      <w:r w:rsidRPr="0002497C">
        <w:rPr>
          <w:color w:val="000000" w:themeColor="text1"/>
          <w:sz w:val="16"/>
          <w:szCs w:val="16"/>
          <w:lang w:val="es-ES"/>
        </w:rPr>
        <w:t>Group</w:t>
      </w:r>
      <w:proofErr w:type="spellEnd"/>
      <w:r w:rsidRPr="0002497C">
        <w:rPr>
          <w:color w:val="000000" w:themeColor="text1"/>
          <w:sz w:val="16"/>
          <w:szCs w:val="16"/>
          <w:lang w:val="es-ES"/>
        </w:rPr>
        <w:t xml:space="preserve"> (</w:t>
      </w:r>
      <w:proofErr w:type="spellStart"/>
      <w:r w:rsidRPr="0002497C">
        <w:rPr>
          <w:color w:val="000000" w:themeColor="text1"/>
          <w:sz w:val="16"/>
          <w:szCs w:val="16"/>
          <w:lang w:val="es-ES"/>
        </w:rPr>
        <w:t>Zurich</w:t>
      </w:r>
      <w:proofErr w:type="spellEnd"/>
      <w:r w:rsidRPr="0002497C">
        <w:rPr>
          <w:color w:val="000000" w:themeColor="text1"/>
          <w:sz w:val="16"/>
          <w:szCs w:val="16"/>
          <w:lang w:val="es-ES"/>
        </w:rPr>
        <w:t>) es una aseguradora multilínea líder a nivel global, fundada hace más de 150 años, que ha crecido hasta convertirse en un negocio que atiende a más de 75 millones de clientes en más de 200 países y territorios, al tiempo que ofrece retornos totales para los accionistas que lideran la industria. </w:t>
      </w:r>
    </w:p>
    <w:p w14:paraId="7C7DCF9B" w14:textId="77777777" w:rsidR="008035D3" w:rsidRPr="0002497C" w:rsidRDefault="008035D3" w:rsidP="008035D3">
      <w:pPr>
        <w:jc w:val="both"/>
        <w:rPr>
          <w:color w:val="000000" w:themeColor="text1"/>
          <w:lang w:val="es-ES"/>
        </w:rPr>
      </w:pPr>
      <w:r w:rsidRPr="0002497C">
        <w:rPr>
          <w:color w:val="000000" w:themeColor="text1"/>
          <w:sz w:val="16"/>
          <w:szCs w:val="16"/>
          <w:lang w:val="es-ES"/>
        </w:rPr>
        <w:t xml:space="preserve"> Reflejando su propósito de "crear un futuro brillante juntos", </w:t>
      </w:r>
      <w:proofErr w:type="spellStart"/>
      <w:r w:rsidRPr="0002497C">
        <w:rPr>
          <w:color w:val="000000" w:themeColor="text1"/>
          <w:sz w:val="16"/>
          <w:szCs w:val="16"/>
          <w:lang w:val="es-ES"/>
        </w:rPr>
        <w:t>Zurich</w:t>
      </w:r>
      <w:proofErr w:type="spellEnd"/>
      <w:r w:rsidRPr="0002497C">
        <w:rPr>
          <w:color w:val="000000" w:themeColor="text1"/>
          <w:sz w:val="16"/>
          <w:szCs w:val="16"/>
          <w:lang w:val="es-ES"/>
        </w:rPr>
        <w:t xml:space="preserve"> ofrece servicios de protección que van más allá del seguro tradicional, para apoyar a sus clientes en la construcción de resiliencia. Desde 2020, el proyecto </w:t>
      </w:r>
      <w:proofErr w:type="spellStart"/>
      <w:r w:rsidRPr="0002497C">
        <w:rPr>
          <w:color w:val="000000" w:themeColor="text1"/>
          <w:sz w:val="16"/>
          <w:szCs w:val="16"/>
          <w:lang w:val="es-ES"/>
        </w:rPr>
        <w:t>Zurich</w:t>
      </w:r>
      <w:proofErr w:type="spellEnd"/>
      <w:r w:rsidRPr="0002497C">
        <w:rPr>
          <w:color w:val="000000" w:themeColor="text1"/>
          <w:sz w:val="16"/>
          <w:szCs w:val="16"/>
          <w:lang w:val="es-ES"/>
        </w:rPr>
        <w:t xml:space="preserve"> Forest apoya la reforestación y la restauración de la biodiversidad en el Bosque Atlántico de Brasil. </w:t>
      </w:r>
    </w:p>
    <w:p w14:paraId="019266B2" w14:textId="77777777" w:rsidR="008035D3" w:rsidRPr="0002497C" w:rsidRDefault="008035D3" w:rsidP="008035D3">
      <w:pPr>
        <w:jc w:val="both"/>
        <w:rPr>
          <w:color w:val="000000" w:themeColor="text1"/>
          <w:lang w:val="es-ES"/>
        </w:rPr>
      </w:pPr>
      <w:r w:rsidRPr="0002497C">
        <w:rPr>
          <w:color w:val="000000" w:themeColor="text1"/>
          <w:sz w:val="16"/>
          <w:szCs w:val="16"/>
          <w:lang w:val="es-ES"/>
        </w:rPr>
        <w:t xml:space="preserve">El Grupo cuenta con más de 63,000 empleados y tiene su sede en </w:t>
      </w:r>
      <w:proofErr w:type="spellStart"/>
      <w:r w:rsidRPr="0002497C">
        <w:rPr>
          <w:color w:val="000000" w:themeColor="text1"/>
          <w:sz w:val="16"/>
          <w:szCs w:val="16"/>
          <w:lang w:val="es-ES"/>
        </w:rPr>
        <w:t>Zurich</w:t>
      </w:r>
      <w:proofErr w:type="spellEnd"/>
      <w:r w:rsidRPr="0002497C">
        <w:rPr>
          <w:color w:val="000000" w:themeColor="text1"/>
          <w:sz w:val="16"/>
          <w:szCs w:val="16"/>
          <w:lang w:val="es-ES"/>
        </w:rPr>
        <w:t xml:space="preserve">, Suiza. </w:t>
      </w:r>
      <w:proofErr w:type="spellStart"/>
      <w:r w:rsidRPr="0002497C">
        <w:rPr>
          <w:color w:val="000000" w:themeColor="text1"/>
          <w:sz w:val="16"/>
          <w:szCs w:val="16"/>
          <w:lang w:val="es-ES"/>
        </w:rPr>
        <w:t>Zurich</w:t>
      </w:r>
      <w:proofErr w:type="spellEnd"/>
      <w:r w:rsidRPr="0002497C">
        <w:rPr>
          <w:color w:val="000000" w:themeColor="text1"/>
          <w:sz w:val="16"/>
          <w:szCs w:val="16"/>
          <w:lang w:val="es-ES"/>
        </w:rPr>
        <w:t xml:space="preserve"> </w:t>
      </w:r>
      <w:proofErr w:type="spellStart"/>
      <w:r w:rsidRPr="0002497C">
        <w:rPr>
          <w:color w:val="000000" w:themeColor="text1"/>
          <w:sz w:val="16"/>
          <w:szCs w:val="16"/>
          <w:lang w:val="es-ES"/>
        </w:rPr>
        <w:t>Insurance</w:t>
      </w:r>
      <w:proofErr w:type="spellEnd"/>
      <w:r w:rsidRPr="0002497C">
        <w:rPr>
          <w:color w:val="000000" w:themeColor="text1"/>
          <w:sz w:val="16"/>
          <w:szCs w:val="16"/>
          <w:lang w:val="es-ES"/>
        </w:rPr>
        <w:t xml:space="preserve"> </w:t>
      </w:r>
      <w:proofErr w:type="spellStart"/>
      <w:r w:rsidRPr="0002497C">
        <w:rPr>
          <w:color w:val="000000" w:themeColor="text1"/>
          <w:sz w:val="16"/>
          <w:szCs w:val="16"/>
          <w:lang w:val="es-ES"/>
        </w:rPr>
        <w:t>Group</w:t>
      </w:r>
      <w:proofErr w:type="spellEnd"/>
      <w:r w:rsidRPr="0002497C">
        <w:rPr>
          <w:color w:val="000000" w:themeColor="text1"/>
          <w:sz w:val="16"/>
          <w:szCs w:val="16"/>
          <w:lang w:val="es-ES"/>
        </w:rPr>
        <w:t xml:space="preserve"> </w:t>
      </w:r>
      <w:proofErr w:type="spellStart"/>
      <w:r w:rsidRPr="0002497C">
        <w:rPr>
          <w:color w:val="000000" w:themeColor="text1"/>
          <w:sz w:val="16"/>
          <w:szCs w:val="16"/>
          <w:lang w:val="es-ES"/>
        </w:rPr>
        <w:t>Ltd</w:t>
      </w:r>
      <w:proofErr w:type="spellEnd"/>
      <w:r w:rsidRPr="0002497C">
        <w:rPr>
          <w:color w:val="000000" w:themeColor="text1"/>
          <w:sz w:val="16"/>
          <w:szCs w:val="16"/>
          <w:lang w:val="es-ES"/>
        </w:rPr>
        <w:t xml:space="preserve"> (ZURN), cotiza en SIX Swiss Exchange y tiene un programa de Recibo de depósito estadounidense (ZURVY) de nivel I, que se negocia en el mercado extrabursátil OTCQX. Se puede obtener más información en</w:t>
      </w:r>
      <w:r w:rsidRPr="0002497C">
        <w:rPr>
          <w:rFonts w:ascii="Zurich Sans Light" w:eastAsia="Zurich Sans Light" w:hAnsi="Zurich Sans Light" w:cs="Zurich Sans Light"/>
          <w:color w:val="000000" w:themeColor="text1"/>
          <w:lang w:val="es-ES"/>
        </w:rPr>
        <w:t> </w:t>
      </w:r>
      <w:hyperlink r:id="rId11" w:tgtFrame="_blank" w:history="1">
        <w:r w:rsidRPr="0002497C">
          <w:rPr>
            <w:color w:val="000000" w:themeColor="text1"/>
            <w:sz w:val="16"/>
            <w:szCs w:val="16"/>
            <w:u w:val="single" w:color="4472C4"/>
            <w:lang w:val="es-ES"/>
          </w:rPr>
          <w:t>www.zurich.com</w:t>
        </w:r>
      </w:hyperlink>
      <w:r w:rsidRPr="0002497C">
        <w:rPr>
          <w:color w:val="000000" w:themeColor="text1"/>
          <w:sz w:val="16"/>
          <w:szCs w:val="16"/>
          <w:u w:val="single" w:color="4472C4"/>
          <w:lang w:val="es-ES"/>
        </w:rPr>
        <w:t>.</w:t>
      </w:r>
      <w:r w:rsidRPr="0002497C">
        <w:rPr>
          <w:color w:val="000000" w:themeColor="text1"/>
          <w:lang w:val="es-ES"/>
        </w:rPr>
        <w:t> </w:t>
      </w:r>
    </w:p>
    <w:p w14:paraId="687A7807" w14:textId="77777777" w:rsidR="008035D3" w:rsidRPr="0002497C" w:rsidRDefault="008035D3" w:rsidP="008035D3">
      <w:pPr>
        <w:jc w:val="both"/>
        <w:rPr>
          <w:color w:val="000000" w:themeColor="text1"/>
          <w:sz w:val="16"/>
          <w:szCs w:val="16"/>
          <w:lang w:val="es-ES"/>
        </w:rPr>
      </w:pPr>
      <w:r w:rsidRPr="0002497C">
        <w:rPr>
          <w:color w:val="000000" w:themeColor="text1"/>
          <w:sz w:val="16"/>
          <w:szCs w:val="16"/>
          <w:lang w:val="es-ES"/>
        </w:rPr>
        <w:t xml:space="preserve">El Grupo </w:t>
      </w:r>
      <w:proofErr w:type="spellStart"/>
      <w:r w:rsidRPr="0002497C">
        <w:rPr>
          <w:color w:val="000000" w:themeColor="text1"/>
          <w:sz w:val="16"/>
          <w:szCs w:val="16"/>
          <w:lang w:val="es-ES"/>
        </w:rPr>
        <w:t>Zurich</w:t>
      </w:r>
      <w:proofErr w:type="spellEnd"/>
      <w:r w:rsidRPr="0002497C">
        <w:rPr>
          <w:color w:val="000000" w:themeColor="text1"/>
          <w:sz w:val="16"/>
          <w:szCs w:val="16"/>
          <w:lang w:val="es-ES"/>
        </w:rPr>
        <w:t xml:space="preserve"> en España abrió su primera oficina en Barcelona en 1884 y cuenta con más de 130 años de historia. En la actualidad tiene cerca de 2.000 empleados repartidos por todo el territorio español y 1,5 millones de clientes. </w:t>
      </w:r>
      <w:proofErr w:type="spellStart"/>
      <w:r w:rsidRPr="0002497C">
        <w:rPr>
          <w:color w:val="000000" w:themeColor="text1"/>
          <w:sz w:val="16"/>
          <w:szCs w:val="16"/>
          <w:lang w:val="es-ES"/>
        </w:rPr>
        <w:t>Zurich</w:t>
      </w:r>
      <w:proofErr w:type="spellEnd"/>
      <w:r w:rsidRPr="0002497C">
        <w:rPr>
          <w:color w:val="000000" w:themeColor="text1"/>
          <w:sz w:val="16"/>
          <w:szCs w:val="16"/>
          <w:lang w:val="es-ES"/>
        </w:rPr>
        <w:t xml:space="preserve"> Seguros está consolidada en el mercado como una compañía líder que destaca por su solidez y solvencia. Además, cuenta con algunas de las certificaciones más reputadas del mercado en el ámbito de la conciliación, como el EDGE MOVE.</w:t>
      </w:r>
    </w:p>
    <w:p w14:paraId="7B65595A" w14:textId="77777777" w:rsidR="00BE201D" w:rsidRDefault="00BE201D" w:rsidP="008035D3">
      <w:pPr>
        <w:jc w:val="both"/>
        <w:rPr>
          <w:color w:val="808080"/>
          <w:sz w:val="16"/>
          <w:szCs w:val="16"/>
          <w:lang w:val="es-ES"/>
        </w:rPr>
      </w:pPr>
    </w:p>
    <w:p w14:paraId="50231A7D" w14:textId="60C06C0C" w:rsidR="00BE201D" w:rsidRPr="005741A8" w:rsidRDefault="7775C1F7" w:rsidP="3ED34DD2">
      <w:pPr>
        <w:spacing w:line="276" w:lineRule="auto"/>
        <w:jc w:val="both"/>
        <w:rPr>
          <w:color w:val="000000" w:themeColor="text1"/>
          <w:sz w:val="18"/>
          <w:szCs w:val="18"/>
          <w:lang w:val="es-ES"/>
        </w:rPr>
      </w:pPr>
      <w:r w:rsidRPr="3ED34DD2">
        <w:rPr>
          <w:b/>
          <w:bCs/>
          <w:color w:val="000000" w:themeColor="text1"/>
          <w:sz w:val="18"/>
          <w:szCs w:val="18"/>
          <w:lang w:val="es-ES"/>
        </w:rPr>
        <w:t>Contactos de prensa</w:t>
      </w:r>
    </w:p>
    <w:p w14:paraId="6D880CE7" w14:textId="2BE54A46" w:rsidR="00BE201D" w:rsidRPr="005741A8" w:rsidRDefault="7775C1F7" w:rsidP="3ED34DD2">
      <w:pPr>
        <w:spacing w:line="312" w:lineRule="auto"/>
        <w:rPr>
          <w:color w:val="000000" w:themeColor="text1"/>
          <w:sz w:val="16"/>
          <w:szCs w:val="16"/>
          <w:lang w:val="es-ES"/>
        </w:rPr>
      </w:pPr>
      <w:r w:rsidRPr="3ED34DD2">
        <w:rPr>
          <w:b/>
          <w:bCs/>
          <w:color w:val="000000" w:themeColor="text1"/>
          <w:sz w:val="16"/>
          <w:szCs w:val="16"/>
          <w:lang w:val="es-ES"/>
        </w:rPr>
        <w:t xml:space="preserve">APPLE TREE </w:t>
      </w:r>
      <w:r w:rsidRPr="3ED34DD2">
        <w:rPr>
          <w:color w:val="000000" w:themeColor="text1"/>
          <w:sz w:val="16"/>
          <w:szCs w:val="16"/>
          <w:lang w:val="es-ES"/>
        </w:rPr>
        <w:t>–</w:t>
      </w:r>
      <w:r w:rsidRPr="3ED34DD2">
        <w:rPr>
          <w:b/>
          <w:bCs/>
          <w:color w:val="000000" w:themeColor="text1"/>
          <w:sz w:val="16"/>
          <w:szCs w:val="16"/>
          <w:lang w:val="es-ES"/>
        </w:rPr>
        <w:t xml:space="preserve"> </w:t>
      </w:r>
      <w:hyperlink r:id="rId12">
        <w:r w:rsidRPr="3ED34DD2">
          <w:rPr>
            <w:rStyle w:val="Hipervnculo"/>
            <w:sz w:val="16"/>
            <w:szCs w:val="16"/>
            <w:lang w:val="es-ES"/>
          </w:rPr>
          <w:t>mediamarkt@appletree.agency</w:t>
        </w:r>
      </w:hyperlink>
      <w:r w:rsidRPr="3ED34DD2">
        <w:rPr>
          <w:color w:val="000000" w:themeColor="text1"/>
          <w:sz w:val="16"/>
          <w:szCs w:val="16"/>
          <w:lang w:val="es-ES"/>
        </w:rPr>
        <w:t xml:space="preserve"> – 933 184 669</w:t>
      </w:r>
    </w:p>
    <w:p w14:paraId="231FCB18" w14:textId="0FD17A89" w:rsidR="00BE201D" w:rsidRPr="00D15DE2" w:rsidRDefault="7775C1F7" w:rsidP="3ED34DD2">
      <w:pPr>
        <w:spacing w:line="240" w:lineRule="auto"/>
        <w:rPr>
          <w:rFonts w:ascii="Calibri" w:eastAsia="Calibri" w:hAnsi="Calibri" w:cs="Calibri"/>
          <w:color w:val="0000FF"/>
          <w:sz w:val="22"/>
          <w:szCs w:val="22"/>
        </w:rPr>
      </w:pPr>
      <w:r w:rsidRPr="3ED34DD2">
        <w:rPr>
          <w:rStyle w:val="normaltextrun"/>
          <w:rFonts w:eastAsia="Arial"/>
          <w:color w:val="000000" w:themeColor="text1"/>
          <w:sz w:val="16"/>
          <w:szCs w:val="16"/>
          <w:lang w:val="es-ES"/>
        </w:rPr>
        <w:t xml:space="preserve">Àngels Garriga – </w:t>
      </w:r>
      <w:hyperlink r:id="rId13">
        <w:r w:rsidRPr="3ED34DD2">
          <w:rPr>
            <w:rStyle w:val="Hipervnculo"/>
            <w:sz w:val="16"/>
            <w:szCs w:val="16"/>
            <w:lang w:val="es-ES"/>
          </w:rPr>
          <w:t>ang@appletree.agency</w:t>
        </w:r>
      </w:hyperlink>
    </w:p>
    <w:p w14:paraId="56DDF54B" w14:textId="18076DE4" w:rsidR="00BE201D" w:rsidRPr="00D15DE2" w:rsidRDefault="7775C1F7" w:rsidP="3ED34DD2">
      <w:pPr>
        <w:spacing w:after="200" w:line="276" w:lineRule="auto"/>
        <w:jc w:val="both"/>
        <w:rPr>
          <w:color w:val="000000" w:themeColor="text1"/>
          <w:sz w:val="16"/>
          <w:szCs w:val="16"/>
        </w:rPr>
      </w:pPr>
      <w:r w:rsidRPr="3ED34DD2">
        <w:rPr>
          <w:color w:val="000000" w:themeColor="text1"/>
          <w:sz w:val="16"/>
          <w:szCs w:val="16"/>
          <w:lang w:val="es-ES"/>
        </w:rPr>
        <w:t xml:space="preserve">Esteve </w:t>
      </w:r>
      <w:proofErr w:type="spellStart"/>
      <w:r w:rsidRPr="3ED34DD2">
        <w:rPr>
          <w:color w:val="000000" w:themeColor="text1"/>
          <w:sz w:val="16"/>
          <w:szCs w:val="16"/>
          <w:lang w:val="es-ES"/>
        </w:rPr>
        <w:t>Solà</w:t>
      </w:r>
      <w:proofErr w:type="spellEnd"/>
      <w:r w:rsidRPr="3ED34DD2">
        <w:rPr>
          <w:color w:val="000000" w:themeColor="text1"/>
          <w:sz w:val="16"/>
          <w:szCs w:val="16"/>
          <w:lang w:val="es-ES"/>
        </w:rPr>
        <w:t xml:space="preserve"> - </w:t>
      </w:r>
      <w:hyperlink r:id="rId14">
        <w:r w:rsidRPr="3ED34DD2">
          <w:rPr>
            <w:rStyle w:val="Hipervnculo"/>
            <w:sz w:val="16"/>
            <w:szCs w:val="16"/>
            <w:lang w:val="es-ES"/>
          </w:rPr>
          <w:t>es@appletree.agency</w:t>
        </w:r>
      </w:hyperlink>
    </w:p>
    <w:p w14:paraId="7BA41726" w14:textId="569EEEC9" w:rsidR="00BE201D" w:rsidRPr="00D15DE2" w:rsidRDefault="00BE201D" w:rsidP="008035D3">
      <w:pPr>
        <w:jc w:val="both"/>
      </w:pPr>
    </w:p>
    <w:p w14:paraId="3D5B9BAE" w14:textId="77777777" w:rsidR="008035D3" w:rsidRPr="00D15DE2" w:rsidRDefault="008035D3" w:rsidP="008035D3">
      <w:pPr>
        <w:shd w:val="clear" w:color="auto" w:fill="FFFFFF"/>
        <w:spacing w:after="120"/>
        <w:jc w:val="both"/>
        <w:rPr>
          <w:color w:val="808080"/>
          <w:sz w:val="16"/>
          <w:szCs w:val="16"/>
          <w:lang w:val="es-ES"/>
        </w:rPr>
      </w:pPr>
    </w:p>
    <w:p w14:paraId="20129278" w14:textId="77777777" w:rsidR="008035D3" w:rsidRDefault="008035D3" w:rsidP="00A86608">
      <w:pPr>
        <w:spacing w:line="300" w:lineRule="auto"/>
        <w:jc w:val="both"/>
        <w:rPr>
          <w:rFonts w:ascii="Zurich Sans" w:eastAsia="Zurich Sans" w:hAnsi="Zurich Sans" w:cs="Zurich Sans"/>
          <w:color w:val="555756"/>
          <w:lang w:val="es-ES"/>
        </w:rPr>
      </w:pPr>
    </w:p>
    <w:p w14:paraId="3039D57A" w14:textId="77777777" w:rsidR="00A86608" w:rsidRPr="00A86608" w:rsidRDefault="00A86608" w:rsidP="00A86608">
      <w:pPr>
        <w:rPr>
          <w:rFonts w:ascii="Zurich Sans" w:hAnsi="Zurich Sans"/>
          <w:color w:val="7F7F7F" w:themeColor="text1" w:themeTint="80"/>
          <w:lang w:val="es-ES"/>
        </w:rPr>
      </w:pPr>
    </w:p>
    <w:p w14:paraId="1D02292B" w14:textId="77777777" w:rsidR="00A86608" w:rsidRDefault="00A86608" w:rsidP="00A86608">
      <w:pPr>
        <w:rPr>
          <w:rFonts w:ascii="Zurich Sans Medium" w:hAnsi="Zurich Sans Medium"/>
          <w:lang w:val="es-ES"/>
        </w:rPr>
      </w:pPr>
    </w:p>
    <w:p w14:paraId="41938F0F" w14:textId="77777777" w:rsidR="00A86608" w:rsidRPr="00A86608" w:rsidRDefault="00A86608" w:rsidP="00A86608">
      <w:pPr>
        <w:rPr>
          <w:rFonts w:ascii="Zurich Sans Medium" w:hAnsi="Zurich Sans Medium"/>
          <w:lang w:val="es-ES"/>
        </w:rPr>
      </w:pPr>
    </w:p>
    <w:sectPr w:rsidR="00A86608" w:rsidRPr="00A86608">
      <w:headerReference w:type="default" r:id="rId15"/>
      <w:footerReference w:type="even"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E200" w14:textId="77777777" w:rsidR="003664BF" w:rsidRDefault="003664BF" w:rsidP="00346F9C">
      <w:pPr>
        <w:spacing w:line="240" w:lineRule="auto"/>
      </w:pPr>
      <w:r>
        <w:separator/>
      </w:r>
    </w:p>
  </w:endnote>
  <w:endnote w:type="continuationSeparator" w:id="0">
    <w:p w14:paraId="2595DFE5" w14:textId="77777777" w:rsidR="003664BF" w:rsidRDefault="003664BF" w:rsidP="00346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Zurich Sans Medium">
    <w:altName w:val="Calibri"/>
    <w:panose1 w:val="020B0604020202020204"/>
    <w:charset w:val="00"/>
    <w:family w:val="auto"/>
    <w:pitch w:val="variable"/>
    <w:sig w:usb0="A00000AF" w:usb1="0000304B" w:usb2="00000000" w:usb3="00000000" w:csb0="0000009B" w:csb1="00000000"/>
  </w:font>
  <w:font w:name="Zurich Sans Light">
    <w:altName w:val="Calibri"/>
    <w:panose1 w:val="020B0604020202020204"/>
    <w:charset w:val="00"/>
    <w:family w:val="auto"/>
    <w:pitch w:val="variable"/>
    <w:sig w:usb0="A00000AF" w:usb1="0000304B" w:usb2="00000000" w:usb3="00000000" w:csb0="0000009B" w:csb1="00000000"/>
  </w:font>
  <w:font w:name="Calibri">
    <w:panose1 w:val="020F0502020204030204"/>
    <w:charset w:val="00"/>
    <w:family w:val="swiss"/>
    <w:pitch w:val="variable"/>
    <w:sig w:usb0="E4002EFF" w:usb1="C200247B" w:usb2="00000009" w:usb3="00000000" w:csb0="000001FF" w:csb1="00000000"/>
  </w:font>
  <w:font w:name="Zurich Sans">
    <w:altName w:val="Calibri"/>
    <w:panose1 w:val="020B0604020202020204"/>
    <w:charset w:val="00"/>
    <w:family w:val="auto"/>
    <w:pitch w:val="variable"/>
    <w:sig w:usb0="A00000AF" w:usb1="00003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D89C" w14:textId="50D890D9" w:rsidR="00346F9C" w:rsidRDefault="00346F9C">
    <w:pPr>
      <w:pStyle w:val="Piedepgina"/>
    </w:pPr>
    <w:r>
      <w:rPr>
        <w:noProof/>
        <w14:ligatures w14:val="standardContextual"/>
      </w:rPr>
      <mc:AlternateContent>
        <mc:Choice Requires="wps">
          <w:drawing>
            <wp:anchor distT="0" distB="0" distL="0" distR="0" simplePos="0" relativeHeight="251658242" behindDoc="0" locked="0" layoutInCell="1" allowOverlap="1" wp14:anchorId="1F39B079" wp14:editId="5800BB1A">
              <wp:simplePos x="635" y="635"/>
              <wp:positionH relativeFrom="page">
                <wp:align>left</wp:align>
              </wp:positionH>
              <wp:positionV relativeFrom="page">
                <wp:align>bottom</wp:align>
              </wp:positionV>
              <wp:extent cx="1408430" cy="345440"/>
              <wp:effectExtent l="0" t="0" r="1270" b="0"/>
              <wp:wrapNone/>
              <wp:docPr id="541697115" name="Cuadro de texto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8430" cy="345440"/>
                      </a:xfrm>
                      <a:prstGeom prst="rect">
                        <a:avLst/>
                      </a:prstGeom>
                      <a:noFill/>
                      <a:ln>
                        <a:noFill/>
                      </a:ln>
                    </wps:spPr>
                    <wps:txbx>
                      <w:txbxContent>
                        <w:p w14:paraId="59AF89D4" w14:textId="3E47650E" w:rsidR="00346F9C" w:rsidRPr="00346F9C" w:rsidRDefault="00346F9C" w:rsidP="00346F9C">
                          <w:pPr>
                            <w:rPr>
                              <w:rFonts w:ascii="Aptos" w:eastAsia="Aptos" w:hAnsi="Aptos" w:cs="Aptos"/>
                              <w:noProof/>
                              <w:color w:val="000000"/>
                            </w:rPr>
                          </w:pPr>
                          <w:r w:rsidRPr="00346F9C">
                            <w:rPr>
                              <w:rFonts w:ascii="Aptos" w:eastAsia="Aptos" w:hAnsi="Aptos" w:cs="Aptos"/>
                              <w:noProof/>
                              <w:color w:val="00000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9B079" id="_x0000_t202" coordsize="21600,21600" o:spt="202" path="m,l,21600r21600,l21600,xe">
              <v:stroke joinstyle="miter"/>
              <v:path gradientshapeok="t" o:connecttype="rect"/>
            </v:shapetype>
            <v:shape id="Cuadro de texto 2" o:spid="_x0000_s1026" type="#_x0000_t202" alt="INTERNAL USE ONLY" style="position:absolute;margin-left:0;margin-top:0;width:110.9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" filled="f" stroked="f">
              <v:textbox style="mso-fit-shape-to-text:t" inset="20pt,0,0,15pt">
                <w:txbxContent>
                  <w:p w14:paraId="59AF89D4" w14:textId="3E47650E" w:rsidR="00346F9C" w:rsidRPr="00346F9C" w:rsidRDefault="00346F9C" w:rsidP="00346F9C">
                    <w:pPr>
                      <w:rPr>
                        <w:rFonts w:ascii="Aptos" w:eastAsia="Aptos" w:hAnsi="Aptos" w:cs="Aptos"/>
                        <w:noProof/>
                        <w:color w:val="000000"/>
                      </w:rPr>
                    </w:pPr>
                    <w:r w:rsidRPr="00346F9C">
                      <w:rPr>
                        <w:rFonts w:ascii="Aptos" w:eastAsia="Aptos" w:hAnsi="Aptos" w:cs="Aptos"/>
                        <w:noProof/>
                        <w:color w:val="00000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37C9" w14:textId="3BF05F5B" w:rsidR="00346F9C" w:rsidRDefault="00346F9C">
    <w:pPr>
      <w:pStyle w:val="Piedepgina"/>
    </w:pPr>
    <w:r>
      <w:rPr>
        <w:noProof/>
        <w14:ligatures w14:val="standardContextual"/>
      </w:rPr>
      <mc:AlternateContent>
        <mc:Choice Requires="wps">
          <w:drawing>
            <wp:anchor distT="0" distB="0" distL="0" distR="0" simplePos="0" relativeHeight="251658241" behindDoc="0" locked="0" layoutInCell="1" allowOverlap="1" wp14:anchorId="0F870898" wp14:editId="7DBDE708">
              <wp:simplePos x="635" y="635"/>
              <wp:positionH relativeFrom="page">
                <wp:align>left</wp:align>
              </wp:positionH>
              <wp:positionV relativeFrom="page">
                <wp:align>bottom</wp:align>
              </wp:positionV>
              <wp:extent cx="1408430" cy="345440"/>
              <wp:effectExtent l="0" t="0" r="1270" b="0"/>
              <wp:wrapNone/>
              <wp:docPr id="2132285143" name="Cuadro de texto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8430" cy="345440"/>
                      </a:xfrm>
                      <a:prstGeom prst="rect">
                        <a:avLst/>
                      </a:prstGeom>
                      <a:noFill/>
                      <a:ln>
                        <a:noFill/>
                      </a:ln>
                    </wps:spPr>
                    <wps:txbx>
                      <w:txbxContent>
                        <w:p w14:paraId="4CE2429D" w14:textId="1F225A47" w:rsidR="00346F9C" w:rsidRPr="00346F9C" w:rsidRDefault="00346F9C" w:rsidP="00346F9C">
                          <w:pPr>
                            <w:rPr>
                              <w:rFonts w:ascii="Aptos" w:eastAsia="Aptos" w:hAnsi="Aptos" w:cs="Aptos"/>
                              <w:noProof/>
                              <w:color w:val="000000"/>
                            </w:rPr>
                          </w:pPr>
                          <w:r w:rsidRPr="00346F9C">
                            <w:rPr>
                              <w:rFonts w:ascii="Aptos" w:eastAsia="Aptos" w:hAnsi="Aptos" w:cs="Aptos"/>
                              <w:noProof/>
                              <w:color w:val="00000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870898" id="_x0000_t202" coordsize="21600,21600" o:spt="202" path="m,l,21600r21600,l21600,xe">
              <v:stroke joinstyle="miter"/>
              <v:path gradientshapeok="t" o:connecttype="rect"/>
            </v:shapetype>
            <v:shape id="Cuadro de texto 1" o:spid="_x0000_s1027" type="#_x0000_t202" alt="INTERNAL USE ONLY" style="position:absolute;margin-left:0;margin-top:0;width:110.9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" filled="f" stroked="f">
              <v:textbox style="mso-fit-shape-to-text:t" inset="20pt,0,0,15pt">
                <w:txbxContent>
                  <w:p w14:paraId="4CE2429D" w14:textId="1F225A47" w:rsidR="00346F9C" w:rsidRPr="00346F9C" w:rsidRDefault="00346F9C" w:rsidP="00346F9C">
                    <w:pPr>
                      <w:rPr>
                        <w:rFonts w:ascii="Aptos" w:eastAsia="Aptos" w:hAnsi="Aptos" w:cs="Aptos"/>
                        <w:noProof/>
                        <w:color w:val="000000"/>
                      </w:rPr>
                    </w:pPr>
                    <w:r w:rsidRPr="00346F9C">
                      <w:rPr>
                        <w:rFonts w:ascii="Aptos" w:eastAsia="Aptos" w:hAnsi="Aptos" w:cs="Aptos"/>
                        <w:noProof/>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B484" w14:textId="77777777" w:rsidR="003664BF" w:rsidRDefault="003664BF" w:rsidP="00346F9C">
      <w:pPr>
        <w:spacing w:line="240" w:lineRule="auto"/>
      </w:pPr>
      <w:r>
        <w:separator/>
      </w:r>
    </w:p>
  </w:footnote>
  <w:footnote w:type="continuationSeparator" w:id="0">
    <w:p w14:paraId="2051434C" w14:textId="77777777" w:rsidR="003664BF" w:rsidRDefault="003664BF" w:rsidP="00346F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36C8" w14:textId="1B3010F6" w:rsidR="00BE201D" w:rsidRPr="00BE201D" w:rsidRDefault="0F31673B" w:rsidP="00BE201D">
    <w:pPr>
      <w:pStyle w:val="Encabezado"/>
      <w:rPr>
        <w:b/>
        <w:lang w:val="es-ES"/>
      </w:rPr>
    </w:pPr>
    <w:r>
      <w:rPr>
        <w:noProof/>
      </w:rPr>
      <w:drawing>
        <wp:anchor distT="0" distB="0" distL="114300" distR="114300" simplePos="0" relativeHeight="251658240" behindDoc="0" locked="0" layoutInCell="1" allowOverlap="1" wp14:anchorId="76D729BB" wp14:editId="5FA37AC6">
          <wp:simplePos x="0" y="0"/>
          <wp:positionH relativeFrom="column">
            <wp:align>right</wp:align>
          </wp:positionH>
          <wp:positionV relativeFrom="paragraph">
            <wp:posOffset>0</wp:posOffset>
          </wp:positionV>
          <wp:extent cx="2278926" cy="426658"/>
          <wp:effectExtent l="0" t="0" r="0" b="0"/>
          <wp:wrapSquare wrapText="bothSides"/>
          <wp:docPr id="19420934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56759" name="Picture 376956759"/>
                  <pic:cNvPicPr/>
                </pic:nvPicPr>
                <pic:blipFill>
                  <a:blip r:embed="rId1">
                    <a:extLst>
                      <a:ext uri="{28A0092B-C50C-407E-A947-70E740481C1C}">
                        <a14:useLocalDpi xmlns:a14="http://schemas.microsoft.com/office/drawing/2010/main"/>
                      </a:ext>
                    </a:extLst>
                  </a:blip>
                  <a:srcRect l="9572" t="28658" r="9775" b="26219"/>
                  <a:stretch>
                    <a:fillRect/>
                  </a:stretch>
                </pic:blipFill>
                <pic:spPr>
                  <a:xfrm>
                    <a:off x="0" y="0"/>
                    <a:ext cx="2278926" cy="426658"/>
                  </a:xfrm>
                  <a:prstGeom prst="rect">
                    <a:avLst/>
                  </a:prstGeom>
                </pic:spPr>
              </pic:pic>
            </a:graphicData>
          </a:graphic>
          <wp14:sizeRelH relativeFrom="page">
            <wp14:pctWidth>0</wp14:pctWidth>
          </wp14:sizeRelH>
          <wp14:sizeRelV relativeFrom="page">
            <wp14:pctHeight>0</wp14:pctHeight>
          </wp14:sizeRelV>
        </wp:anchor>
      </w:drawing>
    </w:r>
    <w:r w:rsidR="3ED34DD2" w:rsidRPr="3ED34DD2">
      <w:rPr>
        <w:b/>
        <w:bCs/>
        <w:color w:val="000000" w:themeColor="text1"/>
        <w:sz w:val="24"/>
        <w:szCs w:val="24"/>
        <w:lang w:val="es-ES"/>
      </w:rPr>
      <w:t>NOTA DE PRENSA</w:t>
    </w:r>
    <w:r w:rsidR="3ED34DD2" w:rsidRPr="3ED34DD2">
      <w:rPr>
        <w:rFonts w:ascii="Times New Roman" w:eastAsia="Times New Roman" w:hAnsi="Times New Roman" w:cs="Times New Roman"/>
        <w:b/>
        <w:bCs/>
        <w:color w:val="000000" w:themeColor="text1"/>
        <w:sz w:val="24"/>
        <w:szCs w:val="24"/>
        <w:lang w:val="es-ES"/>
      </w:rPr>
      <w:t xml:space="preserve"> </w:t>
    </w:r>
    <w:r w:rsidR="3ED34DD2" w:rsidRPr="3ED34DD2">
      <w:rPr>
        <w:b/>
        <w:bCs/>
        <w:lang w:val="es-ES"/>
      </w:rPr>
      <w:t> </w:t>
    </w:r>
  </w:p>
  <w:p w14:paraId="4D4B1728" w14:textId="3B5E5A47" w:rsidR="00E7386B" w:rsidRPr="00BE201D" w:rsidRDefault="00E7386B">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332CB"/>
    <w:multiLevelType w:val="hybridMultilevel"/>
    <w:tmpl w:val="780C0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3646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08"/>
    <w:rsid w:val="0000E622"/>
    <w:rsid w:val="0002497C"/>
    <w:rsid w:val="001055F8"/>
    <w:rsid w:val="00130844"/>
    <w:rsid w:val="001A4399"/>
    <w:rsid w:val="00346F9C"/>
    <w:rsid w:val="003664BF"/>
    <w:rsid w:val="00376E43"/>
    <w:rsid w:val="003D6E99"/>
    <w:rsid w:val="004B788D"/>
    <w:rsid w:val="005741A8"/>
    <w:rsid w:val="005B1F17"/>
    <w:rsid w:val="00670DCC"/>
    <w:rsid w:val="00796562"/>
    <w:rsid w:val="008035D3"/>
    <w:rsid w:val="00836E25"/>
    <w:rsid w:val="009155B0"/>
    <w:rsid w:val="00A50E48"/>
    <w:rsid w:val="00A86608"/>
    <w:rsid w:val="00B25197"/>
    <w:rsid w:val="00B52E6F"/>
    <w:rsid w:val="00BE201D"/>
    <w:rsid w:val="00CD4430"/>
    <w:rsid w:val="00CE67C0"/>
    <w:rsid w:val="00D45558"/>
    <w:rsid w:val="00D646CE"/>
    <w:rsid w:val="00DB714C"/>
    <w:rsid w:val="00E7386B"/>
    <w:rsid w:val="00E80D9A"/>
    <w:rsid w:val="00ED5797"/>
    <w:rsid w:val="00F55375"/>
    <w:rsid w:val="020921CD"/>
    <w:rsid w:val="02721572"/>
    <w:rsid w:val="02EEE0B8"/>
    <w:rsid w:val="074970B4"/>
    <w:rsid w:val="08C13A2A"/>
    <w:rsid w:val="09D61433"/>
    <w:rsid w:val="0B6B9221"/>
    <w:rsid w:val="0BD42B20"/>
    <w:rsid w:val="0BE9885F"/>
    <w:rsid w:val="0D0570CB"/>
    <w:rsid w:val="0DB1A78F"/>
    <w:rsid w:val="0F2CBD6F"/>
    <w:rsid w:val="0F31673B"/>
    <w:rsid w:val="0F8AA1A0"/>
    <w:rsid w:val="1538B9E7"/>
    <w:rsid w:val="159DE6A7"/>
    <w:rsid w:val="172FB340"/>
    <w:rsid w:val="178B9041"/>
    <w:rsid w:val="188B9AA6"/>
    <w:rsid w:val="19821D0A"/>
    <w:rsid w:val="19D36670"/>
    <w:rsid w:val="1C1F9632"/>
    <w:rsid w:val="1D857E97"/>
    <w:rsid w:val="1E2B70AD"/>
    <w:rsid w:val="1E62C883"/>
    <w:rsid w:val="2256010B"/>
    <w:rsid w:val="2324E16A"/>
    <w:rsid w:val="23C2E870"/>
    <w:rsid w:val="24FCE186"/>
    <w:rsid w:val="26051F7C"/>
    <w:rsid w:val="27211D6B"/>
    <w:rsid w:val="28D330ED"/>
    <w:rsid w:val="2919BB80"/>
    <w:rsid w:val="29F1D282"/>
    <w:rsid w:val="2A632CAC"/>
    <w:rsid w:val="2A71FC07"/>
    <w:rsid w:val="2A7C084E"/>
    <w:rsid w:val="2BBAB52F"/>
    <w:rsid w:val="2D10079D"/>
    <w:rsid w:val="305B94A0"/>
    <w:rsid w:val="339435A1"/>
    <w:rsid w:val="35D6084E"/>
    <w:rsid w:val="3758A439"/>
    <w:rsid w:val="3BF60F2F"/>
    <w:rsid w:val="3DD56101"/>
    <w:rsid w:val="3EB6D276"/>
    <w:rsid w:val="3ED34DD2"/>
    <w:rsid w:val="3FCB8F8D"/>
    <w:rsid w:val="401E762A"/>
    <w:rsid w:val="402772F4"/>
    <w:rsid w:val="41B99399"/>
    <w:rsid w:val="45FE610D"/>
    <w:rsid w:val="46BAE53F"/>
    <w:rsid w:val="485F1243"/>
    <w:rsid w:val="4882C932"/>
    <w:rsid w:val="48D52E9C"/>
    <w:rsid w:val="49ABF001"/>
    <w:rsid w:val="49B02365"/>
    <w:rsid w:val="4A54E1C8"/>
    <w:rsid w:val="4AC2A6CF"/>
    <w:rsid w:val="4AD9A352"/>
    <w:rsid w:val="4D791D8B"/>
    <w:rsid w:val="5170C69F"/>
    <w:rsid w:val="51DF582A"/>
    <w:rsid w:val="593A60E6"/>
    <w:rsid w:val="5A9B9007"/>
    <w:rsid w:val="5B2BBC37"/>
    <w:rsid w:val="5EB59947"/>
    <w:rsid w:val="5EF56B2A"/>
    <w:rsid w:val="5F9BDC36"/>
    <w:rsid w:val="5FA9A6A1"/>
    <w:rsid w:val="5FFA73B4"/>
    <w:rsid w:val="61FC0B22"/>
    <w:rsid w:val="63C5F4EE"/>
    <w:rsid w:val="67E389B6"/>
    <w:rsid w:val="68B7387A"/>
    <w:rsid w:val="6A81AF1D"/>
    <w:rsid w:val="6F29D610"/>
    <w:rsid w:val="73E501F9"/>
    <w:rsid w:val="754ABEA7"/>
    <w:rsid w:val="768A54E7"/>
    <w:rsid w:val="7775C1F7"/>
    <w:rsid w:val="7962FDD7"/>
    <w:rsid w:val="79D7DF5B"/>
    <w:rsid w:val="79DEF3A6"/>
    <w:rsid w:val="7BFB120A"/>
    <w:rsid w:val="7C5F73BF"/>
    <w:rsid w:val="7E69E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6FDE"/>
  <w15:chartTrackingRefBased/>
  <w15:docId w15:val="{9BB74A6A-B7E8-4CBD-A3F2-4A8D360F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08"/>
    <w:pPr>
      <w:spacing w:after="0" w:line="240" w:lineRule="atLeast"/>
    </w:pPr>
    <w:rPr>
      <w:rFonts w:ascii="Arial" w:eastAsia="Arial" w:hAnsi="Arial" w:cs="Arial"/>
      <w:color w:val="2167AE"/>
      <w:kern w:val="0"/>
      <w:sz w:val="20"/>
      <w:szCs w:val="20"/>
      <w:lang w:val="en-US"/>
      <w14:ligatures w14:val="none"/>
    </w:rPr>
  </w:style>
  <w:style w:type="paragraph" w:styleId="Ttulo1">
    <w:name w:val="heading 1"/>
    <w:basedOn w:val="Normal"/>
    <w:next w:val="Normal"/>
    <w:link w:val="Ttulo1Car"/>
    <w:uiPriority w:val="9"/>
    <w:qFormat/>
    <w:rsid w:val="00A86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6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66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66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66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660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660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660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660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66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66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66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66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66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66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66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66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6608"/>
    <w:rPr>
      <w:rFonts w:eastAsiaTheme="majorEastAsia" w:cstheme="majorBidi"/>
      <w:color w:val="272727" w:themeColor="text1" w:themeTint="D8"/>
    </w:rPr>
  </w:style>
  <w:style w:type="paragraph" w:styleId="Ttulo">
    <w:name w:val="Title"/>
    <w:basedOn w:val="Normal"/>
    <w:next w:val="Normal"/>
    <w:link w:val="TtuloCar"/>
    <w:uiPriority w:val="10"/>
    <w:qFormat/>
    <w:rsid w:val="00A86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66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66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66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6608"/>
    <w:pPr>
      <w:spacing w:before="160"/>
      <w:jc w:val="center"/>
    </w:pPr>
    <w:rPr>
      <w:i/>
      <w:iCs/>
      <w:color w:val="404040" w:themeColor="text1" w:themeTint="BF"/>
    </w:rPr>
  </w:style>
  <w:style w:type="character" w:customStyle="1" w:styleId="CitaCar">
    <w:name w:val="Cita Car"/>
    <w:basedOn w:val="Fuentedeprrafopredeter"/>
    <w:link w:val="Cita"/>
    <w:uiPriority w:val="29"/>
    <w:rsid w:val="00A86608"/>
    <w:rPr>
      <w:i/>
      <w:iCs/>
      <w:color w:val="404040" w:themeColor="text1" w:themeTint="BF"/>
    </w:rPr>
  </w:style>
  <w:style w:type="paragraph" w:styleId="Prrafodelista">
    <w:name w:val="List Paragraph"/>
    <w:basedOn w:val="Normal"/>
    <w:uiPriority w:val="34"/>
    <w:qFormat/>
    <w:rsid w:val="00A86608"/>
    <w:pPr>
      <w:ind w:left="720"/>
      <w:contextualSpacing/>
    </w:pPr>
  </w:style>
  <w:style w:type="character" w:styleId="nfasisintenso">
    <w:name w:val="Intense Emphasis"/>
    <w:uiPriority w:val="21"/>
    <w:qFormat/>
    <w:rsid w:val="3ED34DD2"/>
    <w:rPr>
      <w:i/>
      <w:iCs/>
      <w:color w:val="0F4761" w:themeColor="accent1" w:themeShade="BF"/>
    </w:rPr>
  </w:style>
  <w:style w:type="paragraph" w:styleId="Citadestacada">
    <w:name w:val="Intense Quote"/>
    <w:basedOn w:val="Normal"/>
    <w:next w:val="Normal"/>
    <w:link w:val="CitadestacadaCar"/>
    <w:uiPriority w:val="30"/>
    <w:qFormat/>
    <w:rsid w:val="00A86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6608"/>
    <w:rPr>
      <w:i/>
      <w:iCs/>
      <w:color w:val="0F4761" w:themeColor="accent1" w:themeShade="BF"/>
    </w:rPr>
  </w:style>
  <w:style w:type="character" w:styleId="Referenciaintensa">
    <w:name w:val="Intense Reference"/>
    <w:uiPriority w:val="32"/>
    <w:qFormat/>
    <w:rsid w:val="3ED34DD2"/>
    <w:rPr>
      <w:b/>
      <w:bCs/>
      <w:smallCaps/>
      <w:color w:val="0F4761" w:themeColor="accent1" w:themeShade="BF"/>
    </w:rPr>
  </w:style>
  <w:style w:type="paragraph" w:styleId="Piedepgina">
    <w:name w:val="footer"/>
    <w:basedOn w:val="Normal"/>
    <w:link w:val="PiedepginaCar"/>
    <w:uiPriority w:val="99"/>
    <w:unhideWhenUsed/>
    <w:rsid w:val="00346F9C"/>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346F9C"/>
    <w:rPr>
      <w:rFonts w:ascii="Arial" w:eastAsia="Arial" w:hAnsi="Arial" w:cs="Arial"/>
      <w:color w:val="2167AE"/>
      <w:kern w:val="0"/>
      <w:sz w:val="20"/>
      <w:szCs w:val="20"/>
      <w:lang w:val="en-US"/>
      <w14:ligatures w14:val="none"/>
    </w:rPr>
  </w:style>
  <w:style w:type="paragraph" w:styleId="Encabezado">
    <w:name w:val="header"/>
    <w:basedOn w:val="Normal"/>
    <w:link w:val="EncabezadoCar"/>
    <w:uiPriority w:val="99"/>
    <w:unhideWhenUsed/>
    <w:rsid w:val="00E7386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7386B"/>
    <w:rPr>
      <w:rFonts w:ascii="Arial" w:eastAsia="Arial" w:hAnsi="Arial" w:cs="Arial"/>
      <w:color w:val="2167AE"/>
      <w:kern w:val="0"/>
      <w:sz w:val="20"/>
      <w:szCs w:val="20"/>
      <w:lang w:val="en-US"/>
      <w14:ligatures w14:val="none"/>
    </w:rPr>
  </w:style>
  <w:style w:type="character" w:styleId="Hipervnculo">
    <w:name w:val="Hyperlink"/>
    <w:uiPriority w:val="99"/>
    <w:unhideWhenUsed/>
    <w:rsid w:val="00836E25"/>
    <w:rPr>
      <w:color w:val="467886"/>
      <w:u w:val="single"/>
    </w:rPr>
  </w:style>
  <w:style w:type="character" w:customStyle="1" w:styleId="normaltextrun">
    <w:name w:val="normaltextrun"/>
    <w:uiPriority w:val="1"/>
    <w:rsid w:val="00836E25"/>
    <w:rPr>
      <w:rFonts w:ascii="Arial" w:eastAsiaTheme="minorEastAsia" w:hAnsi="Arial" w:cs="Arial"/>
      <w:sz w:val="24"/>
      <w:szCs w:val="24"/>
    </w:rPr>
  </w:style>
  <w:style w:type="character" w:customStyle="1" w:styleId="apple-converted-space">
    <w:name w:val="apple-converted-space"/>
    <w:basedOn w:val="Fuentedeprrafopredeter"/>
    <w:rsid w:val="00CD4430"/>
  </w:style>
  <w:style w:type="character" w:styleId="Mencinsinresolver">
    <w:name w:val="Unresolved Mention"/>
    <w:basedOn w:val="Fuentedeprrafopredeter"/>
    <w:uiPriority w:val="99"/>
    <w:semiHidden/>
    <w:unhideWhenUsed/>
    <w:rsid w:val="00CD4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g@appletree.agen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markt@appletree.agen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urich.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s@appletree.agen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59FD360D6F2D458A303D140643795C" ma:contentTypeVersion="18" ma:contentTypeDescription="Create a new document." ma:contentTypeScope="" ma:versionID="b8378f1b6bd097517bdef7631dcfbb64">
  <xsd:schema xmlns:xsd="http://www.w3.org/2001/XMLSchema" xmlns:xs="http://www.w3.org/2001/XMLSchema" xmlns:p="http://schemas.microsoft.com/office/2006/metadata/properties" xmlns:ns1="http://schemas.microsoft.com/sharepoint/v3" xmlns:ns2="22fcbd7e-c95d-4e4c-8227-55d6e7b0ada2" xmlns:ns3="be8ef529-65fd-4dee-b4f5-66570dfe4513" targetNamespace="http://schemas.microsoft.com/office/2006/metadata/properties" ma:root="true" ma:fieldsID="4698c98eb5ed39e27c836e58d89aa2f7" ns1:_="" ns2:_="" ns3:_="">
    <xsd:import namespace="http://schemas.microsoft.com/sharepoint/v3"/>
    <xsd:import namespace="22fcbd7e-c95d-4e4c-8227-55d6e7b0ada2"/>
    <xsd:import namespace="be8ef529-65fd-4dee-b4f5-66570dfe45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fcbd7e-c95d-4e4c-8227-55d6e7b0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1a2248-d13c-4ae3-bb6e-a4c4a7ee4c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8ef529-65fd-4dee-b4f5-66570dfe45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495bd2b-83af-4da6-aaf8-2f15ce8396f2}" ma:internalName="TaxCatchAll" ma:showField="CatchAllData" ma:web="be8ef529-65fd-4dee-b4f5-66570dfe4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e8ef529-65fd-4dee-b4f5-66570dfe4513" xsi:nil="true"/>
    <lcf76f155ced4ddcb4097134ff3c332f xmlns="22fcbd7e-c95d-4e4c-8227-55d6e7b0ad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829416-7AAF-4848-A5A5-746453113788}">
  <ds:schemaRefs>
    <ds:schemaRef ds:uri="http://schemas.microsoft.com/sharepoint/v3/contenttype/forms"/>
  </ds:schemaRefs>
</ds:datastoreItem>
</file>

<file path=customXml/itemProps2.xml><?xml version="1.0" encoding="utf-8"?>
<ds:datastoreItem xmlns:ds="http://schemas.openxmlformats.org/officeDocument/2006/customXml" ds:itemID="{411517B9-30C4-4EC6-89BD-399B56B14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fcbd7e-c95d-4e4c-8227-55d6e7b0ada2"/>
    <ds:schemaRef ds:uri="be8ef529-65fd-4dee-b4f5-66570dfe4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A5BD1-03B0-419D-8A79-8A26A5464133}">
  <ds:schemaRefs>
    <ds:schemaRef ds:uri="http://schemas.microsoft.com/office/2006/metadata/properties"/>
    <ds:schemaRef ds:uri="http://schemas.microsoft.com/office/infopath/2007/PartnerControls"/>
    <ds:schemaRef ds:uri="http://schemas.microsoft.com/sharepoint/v3"/>
    <ds:schemaRef ds:uri="be8ef529-65fd-4dee-b4f5-66570dfe4513"/>
    <ds:schemaRef ds:uri="22fcbd7e-c95d-4e4c-8227-55d6e7b0ada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958</Words>
  <Characters>5270</Characters>
  <Application>Microsoft Office Word</Application>
  <DocSecurity>0</DocSecurity>
  <Lines>43</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Sanchez Carrizosa</dc:creator>
  <cp:keywords/>
  <dc:description/>
  <cp:lastModifiedBy>Carla Solanellas</cp:lastModifiedBy>
  <cp:revision>3</cp:revision>
  <dcterms:created xsi:type="dcterms:W3CDTF">2026-03-09T15:58:00Z</dcterms:created>
  <dcterms:modified xsi:type="dcterms:W3CDTF">2026-03-09T16:01:00Z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7f1816d7,2049a45b,2a714752</vt:lpwstr>
  </property>
  <property fmtid="{D5CDD505-2E9C-101B-9397-08002B2CF9AE}" pid="3" name="ClassificationContentMarkingFooterFontProps">
    <vt:lpwstr>#000000,10,Aptos</vt:lpwstr>
  </property>
  <property fmtid="{D5CDD505-2E9C-101B-9397-08002B2CF9AE}" pid="4" name="ClassificationContentMarkingFooterText">
    <vt:lpwstr>INTERNAL USE ONLY</vt:lpwstr>
  </property>
  <property fmtid="{D5CDD505-2E9C-101B-9397-08002B2CF9AE}" pid="5" name="MSIP_Label_9108d454-5c13-4905-93be-12ec8059c842_Enabled">
    <vt:lpwstr>true</vt:lpwstr>
  </property>
  <property fmtid="{D5CDD505-2E9C-101B-9397-08002B2CF9AE}" pid="6" name="MSIP_Label_9108d454-5c13-4905-93be-12ec8059c842_SetDate">
    <vt:lpwstr>2026-01-19T11:29:47Z</vt:lpwstr>
  </property>
  <property fmtid="{D5CDD505-2E9C-101B-9397-08002B2CF9AE}" pid="7" name="MSIP_Label_9108d454-5c13-4905-93be-12ec8059c842_Method">
    <vt:lpwstr>Privileged</vt:lpwstr>
  </property>
  <property fmtid="{D5CDD505-2E9C-101B-9397-08002B2CF9AE}" pid="8" name="MSIP_Label_9108d454-5c13-4905-93be-12ec8059c842_Name">
    <vt:lpwstr>9108d454-5c13-4905-93be-12ec8059c842</vt:lpwstr>
  </property>
  <property fmtid="{D5CDD505-2E9C-101B-9397-08002B2CF9AE}" pid="9" name="MSIP_Label_9108d454-5c13-4905-93be-12ec8059c842_SiteId">
    <vt:lpwstr>473672ba-cd07-4371-a2ae-788b4c61840e</vt:lpwstr>
  </property>
  <property fmtid="{D5CDD505-2E9C-101B-9397-08002B2CF9AE}" pid="10" name="MSIP_Label_9108d454-5c13-4905-93be-12ec8059c842_ActionId">
    <vt:lpwstr>9d885130-7e0a-4eb3-8b51-38e5b43ce0cf</vt:lpwstr>
  </property>
  <property fmtid="{D5CDD505-2E9C-101B-9397-08002B2CF9AE}" pid="11" name="MSIP_Label_9108d454-5c13-4905-93be-12ec8059c842_ContentBits">
    <vt:lpwstr>2</vt:lpwstr>
  </property>
  <property fmtid="{D5CDD505-2E9C-101B-9397-08002B2CF9AE}" pid="12" name="MSIP_Label_9108d454-5c13-4905-93be-12ec8059c842_Tag">
    <vt:lpwstr>10, 0, 1, 1</vt:lpwstr>
  </property>
  <property fmtid="{D5CDD505-2E9C-101B-9397-08002B2CF9AE}" pid="13" name="ContentTypeId">
    <vt:lpwstr>0x010100FF59FD360D6F2D458A303D140643795C</vt:lpwstr>
  </property>
  <property fmtid="{D5CDD505-2E9C-101B-9397-08002B2CF9AE}" pid="14" name="MediaServiceImageTags">
    <vt:lpwstr/>
  </property>
</Properties>
</file>