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34E4" w14:textId="77777777" w:rsidR="00937A4E" w:rsidRDefault="00937A4E" w:rsidP="00937A4E">
      <w:pPr>
        <w:jc w:val="center"/>
        <w:rPr>
          <w:sz w:val="22"/>
          <w:szCs w:val="22"/>
        </w:rPr>
      </w:pPr>
    </w:p>
    <w:p w14:paraId="258F69C6" w14:textId="77777777" w:rsidR="009C6165" w:rsidRDefault="00D1218A" w:rsidP="00D1218A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D1218A">
        <w:rPr>
          <w:rFonts w:ascii="Calibri" w:hAnsi="Calibri" w:cs="Calibri"/>
          <w:b/>
          <w:bCs/>
          <w:sz w:val="36"/>
          <w:szCs w:val="36"/>
        </w:rPr>
        <w:t xml:space="preserve">El pistacho llega al universo Nocilla: </w:t>
      </w:r>
    </w:p>
    <w:p w14:paraId="3195A064" w14:textId="1496A7FE" w:rsidR="00D1218A" w:rsidRPr="00D1218A" w:rsidRDefault="00D1218A" w:rsidP="00D1218A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D1218A">
        <w:rPr>
          <w:rFonts w:ascii="Calibri" w:hAnsi="Calibri" w:cs="Calibri"/>
          <w:b/>
          <w:bCs/>
          <w:sz w:val="36"/>
          <w:szCs w:val="36"/>
        </w:rPr>
        <w:t xml:space="preserve">nueva </w:t>
      </w:r>
      <w:r w:rsidR="009C6165">
        <w:rPr>
          <w:rFonts w:ascii="Calibri" w:hAnsi="Calibri" w:cs="Calibri"/>
          <w:b/>
          <w:bCs/>
          <w:sz w:val="36"/>
          <w:szCs w:val="36"/>
        </w:rPr>
        <w:t>Nocilla Pistacho</w:t>
      </w:r>
      <w:r w:rsidRPr="00D1218A">
        <w:rPr>
          <w:rFonts w:ascii="Calibri" w:hAnsi="Calibri" w:cs="Calibri"/>
          <w:b/>
          <w:bCs/>
          <w:sz w:val="36"/>
          <w:szCs w:val="36"/>
        </w:rPr>
        <w:t xml:space="preserve"> y Mini Cookies rellenas</w:t>
      </w:r>
    </w:p>
    <w:p w14:paraId="6849221B" w14:textId="77777777" w:rsidR="00DE4EFD" w:rsidRDefault="00DE4EFD" w:rsidP="00DE4EFD">
      <w:pPr>
        <w:ind w:left="720"/>
        <w:jc w:val="both"/>
        <w:rPr>
          <w:rFonts w:ascii="Calibri" w:hAnsi="Calibri" w:cs="Calibri"/>
          <w:b/>
          <w:bCs/>
        </w:rPr>
      </w:pPr>
    </w:p>
    <w:p w14:paraId="6A669335" w14:textId="5FF71273" w:rsidR="00F2700E" w:rsidRPr="00835251" w:rsidRDefault="00F2700E" w:rsidP="00F2700E">
      <w:pPr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 w:rsidRPr="00835251">
        <w:rPr>
          <w:rFonts w:ascii="Calibri" w:hAnsi="Calibri" w:cs="Calibri"/>
          <w:b/>
          <w:bCs/>
        </w:rPr>
        <w:t xml:space="preserve">La marca amplía su porfolio con Nocilla Pistacho, una crema </w:t>
      </w:r>
      <w:r w:rsidR="00025E9A">
        <w:rPr>
          <w:rFonts w:ascii="Calibri" w:hAnsi="Calibri" w:cs="Calibri"/>
          <w:b/>
          <w:bCs/>
        </w:rPr>
        <w:t xml:space="preserve">que </w:t>
      </w:r>
      <w:r w:rsidR="00025E9A" w:rsidRPr="00025E9A">
        <w:rPr>
          <w:rFonts w:ascii="Calibri" w:hAnsi="Calibri" w:cs="Calibri"/>
          <w:b/>
          <w:bCs/>
        </w:rPr>
        <w:t>fusiona su icónica cremosidad con el toque diferencial del pistacho</w:t>
      </w:r>
      <w:r w:rsidR="009C6165">
        <w:rPr>
          <w:rFonts w:ascii="Calibri" w:hAnsi="Calibri" w:cs="Calibri"/>
          <w:b/>
          <w:bCs/>
        </w:rPr>
        <w:t>.</w:t>
      </w:r>
    </w:p>
    <w:p w14:paraId="7A604DEC" w14:textId="5EEFFD94" w:rsidR="00F2700E" w:rsidRPr="00835251" w:rsidRDefault="00F2700E" w:rsidP="00F2700E">
      <w:pPr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 w:rsidRPr="00835251">
        <w:rPr>
          <w:rFonts w:ascii="Calibri" w:hAnsi="Calibri" w:cs="Calibri"/>
          <w:b/>
          <w:bCs/>
        </w:rPr>
        <w:t>El lanzamiento se completa con las nuevas Mini Cookies rellenas de cremosa Nocilla Pistacho</w:t>
      </w:r>
      <w:r w:rsidR="008D7E9C">
        <w:rPr>
          <w:rFonts w:ascii="Calibri" w:hAnsi="Calibri" w:cs="Calibri"/>
          <w:b/>
          <w:bCs/>
        </w:rPr>
        <w:t xml:space="preserve">, </w:t>
      </w:r>
      <w:r w:rsidR="00424B2E">
        <w:rPr>
          <w:rFonts w:ascii="Calibri" w:hAnsi="Calibri" w:cs="Calibri"/>
          <w:b/>
          <w:bCs/>
        </w:rPr>
        <w:t>trasladan</w:t>
      </w:r>
      <w:r w:rsidR="009407FE">
        <w:rPr>
          <w:rFonts w:ascii="Calibri" w:hAnsi="Calibri" w:cs="Calibri"/>
          <w:b/>
          <w:bCs/>
        </w:rPr>
        <w:t>d</w:t>
      </w:r>
      <w:r w:rsidR="008D7E9C" w:rsidRPr="008D7E9C">
        <w:rPr>
          <w:rFonts w:ascii="Calibri" w:hAnsi="Calibri" w:cs="Calibri"/>
          <w:b/>
          <w:bCs/>
        </w:rPr>
        <w:t>o est</w:t>
      </w:r>
      <w:r w:rsidR="001E36F3">
        <w:rPr>
          <w:rFonts w:ascii="Calibri" w:hAnsi="Calibri" w:cs="Calibri"/>
          <w:b/>
          <w:bCs/>
        </w:rPr>
        <w:t>a novedad</w:t>
      </w:r>
      <w:r w:rsidR="008D7E9C" w:rsidRPr="008D7E9C">
        <w:rPr>
          <w:rFonts w:ascii="Calibri" w:hAnsi="Calibri" w:cs="Calibri"/>
          <w:b/>
          <w:bCs/>
        </w:rPr>
        <w:t xml:space="preserve"> también al momento snack.</w:t>
      </w:r>
    </w:p>
    <w:p w14:paraId="34CA2C72" w14:textId="216665E7" w:rsidR="009D68BF" w:rsidRPr="00F2700E" w:rsidRDefault="009D68BF" w:rsidP="009D68BF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8EE5D5" w14:textId="7591090F" w:rsidR="00CB4892" w:rsidRPr="00CB4892" w:rsidRDefault="005E7590" w:rsidP="00CB4892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BBE51F" wp14:editId="4390DA08">
            <wp:simplePos x="0" y="0"/>
            <wp:positionH relativeFrom="margin">
              <wp:align>right</wp:align>
            </wp:positionH>
            <wp:positionV relativeFrom="paragraph">
              <wp:posOffset>746125</wp:posOffset>
            </wp:positionV>
            <wp:extent cx="1327150" cy="1478915"/>
            <wp:effectExtent l="0" t="0" r="6350" b="6985"/>
            <wp:wrapSquare wrapText="bothSides"/>
            <wp:docPr id="39895445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67E">
        <w:rPr>
          <w:rFonts w:ascii="Calibri" w:hAnsi="Calibri" w:cs="Calibri"/>
          <w:b/>
          <w:bCs/>
          <w:sz w:val="22"/>
          <w:szCs w:val="22"/>
        </w:rPr>
        <w:t>13</w:t>
      </w:r>
      <w:r w:rsidR="009D68BF" w:rsidRPr="009D68BF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D84BEE">
        <w:rPr>
          <w:rFonts w:ascii="Calibri" w:hAnsi="Calibri" w:cs="Calibri"/>
          <w:b/>
          <w:bCs/>
          <w:sz w:val="22"/>
          <w:szCs w:val="22"/>
        </w:rPr>
        <w:t>a</w:t>
      </w:r>
      <w:r w:rsidR="00F2700E" w:rsidRPr="00F2700E">
        <w:rPr>
          <w:rFonts w:ascii="Calibri" w:hAnsi="Calibri" w:cs="Calibri"/>
          <w:b/>
          <w:bCs/>
          <w:sz w:val="22"/>
          <w:szCs w:val="22"/>
        </w:rPr>
        <w:t>bril de 2026.-</w:t>
      </w:r>
      <w:r w:rsidR="00F2700E" w:rsidRPr="00F2700E">
        <w:rPr>
          <w:rFonts w:ascii="Calibri" w:hAnsi="Calibri" w:cs="Calibri"/>
          <w:sz w:val="22"/>
          <w:szCs w:val="22"/>
        </w:rPr>
        <w:t> </w:t>
      </w:r>
      <w:r w:rsidR="00CB4892" w:rsidRPr="00CB4892">
        <w:rPr>
          <w:rFonts w:ascii="Calibri" w:eastAsia="Calibri" w:hAnsi="Calibri" w:cs="Calibri"/>
          <w:sz w:val="22"/>
          <w:szCs w:val="22"/>
        </w:rPr>
        <w:t xml:space="preserve">Nocilla </w:t>
      </w:r>
      <w:r w:rsidR="009C6165">
        <w:rPr>
          <w:rFonts w:ascii="Calibri" w:eastAsia="Calibri" w:hAnsi="Calibri" w:cs="Calibri"/>
          <w:sz w:val="22"/>
          <w:szCs w:val="22"/>
        </w:rPr>
        <w:t>impulsa</w:t>
      </w:r>
      <w:r w:rsidR="00CB4892" w:rsidRPr="00CB4892">
        <w:rPr>
          <w:rFonts w:ascii="Calibri" w:eastAsia="Calibri" w:hAnsi="Calibri" w:cs="Calibri"/>
          <w:sz w:val="22"/>
          <w:szCs w:val="22"/>
        </w:rPr>
        <w:t xml:space="preserve"> su apuesta por la innovación con el lanzamiento de </w:t>
      </w:r>
      <w:r w:rsidR="00CB4892" w:rsidRPr="00CB4892">
        <w:rPr>
          <w:rFonts w:ascii="Calibri" w:eastAsia="Calibri" w:hAnsi="Calibri" w:cs="Calibri"/>
          <w:b/>
          <w:bCs/>
          <w:sz w:val="22"/>
          <w:szCs w:val="22"/>
        </w:rPr>
        <w:t>Nocilla Pistacho</w:t>
      </w:r>
      <w:r w:rsidR="00CB4892" w:rsidRPr="00CB4892">
        <w:rPr>
          <w:rFonts w:ascii="Calibri" w:eastAsia="Calibri" w:hAnsi="Calibri" w:cs="Calibri"/>
          <w:sz w:val="22"/>
          <w:szCs w:val="22"/>
        </w:rPr>
        <w:t xml:space="preserve">, </w:t>
      </w:r>
      <w:r w:rsidR="00D1218A" w:rsidRPr="00D1218A">
        <w:rPr>
          <w:rFonts w:ascii="Calibri" w:eastAsia="Calibri" w:hAnsi="Calibri" w:cs="Calibri"/>
          <w:sz w:val="22"/>
          <w:szCs w:val="22"/>
        </w:rPr>
        <w:t xml:space="preserve">una </w:t>
      </w:r>
      <w:r w:rsidR="00D1218A" w:rsidRPr="00FD56E7">
        <w:rPr>
          <w:rFonts w:ascii="Calibri" w:eastAsia="Calibri" w:hAnsi="Calibri" w:cs="Calibri"/>
          <w:b/>
          <w:bCs/>
          <w:sz w:val="22"/>
          <w:szCs w:val="22"/>
        </w:rPr>
        <w:t>nueva crema que combina su inconfundible cremosidad con trocitos de pistacho</w:t>
      </w:r>
      <w:r w:rsidR="00D1218A" w:rsidRPr="00D1218A">
        <w:rPr>
          <w:rFonts w:ascii="Calibri" w:eastAsia="Calibri" w:hAnsi="Calibri" w:cs="Calibri"/>
          <w:sz w:val="22"/>
          <w:szCs w:val="22"/>
        </w:rPr>
        <w:t>, ampliando su gama con una propuesta pensada para quienes disfrutan descubriendo nuevos sabores sin renunciar al placer de siempre.</w:t>
      </w:r>
    </w:p>
    <w:p w14:paraId="1FCD27EA" w14:textId="7F5DAC1B" w:rsidR="007B490E" w:rsidRDefault="00CB4892" w:rsidP="00CB4892">
      <w:pPr>
        <w:jc w:val="both"/>
        <w:rPr>
          <w:rFonts w:ascii="Calibri" w:eastAsia="Calibri" w:hAnsi="Calibri" w:cs="Calibri"/>
          <w:sz w:val="22"/>
          <w:szCs w:val="22"/>
        </w:rPr>
      </w:pPr>
      <w:r w:rsidRPr="00CB4892">
        <w:rPr>
          <w:rFonts w:ascii="Calibri" w:eastAsia="Calibri" w:hAnsi="Calibri" w:cs="Calibri"/>
          <w:sz w:val="22"/>
          <w:szCs w:val="22"/>
        </w:rPr>
        <w:t xml:space="preserve">Con esta </w:t>
      </w:r>
      <w:r w:rsidR="00D1218A">
        <w:rPr>
          <w:rFonts w:ascii="Calibri" w:eastAsia="Calibri" w:hAnsi="Calibri" w:cs="Calibri"/>
          <w:sz w:val="22"/>
          <w:szCs w:val="22"/>
        </w:rPr>
        <w:t>novedad</w:t>
      </w:r>
      <w:r w:rsidRPr="00CB4892">
        <w:rPr>
          <w:rFonts w:ascii="Calibri" w:eastAsia="Calibri" w:hAnsi="Calibri" w:cs="Calibri"/>
          <w:sz w:val="22"/>
          <w:szCs w:val="22"/>
        </w:rPr>
        <w:t>, la marca</w:t>
      </w:r>
      <w:r w:rsidR="000749C8">
        <w:rPr>
          <w:rFonts w:ascii="Calibri" w:eastAsia="Calibri" w:hAnsi="Calibri" w:cs="Calibri"/>
          <w:sz w:val="22"/>
          <w:szCs w:val="22"/>
        </w:rPr>
        <w:t xml:space="preserve"> </w:t>
      </w:r>
      <w:r w:rsidR="000749C8" w:rsidRPr="000749C8">
        <w:rPr>
          <w:rFonts w:ascii="Calibri" w:eastAsia="Calibri" w:hAnsi="Calibri" w:cs="Calibri"/>
          <w:sz w:val="22"/>
          <w:szCs w:val="22"/>
        </w:rPr>
        <w:t xml:space="preserve">parte de su reconocida base cremosa para ofrecer una nueva experiencia que incorpora </w:t>
      </w:r>
      <w:r w:rsidR="000749C8" w:rsidRPr="00E65E27">
        <w:rPr>
          <w:rFonts w:ascii="Calibri" w:eastAsia="Calibri" w:hAnsi="Calibri" w:cs="Calibri"/>
          <w:b/>
          <w:bCs/>
          <w:sz w:val="22"/>
          <w:szCs w:val="22"/>
        </w:rPr>
        <w:t>trocitos de pistacho</w:t>
      </w:r>
      <w:r w:rsidR="000749C8" w:rsidRPr="000749C8">
        <w:rPr>
          <w:rFonts w:ascii="Calibri" w:eastAsia="Calibri" w:hAnsi="Calibri" w:cs="Calibri"/>
          <w:sz w:val="22"/>
          <w:szCs w:val="22"/>
        </w:rPr>
        <w:t xml:space="preserve">, </w:t>
      </w:r>
      <w:r w:rsidR="00EF3A19">
        <w:rPr>
          <w:rFonts w:ascii="Calibri" w:eastAsia="Calibri" w:hAnsi="Calibri" w:cs="Calibri"/>
          <w:sz w:val="22"/>
          <w:szCs w:val="22"/>
        </w:rPr>
        <w:t xml:space="preserve">que </w:t>
      </w:r>
      <w:r w:rsidR="000749C8" w:rsidRPr="000749C8">
        <w:rPr>
          <w:rFonts w:ascii="Calibri" w:eastAsia="Calibri" w:hAnsi="Calibri" w:cs="Calibri"/>
          <w:sz w:val="22"/>
          <w:szCs w:val="22"/>
        </w:rPr>
        <w:t>aporta</w:t>
      </w:r>
      <w:r w:rsidR="00EF3A19">
        <w:rPr>
          <w:rFonts w:ascii="Calibri" w:eastAsia="Calibri" w:hAnsi="Calibri" w:cs="Calibri"/>
          <w:sz w:val="22"/>
          <w:szCs w:val="22"/>
        </w:rPr>
        <w:t>n</w:t>
      </w:r>
      <w:r w:rsidR="000749C8" w:rsidRPr="000749C8">
        <w:rPr>
          <w:rFonts w:ascii="Calibri" w:eastAsia="Calibri" w:hAnsi="Calibri" w:cs="Calibri"/>
          <w:sz w:val="22"/>
          <w:szCs w:val="22"/>
        </w:rPr>
        <w:t xml:space="preserve"> un</w:t>
      </w:r>
      <w:r w:rsidR="008460FA">
        <w:rPr>
          <w:rFonts w:ascii="Calibri" w:eastAsia="Calibri" w:hAnsi="Calibri" w:cs="Calibri"/>
          <w:sz w:val="22"/>
          <w:szCs w:val="22"/>
        </w:rPr>
        <w:t xml:space="preserve">a textura </w:t>
      </w:r>
      <w:r w:rsidR="000749C8" w:rsidRPr="000749C8">
        <w:rPr>
          <w:rFonts w:ascii="Calibri" w:eastAsia="Calibri" w:hAnsi="Calibri" w:cs="Calibri"/>
          <w:sz w:val="22"/>
          <w:szCs w:val="22"/>
        </w:rPr>
        <w:t>diferencial y un</w:t>
      </w:r>
      <w:r w:rsidR="008460FA">
        <w:rPr>
          <w:rFonts w:ascii="Calibri" w:eastAsia="Calibri" w:hAnsi="Calibri" w:cs="Calibri"/>
          <w:sz w:val="22"/>
          <w:szCs w:val="22"/>
        </w:rPr>
        <w:t xml:space="preserve"> sabor </w:t>
      </w:r>
      <w:r w:rsidR="000749C8" w:rsidRPr="000749C8">
        <w:rPr>
          <w:rFonts w:ascii="Calibri" w:eastAsia="Calibri" w:hAnsi="Calibri" w:cs="Calibri"/>
          <w:sz w:val="22"/>
          <w:szCs w:val="22"/>
        </w:rPr>
        <w:t>más ric</w:t>
      </w:r>
      <w:r w:rsidR="00A62D53">
        <w:rPr>
          <w:rFonts w:ascii="Calibri" w:eastAsia="Calibri" w:hAnsi="Calibri" w:cs="Calibri"/>
          <w:sz w:val="22"/>
          <w:szCs w:val="22"/>
        </w:rPr>
        <w:t>o</w:t>
      </w:r>
      <w:r w:rsidR="000749C8" w:rsidRPr="000749C8">
        <w:rPr>
          <w:rFonts w:ascii="Calibri" w:eastAsia="Calibri" w:hAnsi="Calibri" w:cs="Calibri"/>
          <w:sz w:val="22"/>
          <w:szCs w:val="22"/>
        </w:rPr>
        <w:t xml:space="preserve"> en cada bocado.</w:t>
      </w:r>
      <w:r w:rsidR="00F209F5">
        <w:rPr>
          <w:rFonts w:ascii="Calibri" w:eastAsia="Calibri" w:hAnsi="Calibri" w:cs="Calibri"/>
          <w:sz w:val="22"/>
          <w:szCs w:val="22"/>
        </w:rPr>
        <w:t xml:space="preserve"> </w:t>
      </w:r>
      <w:r w:rsidRPr="00CB4892">
        <w:rPr>
          <w:rFonts w:ascii="Calibri" w:eastAsia="Calibri" w:hAnsi="Calibri" w:cs="Calibri"/>
          <w:sz w:val="22"/>
          <w:szCs w:val="22"/>
        </w:rPr>
        <w:t xml:space="preserve">El resultado: </w:t>
      </w:r>
      <w:r w:rsidR="00047B0D" w:rsidRPr="00047B0D">
        <w:rPr>
          <w:rFonts w:ascii="Calibri" w:eastAsia="Calibri" w:hAnsi="Calibri" w:cs="Calibri"/>
          <w:sz w:val="22"/>
          <w:szCs w:val="22"/>
        </w:rPr>
        <w:t>una crema sorprendente, donde la suavidad característica de la marca se mezcla con el toque crujiente del pistacho</w:t>
      </w:r>
      <w:r w:rsidR="000F35B5">
        <w:rPr>
          <w:rFonts w:ascii="Calibri" w:eastAsia="Calibri" w:hAnsi="Calibri" w:cs="Calibri"/>
          <w:sz w:val="22"/>
          <w:szCs w:val="22"/>
        </w:rPr>
        <w:t xml:space="preserve">. </w:t>
      </w:r>
    </w:p>
    <w:p w14:paraId="06706F09" w14:textId="2F21AF22" w:rsidR="009C6165" w:rsidRPr="00D1218A" w:rsidRDefault="009C6165" w:rsidP="009C6165">
      <w:pPr>
        <w:jc w:val="both"/>
        <w:rPr>
          <w:rFonts w:ascii="Calibri" w:eastAsia="Calibri" w:hAnsi="Calibri" w:cs="Calibri"/>
          <w:sz w:val="22"/>
          <w:szCs w:val="22"/>
        </w:rPr>
      </w:pPr>
      <w:r w:rsidRPr="00D1218A">
        <w:rPr>
          <w:rFonts w:ascii="Calibri" w:eastAsia="Calibri" w:hAnsi="Calibri" w:cs="Calibri"/>
          <w:sz w:val="22"/>
          <w:szCs w:val="22"/>
        </w:rPr>
        <w:t xml:space="preserve">La llegada de Nocilla Pistacho no se queda solo en el formato </w:t>
      </w:r>
      <w:r>
        <w:rPr>
          <w:rFonts w:ascii="Calibri" w:eastAsia="Calibri" w:hAnsi="Calibri" w:cs="Calibri"/>
          <w:sz w:val="22"/>
          <w:szCs w:val="22"/>
        </w:rPr>
        <w:t>de cremas</w:t>
      </w:r>
      <w:r w:rsidRPr="00D1218A">
        <w:rPr>
          <w:rFonts w:ascii="Calibri" w:eastAsia="Calibri" w:hAnsi="Calibri" w:cs="Calibri"/>
          <w:sz w:val="22"/>
          <w:szCs w:val="22"/>
        </w:rPr>
        <w:t xml:space="preserve">. La marca amplía la experiencia al momento snack con las nuevas </w:t>
      </w:r>
      <w:r w:rsidR="006A6B28">
        <w:rPr>
          <w:rFonts w:ascii="Calibri" w:eastAsia="Calibri" w:hAnsi="Calibri" w:cs="Calibri"/>
          <w:sz w:val="22"/>
          <w:szCs w:val="22"/>
        </w:rPr>
        <w:t xml:space="preserve">cookies </w:t>
      </w:r>
      <w:r w:rsidRPr="00D1218A">
        <w:rPr>
          <w:rFonts w:ascii="Calibri" w:eastAsia="Calibri" w:hAnsi="Calibri" w:cs="Calibri"/>
          <w:b/>
          <w:bCs/>
          <w:sz w:val="22"/>
          <w:szCs w:val="22"/>
        </w:rPr>
        <w:t xml:space="preserve">Nocilla </w:t>
      </w:r>
      <w:r w:rsidR="00BF52FE">
        <w:rPr>
          <w:rFonts w:ascii="Calibri" w:eastAsia="Calibri" w:hAnsi="Calibri" w:cs="Calibri"/>
          <w:b/>
          <w:bCs/>
          <w:sz w:val="22"/>
          <w:szCs w:val="22"/>
        </w:rPr>
        <w:t xml:space="preserve">Mini </w:t>
      </w:r>
      <w:r w:rsidRPr="00D1218A">
        <w:rPr>
          <w:rFonts w:ascii="Calibri" w:eastAsia="Calibri" w:hAnsi="Calibri" w:cs="Calibri"/>
          <w:b/>
          <w:bCs/>
          <w:sz w:val="22"/>
          <w:szCs w:val="22"/>
        </w:rPr>
        <w:t>Pistacho</w:t>
      </w:r>
      <w:r w:rsidRPr="00D1218A">
        <w:rPr>
          <w:rFonts w:ascii="Calibri" w:eastAsia="Calibri" w:hAnsi="Calibri" w:cs="Calibri"/>
          <w:sz w:val="22"/>
          <w:szCs w:val="22"/>
        </w:rPr>
        <w:t>, un capricho dulce en formato práctico, perfecto para disfrutar en cualquier momento y lugar.</w:t>
      </w:r>
    </w:p>
    <w:p w14:paraId="22605076" w14:textId="10ACD424" w:rsidR="009C6165" w:rsidRPr="00D1218A" w:rsidRDefault="00D84BEE" w:rsidP="009C6165">
      <w:pPr>
        <w:jc w:val="both"/>
        <w:rPr>
          <w:rFonts w:ascii="Calibri" w:eastAsia="Calibri" w:hAnsi="Calibri" w:cs="Calibri"/>
          <w:sz w:val="22"/>
          <w:szCs w:val="22"/>
        </w:rPr>
      </w:pPr>
      <w:r w:rsidRPr="00FD56E7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2" behindDoc="1" locked="0" layoutInCell="1" allowOverlap="1" wp14:anchorId="20A17536" wp14:editId="5919885A">
            <wp:simplePos x="0" y="0"/>
            <wp:positionH relativeFrom="margin">
              <wp:posOffset>-13335</wp:posOffset>
            </wp:positionH>
            <wp:positionV relativeFrom="paragraph">
              <wp:posOffset>5715</wp:posOffset>
            </wp:positionV>
            <wp:extent cx="2324100" cy="723900"/>
            <wp:effectExtent l="0" t="0" r="0" b="0"/>
            <wp:wrapTight wrapText="bothSides">
              <wp:wrapPolygon edited="0">
                <wp:start x="0" y="568"/>
                <wp:lineTo x="0" y="21032"/>
                <wp:lineTo x="21423" y="21032"/>
                <wp:lineTo x="21423" y="568"/>
                <wp:lineTo x="0" y="568"/>
              </wp:wrapPolygon>
            </wp:wrapTight>
            <wp:docPr id="14612776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 t="37159" r="10159" b="38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1218A">
        <w:rPr>
          <w:rFonts w:ascii="Calibri" w:eastAsia="Calibri" w:hAnsi="Calibri" w:cs="Calibri"/>
          <w:sz w:val="22"/>
          <w:szCs w:val="22"/>
        </w:rPr>
        <w:t xml:space="preserve">De esta manera, </w:t>
      </w:r>
      <w:r w:rsidRPr="00FD56E7">
        <w:rPr>
          <w:rFonts w:ascii="Calibri" w:eastAsia="Calibri" w:hAnsi="Calibri" w:cs="Calibri"/>
          <w:b/>
          <w:bCs/>
          <w:sz w:val="22"/>
          <w:szCs w:val="22"/>
        </w:rPr>
        <w:t>Nocilla sigue expandiendo su territorio más allá de la crema</w:t>
      </w:r>
      <w:r w:rsidRPr="00D1218A">
        <w:rPr>
          <w:rFonts w:ascii="Calibri" w:eastAsia="Calibri" w:hAnsi="Calibri" w:cs="Calibri"/>
          <w:sz w:val="22"/>
          <w:szCs w:val="22"/>
        </w:rPr>
        <w:t xml:space="preserve">, llevando su sabor a nuevas categorías y </w:t>
      </w:r>
      <w:r w:rsidRPr="005E34E1">
        <w:rPr>
          <w:rFonts w:ascii="Calibri" w:eastAsia="Calibri" w:hAnsi="Calibri" w:cs="Calibri"/>
          <w:sz w:val="22"/>
          <w:szCs w:val="22"/>
        </w:rPr>
        <w:t>nuevos usos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1218A">
        <w:rPr>
          <w:rFonts w:ascii="Calibri" w:eastAsia="Calibri" w:hAnsi="Calibri" w:cs="Calibri"/>
          <w:sz w:val="22"/>
          <w:szCs w:val="22"/>
        </w:rPr>
        <w:t xml:space="preserve">desde el desayuno hasta el </w:t>
      </w:r>
      <w:r w:rsidR="00B3592F" w:rsidRPr="005E34E1">
        <w:rPr>
          <w:rFonts w:ascii="Calibri" w:eastAsia="Calibri" w:hAnsi="Calibri" w:cs="Calibri"/>
          <w:sz w:val="22"/>
          <w:szCs w:val="22"/>
        </w:rPr>
        <w:t>consumo fuera de casa.</w:t>
      </w:r>
      <w:r w:rsidR="00FD56E7" w:rsidRPr="00FD56E7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20A17536" wp14:editId="5919885A">
            <wp:simplePos x="0" y="0"/>
            <wp:positionH relativeFrom="margin">
              <wp:posOffset>-13335</wp:posOffset>
            </wp:positionH>
            <wp:positionV relativeFrom="paragraph">
              <wp:posOffset>5715</wp:posOffset>
            </wp:positionV>
            <wp:extent cx="2324100" cy="723900"/>
            <wp:effectExtent l="0" t="0" r="0" b="0"/>
            <wp:wrapTight wrapText="bothSides">
              <wp:wrapPolygon edited="0">
                <wp:start x="0" y="568"/>
                <wp:lineTo x="0" y="21032"/>
                <wp:lineTo x="21423" y="21032"/>
                <wp:lineTo x="21423" y="568"/>
                <wp:lineTo x="0" y="568"/>
              </wp:wrapPolygon>
            </wp:wrapTight>
            <wp:docPr id="249095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 t="37159" r="10159" b="38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E34E1">
        <w:rPr>
          <w:rFonts w:ascii="Calibri" w:eastAsia="Calibri" w:hAnsi="Calibri" w:cs="Calibri"/>
          <w:color w:val="45B0E1" w:themeColor="accent1" w:themeTint="99"/>
          <w:sz w:val="22"/>
          <w:szCs w:val="22"/>
        </w:rPr>
        <w:t xml:space="preserve"> </w:t>
      </w:r>
    </w:p>
    <w:p w14:paraId="765C59B2" w14:textId="4AF83C07" w:rsidR="00CB4892" w:rsidRPr="00CB4892" w:rsidRDefault="00CB4892" w:rsidP="00CB4892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CB4892">
        <w:rPr>
          <w:rFonts w:ascii="Calibri" w:eastAsia="Calibri" w:hAnsi="Calibri" w:cs="Calibri"/>
          <w:b/>
          <w:bCs/>
          <w:sz w:val="22"/>
          <w:szCs w:val="22"/>
        </w:rPr>
        <w:t xml:space="preserve">La tendencia del pistacho, ahora </w:t>
      </w:r>
      <w:r w:rsidR="00E37AE9">
        <w:rPr>
          <w:rFonts w:ascii="Calibri" w:eastAsia="Calibri" w:hAnsi="Calibri" w:cs="Calibri"/>
          <w:b/>
          <w:bCs/>
          <w:sz w:val="22"/>
          <w:szCs w:val="22"/>
        </w:rPr>
        <w:t>también con</w:t>
      </w:r>
      <w:r w:rsidRPr="00CB4892">
        <w:rPr>
          <w:rFonts w:ascii="Calibri" w:eastAsia="Calibri" w:hAnsi="Calibri" w:cs="Calibri"/>
          <w:b/>
          <w:bCs/>
          <w:sz w:val="22"/>
          <w:szCs w:val="22"/>
        </w:rPr>
        <w:t xml:space="preserve"> Nocilla</w:t>
      </w:r>
    </w:p>
    <w:p w14:paraId="454D99AD" w14:textId="7896B050" w:rsidR="00D1218A" w:rsidRDefault="00B24BB7" w:rsidP="00D1218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 ser u</w:t>
      </w:r>
      <w:r w:rsidR="00655F7A">
        <w:rPr>
          <w:rFonts w:ascii="Calibri" w:eastAsia="Calibri" w:hAnsi="Calibri" w:cs="Calibri"/>
          <w:sz w:val="22"/>
          <w:szCs w:val="22"/>
        </w:rPr>
        <w:t>n sabor que está en tendencia</w:t>
      </w:r>
      <w:r>
        <w:rPr>
          <w:rFonts w:ascii="Calibri" w:eastAsia="Calibri" w:hAnsi="Calibri" w:cs="Calibri"/>
          <w:sz w:val="22"/>
          <w:szCs w:val="22"/>
        </w:rPr>
        <w:t xml:space="preserve"> y por su capacidad </w:t>
      </w:r>
      <w:r w:rsidR="002C5694">
        <w:rPr>
          <w:rFonts w:ascii="Calibri" w:eastAsia="Calibri" w:hAnsi="Calibri" w:cs="Calibri"/>
          <w:sz w:val="22"/>
          <w:szCs w:val="22"/>
        </w:rPr>
        <w:t>para aportar</w:t>
      </w:r>
      <w:r>
        <w:rPr>
          <w:rFonts w:ascii="Calibri" w:eastAsia="Calibri" w:hAnsi="Calibri" w:cs="Calibri"/>
          <w:sz w:val="22"/>
          <w:szCs w:val="22"/>
        </w:rPr>
        <w:t xml:space="preserve"> diferenciación</w:t>
      </w:r>
      <w:r w:rsidR="002C5694">
        <w:rPr>
          <w:rFonts w:ascii="Calibri" w:eastAsia="Calibri" w:hAnsi="Calibri" w:cs="Calibri"/>
          <w:sz w:val="22"/>
          <w:szCs w:val="22"/>
        </w:rPr>
        <w:t xml:space="preserve">, </w:t>
      </w:r>
      <w:r w:rsidR="009C6165" w:rsidRPr="000F35B5">
        <w:rPr>
          <w:rFonts w:ascii="Calibri" w:eastAsia="Calibri" w:hAnsi="Calibri" w:cs="Calibri"/>
          <w:b/>
          <w:bCs/>
          <w:sz w:val="22"/>
          <w:szCs w:val="22"/>
        </w:rPr>
        <w:t xml:space="preserve">el </w:t>
      </w:r>
      <w:r w:rsidR="000F35B5" w:rsidRPr="000F35B5">
        <w:rPr>
          <w:rFonts w:ascii="Calibri" w:eastAsia="Calibri" w:hAnsi="Calibri" w:cs="Calibri"/>
          <w:b/>
          <w:bCs/>
          <w:sz w:val="22"/>
          <w:szCs w:val="22"/>
        </w:rPr>
        <w:t>p</w:t>
      </w:r>
      <w:r w:rsidR="009C6165" w:rsidRPr="000F35B5">
        <w:rPr>
          <w:rFonts w:ascii="Calibri" w:eastAsia="Calibri" w:hAnsi="Calibri" w:cs="Calibri"/>
          <w:b/>
          <w:bCs/>
          <w:sz w:val="22"/>
          <w:szCs w:val="22"/>
        </w:rPr>
        <w:t xml:space="preserve">istacho se ha </w:t>
      </w:r>
      <w:r w:rsidR="00D1218A" w:rsidRPr="000F35B5">
        <w:rPr>
          <w:rFonts w:ascii="Calibri" w:eastAsia="Calibri" w:hAnsi="Calibri" w:cs="Calibri"/>
          <w:b/>
          <w:bCs/>
          <w:sz w:val="22"/>
          <w:szCs w:val="22"/>
        </w:rPr>
        <w:t>convertido en uno de los ingredientes más deseados del momento</w:t>
      </w:r>
      <w:r w:rsidR="00D1218A" w:rsidRPr="00D1218A">
        <w:rPr>
          <w:rFonts w:ascii="Calibri" w:eastAsia="Calibri" w:hAnsi="Calibri" w:cs="Calibri"/>
          <w:sz w:val="22"/>
          <w:szCs w:val="22"/>
        </w:rPr>
        <w:t>, protagonista tanto en innovación como en conversación dentro del universo dulce.</w:t>
      </w:r>
    </w:p>
    <w:p w14:paraId="58398BEA" w14:textId="2DF941B1" w:rsidR="009C6165" w:rsidRPr="00CB4892" w:rsidRDefault="009C6165" w:rsidP="009C6165">
      <w:pPr>
        <w:jc w:val="both"/>
        <w:rPr>
          <w:rFonts w:ascii="Calibri" w:eastAsia="Calibri" w:hAnsi="Calibri" w:cs="Calibri"/>
          <w:sz w:val="22"/>
          <w:szCs w:val="22"/>
        </w:rPr>
      </w:pPr>
      <w:r w:rsidRPr="00CB4892">
        <w:rPr>
          <w:rFonts w:ascii="Calibri" w:eastAsia="Calibri" w:hAnsi="Calibri" w:cs="Calibri"/>
          <w:sz w:val="22"/>
          <w:szCs w:val="22"/>
        </w:rPr>
        <w:t xml:space="preserve">En un contexto en el que los consumidores </w:t>
      </w:r>
      <w:r>
        <w:rPr>
          <w:rFonts w:ascii="Calibri" w:eastAsia="Calibri" w:hAnsi="Calibri" w:cs="Calibri"/>
          <w:sz w:val="22"/>
          <w:szCs w:val="22"/>
        </w:rPr>
        <w:t xml:space="preserve">buscan sabores </w:t>
      </w:r>
      <w:r w:rsidRPr="00CB4892">
        <w:rPr>
          <w:rFonts w:ascii="Calibri" w:eastAsia="Calibri" w:hAnsi="Calibri" w:cs="Calibri"/>
          <w:sz w:val="22"/>
          <w:szCs w:val="22"/>
        </w:rPr>
        <w:t>cada vez más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6E75C9">
        <w:rPr>
          <w:rFonts w:ascii="Calibri" w:eastAsia="Calibri" w:hAnsi="Calibri" w:cs="Calibri"/>
          <w:b/>
          <w:bCs/>
          <w:sz w:val="22"/>
          <w:szCs w:val="22"/>
        </w:rPr>
        <w:t>diferenciales</w:t>
      </w:r>
      <w:r w:rsidRPr="00CB4892">
        <w:rPr>
          <w:rFonts w:ascii="Calibri" w:eastAsia="Calibri" w:hAnsi="Calibri" w:cs="Calibri"/>
          <w:b/>
          <w:bCs/>
          <w:sz w:val="22"/>
          <w:szCs w:val="22"/>
        </w:rPr>
        <w:t>, indulgentes y con personalidad</w:t>
      </w:r>
      <w:r w:rsidRPr="00CB4892">
        <w:rPr>
          <w:rFonts w:ascii="Calibri" w:eastAsia="Calibri" w:hAnsi="Calibri" w:cs="Calibri"/>
          <w:sz w:val="22"/>
          <w:szCs w:val="22"/>
        </w:rPr>
        <w:t>, Nocilla Pistacho se posiciona como una propuesta versátil</w:t>
      </w:r>
      <w:r>
        <w:rPr>
          <w:rFonts w:ascii="Calibri" w:eastAsia="Calibri" w:hAnsi="Calibri" w:cs="Calibri"/>
          <w:sz w:val="22"/>
          <w:szCs w:val="22"/>
        </w:rPr>
        <w:t>. Es</w:t>
      </w:r>
      <w:r w:rsidRPr="00CB4892">
        <w:rPr>
          <w:rFonts w:ascii="Calibri" w:eastAsia="Calibri" w:hAnsi="Calibri" w:cs="Calibri"/>
          <w:sz w:val="22"/>
          <w:szCs w:val="22"/>
        </w:rPr>
        <w:t xml:space="preserve"> ideal para </w:t>
      </w:r>
      <w:r w:rsidRPr="00CB4892">
        <w:rPr>
          <w:rFonts w:ascii="Calibri" w:eastAsia="Calibri" w:hAnsi="Calibri" w:cs="Calibri"/>
          <w:b/>
          <w:bCs/>
          <w:sz w:val="22"/>
          <w:szCs w:val="22"/>
        </w:rPr>
        <w:t>desayunos y meriendas</w:t>
      </w:r>
      <w:r w:rsidRPr="00CB4892">
        <w:rPr>
          <w:rFonts w:ascii="Calibri" w:eastAsia="Calibri" w:hAnsi="Calibri" w:cs="Calibri"/>
          <w:sz w:val="22"/>
          <w:szCs w:val="22"/>
        </w:rPr>
        <w:t>, pero también</w:t>
      </w:r>
      <w:r w:rsidRPr="00047B0D">
        <w:t xml:space="preserve"> </w:t>
      </w:r>
      <w:r w:rsidRPr="000F35B5">
        <w:rPr>
          <w:rFonts w:ascii="Calibri" w:eastAsia="Calibri" w:hAnsi="Calibri" w:cs="Calibri"/>
          <w:b/>
          <w:bCs/>
          <w:sz w:val="22"/>
          <w:szCs w:val="22"/>
        </w:rPr>
        <w:t>invita a experimentar en la cocina</w:t>
      </w:r>
      <w:r w:rsidRPr="00CB4892">
        <w:rPr>
          <w:rFonts w:ascii="Calibri" w:eastAsia="Calibri" w:hAnsi="Calibri" w:cs="Calibri"/>
          <w:sz w:val="22"/>
          <w:szCs w:val="22"/>
        </w:rPr>
        <w:t xml:space="preserve">: desde </w:t>
      </w:r>
      <w:r w:rsidRPr="00E576A2">
        <w:rPr>
          <w:rFonts w:ascii="Calibri" w:eastAsia="Calibri" w:hAnsi="Calibri" w:cs="Calibri"/>
          <w:sz w:val="22"/>
          <w:szCs w:val="22"/>
        </w:rPr>
        <w:t>tostadas</w:t>
      </w:r>
      <w:r w:rsidR="00B90E55">
        <w:rPr>
          <w:rFonts w:ascii="Calibri" w:eastAsia="Calibri" w:hAnsi="Calibri" w:cs="Calibri"/>
          <w:sz w:val="22"/>
          <w:szCs w:val="22"/>
        </w:rPr>
        <w:t xml:space="preserve">, </w:t>
      </w:r>
      <w:r w:rsidR="00B90E55" w:rsidRPr="00E576A2">
        <w:rPr>
          <w:rFonts w:ascii="Calibri" w:eastAsia="Calibri" w:hAnsi="Calibri" w:cs="Calibri"/>
          <w:sz w:val="22"/>
          <w:szCs w:val="22"/>
        </w:rPr>
        <w:t>croissants</w:t>
      </w:r>
      <w:r w:rsidRPr="00E576A2">
        <w:rPr>
          <w:rFonts w:ascii="Calibri" w:eastAsia="Calibri" w:hAnsi="Calibri" w:cs="Calibri"/>
          <w:sz w:val="22"/>
          <w:szCs w:val="22"/>
        </w:rPr>
        <w:t xml:space="preserve"> </w:t>
      </w:r>
      <w:r w:rsidRPr="00CB4892">
        <w:rPr>
          <w:rFonts w:ascii="Calibri" w:eastAsia="Calibri" w:hAnsi="Calibri" w:cs="Calibri"/>
          <w:sz w:val="22"/>
          <w:szCs w:val="22"/>
        </w:rPr>
        <w:t xml:space="preserve">y pancakes hasta </w:t>
      </w:r>
      <w:r w:rsidRPr="00E576A2">
        <w:rPr>
          <w:rFonts w:ascii="Calibri" w:eastAsia="Calibri" w:hAnsi="Calibri" w:cs="Calibri"/>
          <w:sz w:val="22"/>
          <w:szCs w:val="22"/>
        </w:rPr>
        <w:t xml:space="preserve">rellenos de repostería, toppings o </w:t>
      </w:r>
      <w:r w:rsidR="002C5694" w:rsidRPr="00E576A2">
        <w:rPr>
          <w:rFonts w:ascii="Calibri" w:eastAsia="Calibri" w:hAnsi="Calibri" w:cs="Calibri"/>
          <w:sz w:val="22"/>
          <w:szCs w:val="22"/>
        </w:rPr>
        <w:t>yo</w:t>
      </w:r>
      <w:r w:rsidR="00E576A2" w:rsidRPr="00E576A2">
        <w:rPr>
          <w:rFonts w:ascii="Calibri" w:eastAsia="Calibri" w:hAnsi="Calibri" w:cs="Calibri"/>
          <w:sz w:val="22"/>
          <w:szCs w:val="22"/>
        </w:rPr>
        <w:t>gures en bowl.</w:t>
      </w:r>
      <w:r w:rsidR="00E576A2">
        <w:rPr>
          <w:rFonts w:ascii="Calibri" w:eastAsia="Calibri" w:hAnsi="Calibri" w:cs="Calibri"/>
          <w:color w:val="45B0E1" w:themeColor="accent1" w:themeTint="99"/>
          <w:sz w:val="22"/>
          <w:szCs w:val="22"/>
        </w:rPr>
        <w:t xml:space="preserve"> </w:t>
      </w:r>
    </w:p>
    <w:p w14:paraId="77AA1FC0" w14:textId="1F793729" w:rsidR="007F5990" w:rsidRPr="009C6165" w:rsidRDefault="009C6165" w:rsidP="00CB4892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9C6165"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Nocilla: más sabores, más categorías </w:t>
      </w:r>
    </w:p>
    <w:p w14:paraId="25A12844" w14:textId="3586B283" w:rsidR="00CB4892" w:rsidRPr="00CB4892" w:rsidRDefault="00CB4892" w:rsidP="009419B5">
      <w:pPr>
        <w:jc w:val="both"/>
        <w:rPr>
          <w:rFonts w:ascii="Calibri" w:eastAsia="Calibri" w:hAnsi="Calibri" w:cs="Calibri"/>
          <w:sz w:val="22"/>
          <w:szCs w:val="22"/>
        </w:rPr>
      </w:pPr>
      <w:r w:rsidRPr="00CB4892">
        <w:rPr>
          <w:rFonts w:ascii="Calibri" w:eastAsia="Calibri" w:hAnsi="Calibri" w:cs="Calibri"/>
          <w:sz w:val="22"/>
          <w:szCs w:val="22"/>
        </w:rPr>
        <w:t xml:space="preserve">Nocilla Pistacho se incorpora a una familia que no ha dejado de evolucionar, con propuestas que han ido ampliando el universo Nocilla más allá de </w:t>
      </w:r>
      <w:r w:rsidR="009C6165">
        <w:rPr>
          <w:rFonts w:ascii="Calibri" w:eastAsia="Calibri" w:hAnsi="Calibri" w:cs="Calibri"/>
          <w:sz w:val="22"/>
          <w:szCs w:val="22"/>
        </w:rPr>
        <w:t>su crema clásica</w:t>
      </w:r>
      <w:r w:rsidR="00B822E0" w:rsidRPr="00B822E0">
        <w:t>.</w:t>
      </w:r>
      <w:r w:rsidR="00B822E0" w:rsidRPr="00B822E0">
        <w:rPr>
          <w:rFonts w:ascii="Calibri" w:eastAsia="Calibri" w:hAnsi="Calibri" w:cs="Calibri"/>
          <w:sz w:val="22"/>
          <w:szCs w:val="22"/>
        </w:rPr>
        <w:t xml:space="preserve"> Actualmente, su porfolio incluye variedades como</w:t>
      </w:r>
      <w:r w:rsidRPr="00CB4892">
        <w:rPr>
          <w:rFonts w:ascii="Calibri" w:eastAsia="Calibri" w:hAnsi="Calibri" w:cs="Calibri"/>
          <w:sz w:val="22"/>
          <w:szCs w:val="22"/>
        </w:rPr>
        <w:t> </w:t>
      </w:r>
      <w:r w:rsidRPr="00CB4892">
        <w:rPr>
          <w:rFonts w:ascii="Calibri" w:eastAsia="Calibri" w:hAnsi="Calibri" w:cs="Calibri"/>
          <w:b/>
          <w:bCs/>
          <w:sz w:val="22"/>
          <w:szCs w:val="22"/>
        </w:rPr>
        <w:t xml:space="preserve">Nocilla Original, Nocilla Chocomix, </w:t>
      </w:r>
      <w:r w:rsidR="009C6165">
        <w:rPr>
          <w:rFonts w:ascii="Calibri" w:eastAsia="Calibri" w:hAnsi="Calibri" w:cs="Calibri"/>
          <w:b/>
          <w:bCs/>
          <w:sz w:val="22"/>
          <w:szCs w:val="22"/>
        </w:rPr>
        <w:t>Nocilla 0</w:t>
      </w:r>
      <w:r w:rsidR="00215403">
        <w:rPr>
          <w:rFonts w:ascii="Calibri" w:eastAsia="Calibri" w:hAnsi="Calibri" w:cs="Calibri"/>
          <w:b/>
          <w:bCs/>
          <w:sz w:val="22"/>
          <w:szCs w:val="22"/>
        </w:rPr>
        <w:t xml:space="preserve">% </w:t>
      </w:r>
      <w:r w:rsidR="009C6165">
        <w:rPr>
          <w:rFonts w:ascii="Calibri" w:eastAsia="Calibri" w:hAnsi="Calibri" w:cs="Calibri"/>
          <w:b/>
          <w:bCs/>
          <w:sz w:val="22"/>
          <w:szCs w:val="22"/>
        </w:rPr>
        <w:t xml:space="preserve">azúcares añadidos (en versión Original y Chocomix), </w:t>
      </w:r>
      <w:r w:rsidRPr="00CB4892">
        <w:rPr>
          <w:rFonts w:ascii="Calibri" w:eastAsia="Calibri" w:hAnsi="Calibri" w:cs="Calibri"/>
          <w:b/>
          <w:bCs/>
          <w:sz w:val="22"/>
          <w:szCs w:val="22"/>
        </w:rPr>
        <w:t>Nocilla Avellanas, Nocilla Noir, Nocilla Cookies&amp;Cream y Nocilla Crunchy</w:t>
      </w:r>
      <w:r w:rsidRPr="00CB4892">
        <w:rPr>
          <w:rFonts w:ascii="Calibri" w:eastAsia="Calibri" w:hAnsi="Calibri" w:cs="Calibri"/>
          <w:sz w:val="22"/>
          <w:szCs w:val="22"/>
        </w:rPr>
        <w:t xml:space="preserve">, a las que ahora se suma esta nueva </w:t>
      </w:r>
      <w:r w:rsidR="003B3F73">
        <w:rPr>
          <w:rFonts w:ascii="Calibri" w:eastAsia="Calibri" w:hAnsi="Calibri" w:cs="Calibri"/>
          <w:sz w:val="22"/>
          <w:szCs w:val="22"/>
        </w:rPr>
        <w:t>referencia</w:t>
      </w:r>
      <w:r w:rsidRPr="00CB4892">
        <w:rPr>
          <w:rFonts w:ascii="Calibri" w:eastAsia="Calibri" w:hAnsi="Calibri" w:cs="Calibri"/>
          <w:sz w:val="22"/>
          <w:szCs w:val="22"/>
        </w:rPr>
        <w:t>.</w:t>
      </w:r>
    </w:p>
    <w:p w14:paraId="648D4AB5" w14:textId="70AE59B1" w:rsidR="008165D4" w:rsidRPr="00B3551B" w:rsidRDefault="00CB4892" w:rsidP="0CE3B50A">
      <w:pPr>
        <w:jc w:val="both"/>
        <w:rPr>
          <w:rFonts w:ascii="Calibri" w:eastAsia="Calibri" w:hAnsi="Calibri" w:cs="Calibri"/>
          <w:sz w:val="22"/>
          <w:szCs w:val="22"/>
        </w:rPr>
      </w:pPr>
      <w:r w:rsidRPr="00CB4892">
        <w:rPr>
          <w:rFonts w:ascii="Calibri" w:eastAsia="Calibri" w:hAnsi="Calibri" w:cs="Calibri"/>
          <w:sz w:val="22"/>
          <w:szCs w:val="22"/>
        </w:rPr>
        <w:t xml:space="preserve">Además, </w:t>
      </w:r>
      <w:r w:rsidR="007D176F">
        <w:rPr>
          <w:rFonts w:ascii="Calibri" w:eastAsia="Calibri" w:hAnsi="Calibri" w:cs="Calibri"/>
          <w:sz w:val="22"/>
          <w:szCs w:val="22"/>
        </w:rPr>
        <w:t xml:space="preserve">la marca </w:t>
      </w:r>
      <w:r w:rsidRPr="00CB4892">
        <w:rPr>
          <w:rFonts w:ascii="Calibri" w:eastAsia="Calibri" w:hAnsi="Calibri" w:cs="Calibri"/>
          <w:sz w:val="22"/>
          <w:szCs w:val="22"/>
        </w:rPr>
        <w:t xml:space="preserve">ha </w:t>
      </w:r>
      <w:r w:rsidR="007D176F">
        <w:rPr>
          <w:rFonts w:ascii="Calibri" w:eastAsia="Calibri" w:hAnsi="Calibri" w:cs="Calibri"/>
          <w:sz w:val="22"/>
          <w:szCs w:val="22"/>
        </w:rPr>
        <w:t>extendido</w:t>
      </w:r>
      <w:r w:rsidRPr="00CB4892">
        <w:rPr>
          <w:rFonts w:ascii="Calibri" w:eastAsia="Calibri" w:hAnsi="Calibri" w:cs="Calibri"/>
          <w:sz w:val="22"/>
          <w:szCs w:val="22"/>
        </w:rPr>
        <w:t xml:space="preserve"> su sabor a otros formatos para distintos momentos de consumo, como </w:t>
      </w:r>
      <w:r w:rsidRPr="00CB4892">
        <w:rPr>
          <w:rFonts w:ascii="Calibri" w:eastAsia="Calibri" w:hAnsi="Calibri" w:cs="Calibri"/>
          <w:b/>
          <w:bCs/>
          <w:sz w:val="22"/>
          <w:szCs w:val="22"/>
        </w:rPr>
        <w:t>Nocilla Cookies</w:t>
      </w:r>
      <w:r w:rsidRPr="00CB4892">
        <w:rPr>
          <w:rFonts w:ascii="Calibri" w:eastAsia="Calibri" w:hAnsi="Calibri" w:cs="Calibri"/>
          <w:sz w:val="22"/>
          <w:szCs w:val="22"/>
        </w:rPr>
        <w:t>, </w:t>
      </w:r>
      <w:r w:rsidRPr="00CB4892">
        <w:rPr>
          <w:rFonts w:ascii="Calibri" w:eastAsia="Calibri" w:hAnsi="Calibri" w:cs="Calibri"/>
          <w:b/>
          <w:bCs/>
          <w:sz w:val="22"/>
          <w:szCs w:val="22"/>
        </w:rPr>
        <w:t>Nocilla Sticks</w:t>
      </w:r>
      <w:r w:rsidRPr="00CB4892">
        <w:rPr>
          <w:rFonts w:ascii="Calibri" w:eastAsia="Calibri" w:hAnsi="Calibri" w:cs="Calibri"/>
          <w:sz w:val="22"/>
          <w:szCs w:val="22"/>
        </w:rPr>
        <w:t> y </w:t>
      </w:r>
      <w:r w:rsidRPr="00CB4892">
        <w:rPr>
          <w:rFonts w:ascii="Calibri" w:eastAsia="Calibri" w:hAnsi="Calibri" w:cs="Calibri"/>
          <w:b/>
          <w:bCs/>
          <w:sz w:val="22"/>
          <w:szCs w:val="22"/>
        </w:rPr>
        <w:t>Nocilla Barritas</w:t>
      </w:r>
      <w:r w:rsidRPr="00CB4892">
        <w:rPr>
          <w:rFonts w:ascii="Calibri" w:eastAsia="Calibri" w:hAnsi="Calibri" w:cs="Calibri"/>
          <w:sz w:val="22"/>
          <w:szCs w:val="22"/>
        </w:rPr>
        <w:t>, re</w:t>
      </w:r>
      <w:r w:rsidR="005E6C7A">
        <w:rPr>
          <w:rFonts w:ascii="Calibri" w:eastAsia="Calibri" w:hAnsi="Calibri" w:cs="Calibri"/>
          <w:sz w:val="22"/>
          <w:szCs w:val="22"/>
        </w:rPr>
        <w:t>forzand</w:t>
      </w:r>
      <w:r w:rsidRPr="00CB4892">
        <w:rPr>
          <w:rFonts w:ascii="Calibri" w:eastAsia="Calibri" w:hAnsi="Calibri" w:cs="Calibri"/>
          <w:sz w:val="22"/>
          <w:szCs w:val="22"/>
        </w:rPr>
        <w:t>o su estrategia de innovación y su compromiso por seguir aportando propuestas relevantes al consumidor.</w:t>
      </w:r>
    </w:p>
    <w:p w14:paraId="3DCACCC8" w14:textId="77777777" w:rsidR="00C03893" w:rsidRDefault="00C03893" w:rsidP="0CE3B50A">
      <w:pPr>
        <w:jc w:val="both"/>
        <w:rPr>
          <w:rFonts w:ascii="Calibri" w:hAnsi="Calibri" w:cs="Calibri"/>
          <w:b/>
          <w:sz w:val="18"/>
          <w:szCs w:val="18"/>
        </w:rPr>
      </w:pPr>
    </w:p>
    <w:p w14:paraId="00827439" w14:textId="2CA47FE2" w:rsidR="00890B96" w:rsidRPr="004E56E6" w:rsidRDefault="00890B96" w:rsidP="0CE3B50A">
      <w:pPr>
        <w:jc w:val="both"/>
        <w:rPr>
          <w:rFonts w:ascii="Calibri" w:hAnsi="Calibri" w:cs="Calibri"/>
          <w:sz w:val="18"/>
          <w:szCs w:val="18"/>
        </w:rPr>
      </w:pPr>
      <w:r w:rsidRPr="004E56E6">
        <w:rPr>
          <w:rFonts w:ascii="Calibri" w:hAnsi="Calibri" w:cs="Calibri"/>
          <w:b/>
          <w:sz w:val="18"/>
          <w:szCs w:val="18"/>
        </w:rPr>
        <w:t>Sobre Idilia</w:t>
      </w:r>
      <w:r w:rsidRPr="004E56E6">
        <w:rPr>
          <w:rFonts w:ascii="Calibri" w:hAnsi="Calibri" w:cs="Calibri"/>
          <w:sz w:val="18"/>
          <w:szCs w:val="18"/>
        </w:rPr>
        <w:t> </w:t>
      </w:r>
    </w:p>
    <w:p w14:paraId="19CDE695" w14:textId="642207A1" w:rsidR="41B207AB" w:rsidRPr="004E56E6" w:rsidRDefault="41B207AB" w:rsidP="0CE3B50A">
      <w:pPr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E56E6">
        <w:rPr>
          <w:rFonts w:ascii="Calibri" w:eastAsia="Aptos" w:hAnsi="Calibri" w:cs="Calibri"/>
          <w:color w:val="000000" w:themeColor="text1"/>
          <w:sz w:val="18"/>
          <w:szCs w:val="18"/>
        </w:rPr>
        <w:t>Idilia es una empresa familiar española de alimentación, el hogar de marcas tan queridas como ColaCao y Nocilla. Sus orígenes se remontan a 1945, cuando en un pequeño obrador del barrio de Gracia de Barcelona nació un producto único que transformó los desayunos: el ColaCao. Hoy, en Idilia sigue centrada en hacer realidad su propósito: crear pequeños momentos llenos de placer y de emociones positivas que reconfortan nuestro día a día.</w:t>
      </w:r>
    </w:p>
    <w:p w14:paraId="4D5BC33E" w14:textId="1BCE5455" w:rsidR="000371B8" w:rsidRPr="004E56E6" w:rsidRDefault="41B207AB" w:rsidP="00890B96">
      <w:pPr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E56E6">
        <w:rPr>
          <w:rFonts w:ascii="Calibri" w:eastAsia="Aptos" w:hAnsi="Calibri" w:cs="Calibri"/>
          <w:color w:val="000000" w:themeColor="text1"/>
          <w:sz w:val="18"/>
          <w:szCs w:val="18"/>
        </w:rPr>
        <w:t>Idilia impulsa el crecimiento sostenible de la compañía mientras genera un impacto positivo en su entorno. Este compromiso se materializa a través de iniciativas como la Fundación ColaCao, dedicada a la lucha contra el acoso escolar; Idilia Solidaria, con proyectos de colaboración con los colectivos más desfavorecidos, e Idilia Sostenible, con los planes de mejora medioambiental. Todos los proyectos de la compañía son posibles gracias al compromiso de su equipo, formado por más de 330 personas.</w:t>
      </w:r>
    </w:p>
    <w:p w14:paraId="3479C54B" w14:textId="70135893" w:rsidR="008165D4" w:rsidRPr="00924086" w:rsidRDefault="0E292E39" w:rsidP="46050E56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6050E5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Para más información de prensa:</w:t>
      </w:r>
      <w:r w:rsidRPr="46050E56">
        <w:rPr>
          <w:rFonts w:ascii="Calibri" w:eastAsia="Calibri" w:hAnsi="Calibri" w:cs="Calibri"/>
          <w:color w:val="000000" w:themeColor="text1"/>
          <w:sz w:val="20"/>
          <w:szCs w:val="20"/>
        </w:rPr>
        <w:t>   </w:t>
      </w:r>
    </w:p>
    <w:p w14:paraId="39FBD4DF" w14:textId="48004BC0" w:rsidR="008165D4" w:rsidRPr="00311D69" w:rsidRDefault="0E292E39" w:rsidP="46050E56">
      <w:pPr>
        <w:jc w:val="center"/>
        <w:rPr>
          <w:rFonts w:ascii="Calibri" w:eastAsia="Calibri" w:hAnsi="Calibri" w:cs="Calibri"/>
          <w:color w:val="000000" w:themeColor="text1"/>
          <w:sz w:val="20"/>
          <w:szCs w:val="20"/>
          <w:lang w:val="pt-PT"/>
        </w:rPr>
      </w:pPr>
      <w:r w:rsidRPr="00311D6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t-PT"/>
        </w:rPr>
        <w:t>ATREVIA</w:t>
      </w:r>
      <w:r w:rsidRPr="00311D69">
        <w:rPr>
          <w:rFonts w:ascii="Calibri" w:eastAsia="Calibri" w:hAnsi="Calibri" w:cs="Calibri"/>
          <w:color w:val="000000" w:themeColor="text1"/>
          <w:sz w:val="20"/>
          <w:szCs w:val="20"/>
          <w:lang w:val="pt-PT"/>
        </w:rPr>
        <w:t>   </w:t>
      </w:r>
    </w:p>
    <w:p w14:paraId="2767E816" w14:textId="2C09DDEE" w:rsidR="008165D4" w:rsidRPr="00311D69" w:rsidRDefault="0E292E39" w:rsidP="46050E56">
      <w:pPr>
        <w:spacing w:after="0" w:line="240" w:lineRule="auto"/>
        <w:jc w:val="center"/>
        <w:rPr>
          <w:rFonts w:ascii="Calibri" w:eastAsia="Calibri" w:hAnsi="Calibri" w:cs="Calibri"/>
          <w:color w:val="467886"/>
          <w:sz w:val="20"/>
          <w:szCs w:val="20"/>
          <w:lang w:val="pt-PT"/>
        </w:rPr>
      </w:pPr>
      <w:r w:rsidRPr="00311D6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pt-PT"/>
        </w:rPr>
        <w:t xml:space="preserve">Júlia López Aymerich </w:t>
      </w:r>
      <w:r w:rsidRPr="00311D69">
        <w:rPr>
          <w:rFonts w:ascii="Calibri" w:eastAsia="Calibri" w:hAnsi="Calibri" w:cs="Calibri"/>
          <w:color w:val="000000" w:themeColor="text1"/>
          <w:sz w:val="20"/>
          <w:szCs w:val="20"/>
          <w:lang w:val="pt-PT"/>
        </w:rPr>
        <w:t xml:space="preserve">– 667 632 083 </w:t>
      </w:r>
      <w:hyperlink r:id="rId13">
        <w:r w:rsidRPr="00311D69">
          <w:rPr>
            <w:rStyle w:val="Hipervnculo"/>
            <w:rFonts w:ascii="Calibri" w:eastAsia="Calibri" w:hAnsi="Calibri" w:cs="Calibri"/>
            <w:sz w:val="20"/>
            <w:szCs w:val="20"/>
            <w:lang w:val="pt-PT"/>
          </w:rPr>
          <w:t>jlaymerich@atrevia.com</w:t>
        </w:r>
      </w:hyperlink>
    </w:p>
    <w:p w14:paraId="730F1985" w14:textId="72D04652" w:rsidR="008165D4" w:rsidRPr="00924086" w:rsidRDefault="0E292E39" w:rsidP="46050E56">
      <w:pPr>
        <w:spacing w:after="0" w:line="240" w:lineRule="auto"/>
        <w:jc w:val="center"/>
        <w:rPr>
          <w:rFonts w:ascii="Arial" w:eastAsia="Arial" w:hAnsi="Arial" w:cs="Arial"/>
          <w:color w:val="467886"/>
          <w:sz w:val="20"/>
          <w:szCs w:val="20"/>
        </w:rPr>
      </w:pPr>
      <w:r w:rsidRPr="46050E5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Paola Díaz Matías- </w:t>
      </w:r>
      <w:r w:rsidRPr="46050E5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644 881 201 </w:t>
      </w:r>
      <w:hyperlink r:id="rId14">
        <w:r w:rsidRPr="46050E56">
          <w:rPr>
            <w:rStyle w:val="Hipervnculo"/>
            <w:rFonts w:ascii="Calibri" w:eastAsia="Calibri" w:hAnsi="Calibri" w:cs="Calibri"/>
            <w:sz w:val="20"/>
            <w:szCs w:val="20"/>
          </w:rPr>
          <w:t>pdmatias@atrevia.com</w:t>
        </w:r>
      </w:hyperlink>
    </w:p>
    <w:p w14:paraId="1A4DF6E6" w14:textId="70C16591" w:rsidR="000371B8" w:rsidRDefault="000371B8" w:rsidP="00890B96">
      <w:pPr>
        <w:jc w:val="both"/>
        <w:rPr>
          <w:rFonts w:ascii="Calibri" w:eastAsia="Aptos" w:hAnsi="Calibri" w:cs="Calibri"/>
          <w:b/>
          <w:color w:val="000000" w:themeColor="text1"/>
          <w:sz w:val="18"/>
          <w:szCs w:val="18"/>
          <w:highlight w:val="yellow"/>
        </w:rPr>
      </w:pPr>
    </w:p>
    <w:sectPr w:rsidR="000371B8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3329" w14:textId="77777777" w:rsidR="0057195C" w:rsidRDefault="0057195C" w:rsidP="00E13F82">
      <w:pPr>
        <w:spacing w:after="0" w:line="240" w:lineRule="auto"/>
      </w:pPr>
      <w:r>
        <w:separator/>
      </w:r>
    </w:p>
  </w:endnote>
  <w:endnote w:type="continuationSeparator" w:id="0">
    <w:p w14:paraId="6F9230CB" w14:textId="77777777" w:rsidR="0057195C" w:rsidRDefault="0057195C" w:rsidP="00E1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4D08" w14:textId="17781ACB" w:rsidR="00C638B7" w:rsidRDefault="00C638B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5A8AEBE" wp14:editId="30313B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86300" cy="371475"/>
              <wp:effectExtent l="0" t="0" r="0" b="0"/>
              <wp:wrapNone/>
              <wp:docPr id="743651379" name="Cuadro de texto 2" descr="INFORMACIÓN CONFIDENCIAL | © IDILIA FOODS S.L.U. Todos los derechos Reservados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B099A" w14:textId="508C449E" w:rsidR="00C638B7" w:rsidRPr="00C638B7" w:rsidRDefault="00C638B7" w:rsidP="00C638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38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8AEB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CONFIDENCIAL | © IDILIA FOODS S.L.U. Todos los derechos Reservados " style="position:absolute;margin-left:0;margin-top:0;width:369pt;height:29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" filled="f" stroked="f">
              <v:textbox style="mso-fit-shape-to-text:t" inset="0,0,0,15pt">
                <w:txbxContent>
                  <w:p w14:paraId="455B099A" w14:textId="508C449E" w:rsidR="00C638B7" w:rsidRPr="00C638B7" w:rsidRDefault="00C638B7" w:rsidP="00C638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638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B822E0" w14:paraId="478826E2" w14:textId="77777777" w:rsidTr="5F131F2E">
      <w:trPr>
        <w:trHeight w:val="300"/>
      </w:trPr>
      <w:tc>
        <w:tcPr>
          <w:tcW w:w="2830" w:type="dxa"/>
        </w:tcPr>
        <w:p w14:paraId="427604C3" w14:textId="60E7A34C" w:rsidR="5F131F2E" w:rsidRDefault="5F131F2E" w:rsidP="5F131F2E">
          <w:pPr>
            <w:pStyle w:val="Encabezado"/>
            <w:ind w:left="-115"/>
          </w:pPr>
        </w:p>
      </w:tc>
      <w:tc>
        <w:tcPr>
          <w:tcW w:w="2830" w:type="dxa"/>
        </w:tcPr>
        <w:p w14:paraId="44FDFD13" w14:textId="7396236C" w:rsidR="5F131F2E" w:rsidRDefault="5F131F2E" w:rsidP="5F131F2E">
          <w:pPr>
            <w:pStyle w:val="Encabezado"/>
            <w:jc w:val="center"/>
          </w:pPr>
        </w:p>
      </w:tc>
      <w:tc>
        <w:tcPr>
          <w:tcW w:w="2830" w:type="dxa"/>
        </w:tcPr>
        <w:p w14:paraId="359E3D26" w14:textId="2D4E363C" w:rsidR="5F131F2E" w:rsidRDefault="5F131F2E" w:rsidP="5F131F2E">
          <w:pPr>
            <w:pStyle w:val="Encabezado"/>
            <w:ind w:right="-115"/>
            <w:jc w:val="right"/>
          </w:pPr>
        </w:p>
      </w:tc>
    </w:tr>
  </w:tbl>
  <w:p w14:paraId="2408C04C" w14:textId="0DF58E1E" w:rsidR="5F131F2E" w:rsidRDefault="5F131F2E" w:rsidP="5F131F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F30" w14:textId="21A8CF5A" w:rsidR="00C638B7" w:rsidRDefault="00C638B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2778D3" wp14:editId="52009C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86300" cy="371475"/>
              <wp:effectExtent l="0" t="0" r="0" b="0"/>
              <wp:wrapNone/>
              <wp:docPr id="2047882347" name="Cuadro de texto 1" descr="INFORMACIÓN CONFIDENCIAL | © IDILIA FOODS S.L.U. Todos los derechos Reservados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71610" w14:textId="54761B42" w:rsidR="00C638B7" w:rsidRPr="00C638B7" w:rsidRDefault="00C638B7" w:rsidP="00C638B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38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778D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INFORMACIÓN CONFIDENCIAL | © IDILIA FOODS S.L.U. Todos los derechos Reservados " style="position:absolute;margin-left:0;margin-top:0;width:369pt;height:29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" filled="f" stroked="f">
              <v:textbox style="mso-fit-shape-to-text:t" inset="0,0,0,15pt">
                <w:txbxContent>
                  <w:p w14:paraId="16D71610" w14:textId="54761B42" w:rsidR="00C638B7" w:rsidRPr="00C638B7" w:rsidRDefault="00C638B7" w:rsidP="00C638B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638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CF736" w14:textId="77777777" w:rsidR="0057195C" w:rsidRDefault="0057195C" w:rsidP="00E13F82">
      <w:pPr>
        <w:spacing w:after="0" w:line="240" w:lineRule="auto"/>
      </w:pPr>
      <w:r>
        <w:separator/>
      </w:r>
    </w:p>
  </w:footnote>
  <w:footnote w:type="continuationSeparator" w:id="0">
    <w:p w14:paraId="6DB44700" w14:textId="77777777" w:rsidR="0057195C" w:rsidRDefault="0057195C" w:rsidP="00E1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E009" w14:textId="27030A96" w:rsidR="00E13F82" w:rsidRDefault="00EE059E">
    <w:pPr>
      <w:pStyle w:val="Encabezado"/>
    </w:pPr>
    <w:r>
      <w:ptab w:relativeTo="margin" w:alignment="center" w:leader="none"/>
    </w:r>
    <w:r>
      <w:rPr>
        <w:noProof/>
      </w:rPr>
      <w:drawing>
        <wp:inline distT="0" distB="0" distL="0" distR="0" wp14:anchorId="631D32BC" wp14:editId="58B401E7">
          <wp:extent cx="1276350" cy="762000"/>
          <wp:effectExtent l="0" t="0" r="0" b="0"/>
          <wp:docPr id="424430153" name="Imatge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6A1"/>
    <w:multiLevelType w:val="hybridMultilevel"/>
    <w:tmpl w:val="0E785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008A"/>
    <w:multiLevelType w:val="multilevel"/>
    <w:tmpl w:val="C11E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57D75"/>
    <w:multiLevelType w:val="multilevel"/>
    <w:tmpl w:val="968C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AC66B9"/>
    <w:multiLevelType w:val="hybridMultilevel"/>
    <w:tmpl w:val="3A22A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44A49"/>
    <w:multiLevelType w:val="multilevel"/>
    <w:tmpl w:val="388E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6A06E0"/>
    <w:multiLevelType w:val="hybridMultilevel"/>
    <w:tmpl w:val="E2B610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F2CCC"/>
    <w:multiLevelType w:val="multilevel"/>
    <w:tmpl w:val="74C6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65D43"/>
    <w:multiLevelType w:val="multilevel"/>
    <w:tmpl w:val="5C68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4B6911"/>
    <w:multiLevelType w:val="multilevel"/>
    <w:tmpl w:val="1DB8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73272F"/>
    <w:multiLevelType w:val="hybridMultilevel"/>
    <w:tmpl w:val="9B323988"/>
    <w:lvl w:ilvl="0" w:tplc="8A125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A8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EE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4E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EF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0E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C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E2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C5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92679"/>
    <w:multiLevelType w:val="hybridMultilevel"/>
    <w:tmpl w:val="40D6E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77303"/>
    <w:multiLevelType w:val="multilevel"/>
    <w:tmpl w:val="1F3A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C7211A"/>
    <w:multiLevelType w:val="multilevel"/>
    <w:tmpl w:val="4D92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7814636">
    <w:abstractNumId w:val="9"/>
  </w:num>
  <w:num w:numId="2" w16cid:durableId="164054067">
    <w:abstractNumId w:val="0"/>
  </w:num>
  <w:num w:numId="3" w16cid:durableId="1211107984">
    <w:abstractNumId w:val="10"/>
  </w:num>
  <w:num w:numId="4" w16cid:durableId="523599397">
    <w:abstractNumId w:val="3"/>
  </w:num>
  <w:num w:numId="5" w16cid:durableId="819812524">
    <w:abstractNumId w:val="8"/>
  </w:num>
  <w:num w:numId="6" w16cid:durableId="1132284991">
    <w:abstractNumId w:val="2"/>
  </w:num>
  <w:num w:numId="7" w16cid:durableId="20474432">
    <w:abstractNumId w:val="7"/>
  </w:num>
  <w:num w:numId="8" w16cid:durableId="1189489829">
    <w:abstractNumId w:val="11"/>
  </w:num>
  <w:num w:numId="9" w16cid:durableId="1440761884">
    <w:abstractNumId w:val="12"/>
  </w:num>
  <w:num w:numId="10" w16cid:durableId="2021617748">
    <w:abstractNumId w:val="4"/>
  </w:num>
  <w:num w:numId="11" w16cid:durableId="1377464384">
    <w:abstractNumId w:val="5"/>
  </w:num>
  <w:num w:numId="12" w16cid:durableId="1995989925">
    <w:abstractNumId w:val="6"/>
  </w:num>
  <w:num w:numId="13" w16cid:durableId="1319771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1C"/>
    <w:rsid w:val="0000046E"/>
    <w:rsid w:val="00005955"/>
    <w:rsid w:val="000133B9"/>
    <w:rsid w:val="00022AC2"/>
    <w:rsid w:val="00024603"/>
    <w:rsid w:val="0002527C"/>
    <w:rsid w:val="00025E9A"/>
    <w:rsid w:val="000306B7"/>
    <w:rsid w:val="00033F47"/>
    <w:rsid w:val="0003471C"/>
    <w:rsid w:val="000371B8"/>
    <w:rsid w:val="00046E2C"/>
    <w:rsid w:val="00047B0D"/>
    <w:rsid w:val="00053114"/>
    <w:rsid w:val="000553B8"/>
    <w:rsid w:val="00066913"/>
    <w:rsid w:val="00067A97"/>
    <w:rsid w:val="0007197F"/>
    <w:rsid w:val="00073579"/>
    <w:rsid w:val="000749C8"/>
    <w:rsid w:val="000918E9"/>
    <w:rsid w:val="00097FEF"/>
    <w:rsid w:val="000B1E73"/>
    <w:rsid w:val="000D1A88"/>
    <w:rsid w:val="000E3AD8"/>
    <w:rsid w:val="000F35B5"/>
    <w:rsid w:val="001316C3"/>
    <w:rsid w:val="001365DC"/>
    <w:rsid w:val="001379FF"/>
    <w:rsid w:val="00146EA9"/>
    <w:rsid w:val="001527C4"/>
    <w:rsid w:val="0016338D"/>
    <w:rsid w:val="00176F4E"/>
    <w:rsid w:val="001907EA"/>
    <w:rsid w:val="00197889"/>
    <w:rsid w:val="001A14B9"/>
    <w:rsid w:val="001A3A4D"/>
    <w:rsid w:val="001B367B"/>
    <w:rsid w:val="001C1B3D"/>
    <w:rsid w:val="001C55B2"/>
    <w:rsid w:val="001C7A85"/>
    <w:rsid w:val="001D2787"/>
    <w:rsid w:val="001E0DA6"/>
    <w:rsid w:val="001E36F3"/>
    <w:rsid w:val="001F2BD5"/>
    <w:rsid w:val="001F39DD"/>
    <w:rsid w:val="001F6097"/>
    <w:rsid w:val="001F672E"/>
    <w:rsid w:val="0020270A"/>
    <w:rsid w:val="00213A29"/>
    <w:rsid w:val="00215403"/>
    <w:rsid w:val="00220805"/>
    <w:rsid w:val="00224A37"/>
    <w:rsid w:val="00224E6D"/>
    <w:rsid w:val="00224EEE"/>
    <w:rsid w:val="00227FB4"/>
    <w:rsid w:val="00230EDD"/>
    <w:rsid w:val="0023326A"/>
    <w:rsid w:val="00237114"/>
    <w:rsid w:val="00243021"/>
    <w:rsid w:val="00261FA5"/>
    <w:rsid w:val="002679AC"/>
    <w:rsid w:val="00271D5C"/>
    <w:rsid w:val="00276677"/>
    <w:rsid w:val="00285E91"/>
    <w:rsid w:val="00293081"/>
    <w:rsid w:val="00294E83"/>
    <w:rsid w:val="002A1491"/>
    <w:rsid w:val="002B417E"/>
    <w:rsid w:val="002C5694"/>
    <w:rsid w:val="002D3B30"/>
    <w:rsid w:val="002D60DB"/>
    <w:rsid w:val="002E4106"/>
    <w:rsid w:val="00304D60"/>
    <w:rsid w:val="00310013"/>
    <w:rsid w:val="00311D69"/>
    <w:rsid w:val="003612F5"/>
    <w:rsid w:val="003716D6"/>
    <w:rsid w:val="00375B64"/>
    <w:rsid w:val="00385837"/>
    <w:rsid w:val="00397824"/>
    <w:rsid w:val="003A0601"/>
    <w:rsid w:val="003A301C"/>
    <w:rsid w:val="003B181A"/>
    <w:rsid w:val="003B3F73"/>
    <w:rsid w:val="003B690A"/>
    <w:rsid w:val="003C036E"/>
    <w:rsid w:val="003C323A"/>
    <w:rsid w:val="003C3D09"/>
    <w:rsid w:val="003D0940"/>
    <w:rsid w:val="003D3FEB"/>
    <w:rsid w:val="003D4743"/>
    <w:rsid w:val="003F6B1F"/>
    <w:rsid w:val="004011A1"/>
    <w:rsid w:val="00402A05"/>
    <w:rsid w:val="00402E05"/>
    <w:rsid w:val="004047F7"/>
    <w:rsid w:val="0040662E"/>
    <w:rsid w:val="00413720"/>
    <w:rsid w:val="00416DAE"/>
    <w:rsid w:val="00424B2E"/>
    <w:rsid w:val="00424BA3"/>
    <w:rsid w:val="00432E5F"/>
    <w:rsid w:val="0043467E"/>
    <w:rsid w:val="00437305"/>
    <w:rsid w:val="00440E8A"/>
    <w:rsid w:val="004424A7"/>
    <w:rsid w:val="00446CD9"/>
    <w:rsid w:val="00450AD2"/>
    <w:rsid w:val="00456590"/>
    <w:rsid w:val="00464F0D"/>
    <w:rsid w:val="004665A0"/>
    <w:rsid w:val="00471F9C"/>
    <w:rsid w:val="00472575"/>
    <w:rsid w:val="004879FA"/>
    <w:rsid w:val="00490220"/>
    <w:rsid w:val="004B01EC"/>
    <w:rsid w:val="004C4ED6"/>
    <w:rsid w:val="004D3020"/>
    <w:rsid w:val="004E56E6"/>
    <w:rsid w:val="004F0D4D"/>
    <w:rsid w:val="00501280"/>
    <w:rsid w:val="00510C41"/>
    <w:rsid w:val="00517C38"/>
    <w:rsid w:val="00520E98"/>
    <w:rsid w:val="0052288A"/>
    <w:rsid w:val="00523B6F"/>
    <w:rsid w:val="005406F3"/>
    <w:rsid w:val="00541FEF"/>
    <w:rsid w:val="00550196"/>
    <w:rsid w:val="00556501"/>
    <w:rsid w:val="00560ABD"/>
    <w:rsid w:val="00565E2D"/>
    <w:rsid w:val="0057195C"/>
    <w:rsid w:val="00575141"/>
    <w:rsid w:val="005764B3"/>
    <w:rsid w:val="005950DE"/>
    <w:rsid w:val="00597F63"/>
    <w:rsid w:val="005A337A"/>
    <w:rsid w:val="005B07BB"/>
    <w:rsid w:val="005B5CB9"/>
    <w:rsid w:val="005C0F7E"/>
    <w:rsid w:val="005D4F2B"/>
    <w:rsid w:val="005E0B45"/>
    <w:rsid w:val="005E169B"/>
    <w:rsid w:val="005E34E1"/>
    <w:rsid w:val="005E6C7A"/>
    <w:rsid w:val="005E7590"/>
    <w:rsid w:val="00611245"/>
    <w:rsid w:val="00617A1C"/>
    <w:rsid w:val="0063016D"/>
    <w:rsid w:val="00633206"/>
    <w:rsid w:val="006358AA"/>
    <w:rsid w:val="00642555"/>
    <w:rsid w:val="006453B8"/>
    <w:rsid w:val="006456A3"/>
    <w:rsid w:val="00650AD2"/>
    <w:rsid w:val="00655F7A"/>
    <w:rsid w:val="0069058E"/>
    <w:rsid w:val="00691BCF"/>
    <w:rsid w:val="00694F62"/>
    <w:rsid w:val="00697C84"/>
    <w:rsid w:val="006A2C96"/>
    <w:rsid w:val="006A65B6"/>
    <w:rsid w:val="006A6B28"/>
    <w:rsid w:val="006C0243"/>
    <w:rsid w:val="006C4C76"/>
    <w:rsid w:val="006D4B88"/>
    <w:rsid w:val="006D4D1E"/>
    <w:rsid w:val="006E475B"/>
    <w:rsid w:val="006E75C9"/>
    <w:rsid w:val="006E78A5"/>
    <w:rsid w:val="007206E6"/>
    <w:rsid w:val="00720C31"/>
    <w:rsid w:val="007221DE"/>
    <w:rsid w:val="007268D1"/>
    <w:rsid w:val="00742237"/>
    <w:rsid w:val="0074331E"/>
    <w:rsid w:val="00745AAC"/>
    <w:rsid w:val="00745F62"/>
    <w:rsid w:val="00746097"/>
    <w:rsid w:val="00747DB7"/>
    <w:rsid w:val="00753858"/>
    <w:rsid w:val="00753DB7"/>
    <w:rsid w:val="007644F9"/>
    <w:rsid w:val="00770B47"/>
    <w:rsid w:val="00780717"/>
    <w:rsid w:val="00791028"/>
    <w:rsid w:val="0079341B"/>
    <w:rsid w:val="007B490E"/>
    <w:rsid w:val="007D176F"/>
    <w:rsid w:val="007F09BB"/>
    <w:rsid w:val="007F32C8"/>
    <w:rsid w:val="007F5990"/>
    <w:rsid w:val="00807183"/>
    <w:rsid w:val="008165D4"/>
    <w:rsid w:val="00822968"/>
    <w:rsid w:val="00835251"/>
    <w:rsid w:val="008460FA"/>
    <w:rsid w:val="00852F27"/>
    <w:rsid w:val="00853259"/>
    <w:rsid w:val="00855580"/>
    <w:rsid w:val="00861752"/>
    <w:rsid w:val="0086211E"/>
    <w:rsid w:val="00864800"/>
    <w:rsid w:val="00874DC1"/>
    <w:rsid w:val="008766C1"/>
    <w:rsid w:val="00887B0D"/>
    <w:rsid w:val="00890B96"/>
    <w:rsid w:val="0089533C"/>
    <w:rsid w:val="008A1056"/>
    <w:rsid w:val="008A2084"/>
    <w:rsid w:val="008B10AC"/>
    <w:rsid w:val="008B48BB"/>
    <w:rsid w:val="008D5132"/>
    <w:rsid w:val="008D7E9C"/>
    <w:rsid w:val="008E3733"/>
    <w:rsid w:val="008F2288"/>
    <w:rsid w:val="00902A15"/>
    <w:rsid w:val="00905954"/>
    <w:rsid w:val="00910E43"/>
    <w:rsid w:val="00910E5C"/>
    <w:rsid w:val="00913592"/>
    <w:rsid w:val="009229A7"/>
    <w:rsid w:val="00924086"/>
    <w:rsid w:val="0092642B"/>
    <w:rsid w:val="0092751C"/>
    <w:rsid w:val="00937A4E"/>
    <w:rsid w:val="009407FE"/>
    <w:rsid w:val="0094124F"/>
    <w:rsid w:val="009419B5"/>
    <w:rsid w:val="00950FBF"/>
    <w:rsid w:val="009542DB"/>
    <w:rsid w:val="00961B89"/>
    <w:rsid w:val="009629E5"/>
    <w:rsid w:val="009747E5"/>
    <w:rsid w:val="0097567D"/>
    <w:rsid w:val="009A149D"/>
    <w:rsid w:val="009B1D76"/>
    <w:rsid w:val="009B1F4B"/>
    <w:rsid w:val="009B7222"/>
    <w:rsid w:val="009C6165"/>
    <w:rsid w:val="009D146A"/>
    <w:rsid w:val="009D2023"/>
    <w:rsid w:val="009D3E72"/>
    <w:rsid w:val="009D68BF"/>
    <w:rsid w:val="009E1E89"/>
    <w:rsid w:val="009E3730"/>
    <w:rsid w:val="00A134E2"/>
    <w:rsid w:val="00A14A4A"/>
    <w:rsid w:val="00A15E9C"/>
    <w:rsid w:val="00A26CC3"/>
    <w:rsid w:val="00A334B7"/>
    <w:rsid w:val="00A43110"/>
    <w:rsid w:val="00A46783"/>
    <w:rsid w:val="00A55DE4"/>
    <w:rsid w:val="00A62D53"/>
    <w:rsid w:val="00A63DEA"/>
    <w:rsid w:val="00A66377"/>
    <w:rsid w:val="00A67B41"/>
    <w:rsid w:val="00A8370D"/>
    <w:rsid w:val="00A86F89"/>
    <w:rsid w:val="00A93B0A"/>
    <w:rsid w:val="00A94071"/>
    <w:rsid w:val="00AA4E23"/>
    <w:rsid w:val="00AA6DE2"/>
    <w:rsid w:val="00AC100F"/>
    <w:rsid w:val="00AC3604"/>
    <w:rsid w:val="00AE28D8"/>
    <w:rsid w:val="00AF57CC"/>
    <w:rsid w:val="00AF7507"/>
    <w:rsid w:val="00B01A3F"/>
    <w:rsid w:val="00B13A57"/>
    <w:rsid w:val="00B17E40"/>
    <w:rsid w:val="00B215E4"/>
    <w:rsid w:val="00B21871"/>
    <w:rsid w:val="00B24143"/>
    <w:rsid w:val="00B248D2"/>
    <w:rsid w:val="00B24BB7"/>
    <w:rsid w:val="00B254F0"/>
    <w:rsid w:val="00B34977"/>
    <w:rsid w:val="00B3551B"/>
    <w:rsid w:val="00B3592F"/>
    <w:rsid w:val="00B36430"/>
    <w:rsid w:val="00B452F8"/>
    <w:rsid w:val="00B511CD"/>
    <w:rsid w:val="00B51ABE"/>
    <w:rsid w:val="00B54F67"/>
    <w:rsid w:val="00B66DC3"/>
    <w:rsid w:val="00B71ADE"/>
    <w:rsid w:val="00B730F3"/>
    <w:rsid w:val="00B822E0"/>
    <w:rsid w:val="00B859FE"/>
    <w:rsid w:val="00B90921"/>
    <w:rsid w:val="00B90E55"/>
    <w:rsid w:val="00B911BA"/>
    <w:rsid w:val="00B95D1F"/>
    <w:rsid w:val="00BB7B8A"/>
    <w:rsid w:val="00BC1EDB"/>
    <w:rsid w:val="00BD2255"/>
    <w:rsid w:val="00BD24F0"/>
    <w:rsid w:val="00BE7958"/>
    <w:rsid w:val="00BF145E"/>
    <w:rsid w:val="00BF4CD8"/>
    <w:rsid w:val="00BF52FE"/>
    <w:rsid w:val="00C03893"/>
    <w:rsid w:val="00C055F6"/>
    <w:rsid w:val="00C2033E"/>
    <w:rsid w:val="00C25406"/>
    <w:rsid w:val="00C30E97"/>
    <w:rsid w:val="00C46021"/>
    <w:rsid w:val="00C56016"/>
    <w:rsid w:val="00C56719"/>
    <w:rsid w:val="00C5671B"/>
    <w:rsid w:val="00C638B7"/>
    <w:rsid w:val="00C701A8"/>
    <w:rsid w:val="00C80948"/>
    <w:rsid w:val="00C90EC4"/>
    <w:rsid w:val="00C94F6C"/>
    <w:rsid w:val="00CB234F"/>
    <w:rsid w:val="00CB33BD"/>
    <w:rsid w:val="00CB3A05"/>
    <w:rsid w:val="00CB4611"/>
    <w:rsid w:val="00CB4892"/>
    <w:rsid w:val="00CB49AE"/>
    <w:rsid w:val="00CC0CF9"/>
    <w:rsid w:val="00CD6856"/>
    <w:rsid w:val="00CF224D"/>
    <w:rsid w:val="00CF3C46"/>
    <w:rsid w:val="00CF63D0"/>
    <w:rsid w:val="00D0023F"/>
    <w:rsid w:val="00D03DA0"/>
    <w:rsid w:val="00D06634"/>
    <w:rsid w:val="00D07BAC"/>
    <w:rsid w:val="00D10E21"/>
    <w:rsid w:val="00D11490"/>
    <w:rsid w:val="00D1218A"/>
    <w:rsid w:val="00D1345E"/>
    <w:rsid w:val="00D140D5"/>
    <w:rsid w:val="00D1723E"/>
    <w:rsid w:val="00D23663"/>
    <w:rsid w:val="00D246DC"/>
    <w:rsid w:val="00D26520"/>
    <w:rsid w:val="00D30E0C"/>
    <w:rsid w:val="00D33B88"/>
    <w:rsid w:val="00D45AD0"/>
    <w:rsid w:val="00D47745"/>
    <w:rsid w:val="00D73006"/>
    <w:rsid w:val="00D77F36"/>
    <w:rsid w:val="00D83B34"/>
    <w:rsid w:val="00D84BEE"/>
    <w:rsid w:val="00D86AD9"/>
    <w:rsid w:val="00D92169"/>
    <w:rsid w:val="00D9579A"/>
    <w:rsid w:val="00D95E70"/>
    <w:rsid w:val="00DA2523"/>
    <w:rsid w:val="00DB05C4"/>
    <w:rsid w:val="00DC4B6A"/>
    <w:rsid w:val="00DC5F58"/>
    <w:rsid w:val="00DC6F39"/>
    <w:rsid w:val="00DE2D27"/>
    <w:rsid w:val="00DE421F"/>
    <w:rsid w:val="00DE4EFD"/>
    <w:rsid w:val="00DE7091"/>
    <w:rsid w:val="00DF1E1F"/>
    <w:rsid w:val="00DF65BB"/>
    <w:rsid w:val="00E0527A"/>
    <w:rsid w:val="00E075CB"/>
    <w:rsid w:val="00E10DD3"/>
    <w:rsid w:val="00E13F82"/>
    <w:rsid w:val="00E15D08"/>
    <w:rsid w:val="00E30FBE"/>
    <w:rsid w:val="00E37AE9"/>
    <w:rsid w:val="00E457D2"/>
    <w:rsid w:val="00E571B7"/>
    <w:rsid w:val="00E576A2"/>
    <w:rsid w:val="00E610F0"/>
    <w:rsid w:val="00E65E27"/>
    <w:rsid w:val="00E72690"/>
    <w:rsid w:val="00E73B93"/>
    <w:rsid w:val="00E7702F"/>
    <w:rsid w:val="00E77133"/>
    <w:rsid w:val="00E77306"/>
    <w:rsid w:val="00E8563C"/>
    <w:rsid w:val="00E9675F"/>
    <w:rsid w:val="00EB11A7"/>
    <w:rsid w:val="00EB2C69"/>
    <w:rsid w:val="00ED11BE"/>
    <w:rsid w:val="00ED11C7"/>
    <w:rsid w:val="00ED2BED"/>
    <w:rsid w:val="00ED2DB6"/>
    <w:rsid w:val="00ED4741"/>
    <w:rsid w:val="00EE059E"/>
    <w:rsid w:val="00EE15D8"/>
    <w:rsid w:val="00EE7FD7"/>
    <w:rsid w:val="00EF2EB3"/>
    <w:rsid w:val="00EF3A19"/>
    <w:rsid w:val="00EF5BBC"/>
    <w:rsid w:val="00EF7E61"/>
    <w:rsid w:val="00F0702A"/>
    <w:rsid w:val="00F10F76"/>
    <w:rsid w:val="00F209F5"/>
    <w:rsid w:val="00F24732"/>
    <w:rsid w:val="00F2700E"/>
    <w:rsid w:val="00F33F83"/>
    <w:rsid w:val="00F3755B"/>
    <w:rsid w:val="00F4296A"/>
    <w:rsid w:val="00F70204"/>
    <w:rsid w:val="00F72B86"/>
    <w:rsid w:val="00F72FB8"/>
    <w:rsid w:val="00F7642F"/>
    <w:rsid w:val="00F767AE"/>
    <w:rsid w:val="00F82A09"/>
    <w:rsid w:val="00F85977"/>
    <w:rsid w:val="00F85DCD"/>
    <w:rsid w:val="00F87AE3"/>
    <w:rsid w:val="00F97C08"/>
    <w:rsid w:val="00FA05B8"/>
    <w:rsid w:val="00FA4CE4"/>
    <w:rsid w:val="00FA5172"/>
    <w:rsid w:val="00FB7F2C"/>
    <w:rsid w:val="00FC5DC2"/>
    <w:rsid w:val="00FD56E7"/>
    <w:rsid w:val="00FE2938"/>
    <w:rsid w:val="00FE358D"/>
    <w:rsid w:val="064779F4"/>
    <w:rsid w:val="064D7EC1"/>
    <w:rsid w:val="078655FC"/>
    <w:rsid w:val="0807F309"/>
    <w:rsid w:val="0A665CB2"/>
    <w:rsid w:val="0CE3B50A"/>
    <w:rsid w:val="0E292E39"/>
    <w:rsid w:val="0E36322D"/>
    <w:rsid w:val="0E4DA7D5"/>
    <w:rsid w:val="0F37CE1B"/>
    <w:rsid w:val="0F3FD015"/>
    <w:rsid w:val="0FC20371"/>
    <w:rsid w:val="10F19317"/>
    <w:rsid w:val="1287E71A"/>
    <w:rsid w:val="136084CA"/>
    <w:rsid w:val="168BF259"/>
    <w:rsid w:val="1A94A776"/>
    <w:rsid w:val="1AF6517E"/>
    <w:rsid w:val="1CA4D040"/>
    <w:rsid w:val="1D34E244"/>
    <w:rsid w:val="1E13FD31"/>
    <w:rsid w:val="1F2F374B"/>
    <w:rsid w:val="1F39B3C4"/>
    <w:rsid w:val="22D50F61"/>
    <w:rsid w:val="247C0C0D"/>
    <w:rsid w:val="27C6210B"/>
    <w:rsid w:val="28F6E9CF"/>
    <w:rsid w:val="2A142761"/>
    <w:rsid w:val="2AAF95C7"/>
    <w:rsid w:val="2BDF6076"/>
    <w:rsid w:val="2C40345E"/>
    <w:rsid w:val="2C455FED"/>
    <w:rsid w:val="2EFD3B8F"/>
    <w:rsid w:val="2F09B855"/>
    <w:rsid w:val="3286CD5D"/>
    <w:rsid w:val="3343B6BC"/>
    <w:rsid w:val="34DF0E05"/>
    <w:rsid w:val="374609EB"/>
    <w:rsid w:val="38D97D18"/>
    <w:rsid w:val="39A8373A"/>
    <w:rsid w:val="3AFE4E8A"/>
    <w:rsid w:val="3BDA1037"/>
    <w:rsid w:val="3BE06CF1"/>
    <w:rsid w:val="3D66091A"/>
    <w:rsid w:val="3EEA7E83"/>
    <w:rsid w:val="3FB3C09A"/>
    <w:rsid w:val="41A51588"/>
    <w:rsid w:val="41B207AB"/>
    <w:rsid w:val="4210B047"/>
    <w:rsid w:val="42918AEA"/>
    <w:rsid w:val="43DBCFC5"/>
    <w:rsid w:val="45154E18"/>
    <w:rsid w:val="4599A331"/>
    <w:rsid w:val="46050E56"/>
    <w:rsid w:val="480F09CB"/>
    <w:rsid w:val="48522416"/>
    <w:rsid w:val="487096E6"/>
    <w:rsid w:val="49E1F729"/>
    <w:rsid w:val="4C563D69"/>
    <w:rsid w:val="4C6C61B6"/>
    <w:rsid w:val="4DA42B0D"/>
    <w:rsid w:val="544FB052"/>
    <w:rsid w:val="54BFEFDF"/>
    <w:rsid w:val="55B39952"/>
    <w:rsid w:val="5667F5A9"/>
    <w:rsid w:val="57C7714D"/>
    <w:rsid w:val="5C0FC2CC"/>
    <w:rsid w:val="5C54DFB6"/>
    <w:rsid w:val="5C966C4A"/>
    <w:rsid w:val="5E2A01B4"/>
    <w:rsid w:val="5E6A6DE7"/>
    <w:rsid w:val="5F131F2E"/>
    <w:rsid w:val="6162B59B"/>
    <w:rsid w:val="616C9307"/>
    <w:rsid w:val="66736929"/>
    <w:rsid w:val="6786F0B9"/>
    <w:rsid w:val="6848DCF2"/>
    <w:rsid w:val="696996EF"/>
    <w:rsid w:val="6A0ED673"/>
    <w:rsid w:val="6AF654B7"/>
    <w:rsid w:val="6E7666D2"/>
    <w:rsid w:val="702FDDEF"/>
    <w:rsid w:val="7237329C"/>
    <w:rsid w:val="72A453C3"/>
    <w:rsid w:val="749AC52A"/>
    <w:rsid w:val="755375CB"/>
    <w:rsid w:val="75D8DE70"/>
    <w:rsid w:val="78A7A117"/>
    <w:rsid w:val="78A8FA5E"/>
    <w:rsid w:val="7E0C0E3E"/>
    <w:rsid w:val="7E35297A"/>
    <w:rsid w:val="7EA6B27B"/>
    <w:rsid w:val="7EE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859D4"/>
  <w15:chartTrackingRefBased/>
  <w15:docId w15:val="{7208D049-6064-40A3-B457-C891B4F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B0D"/>
  </w:style>
  <w:style w:type="paragraph" w:styleId="Ttulo1">
    <w:name w:val="heading 1"/>
    <w:basedOn w:val="Normal"/>
    <w:next w:val="Normal"/>
    <w:link w:val="Ttulo1Car"/>
    <w:uiPriority w:val="9"/>
    <w:qFormat/>
    <w:rsid w:val="00927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7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7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7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7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7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7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7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7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7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7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75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75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75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75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75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75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7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7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7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7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75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75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75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7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75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751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3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F82"/>
  </w:style>
  <w:style w:type="paragraph" w:styleId="Piedepgina">
    <w:name w:val="footer"/>
    <w:basedOn w:val="Normal"/>
    <w:link w:val="PiedepginaCar"/>
    <w:uiPriority w:val="99"/>
    <w:unhideWhenUsed/>
    <w:rsid w:val="00E13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F82"/>
  </w:style>
  <w:style w:type="paragraph" w:customStyle="1" w:styleId="paragraph">
    <w:name w:val="paragraph"/>
    <w:basedOn w:val="Normal"/>
    <w:rsid w:val="0003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0371B8"/>
  </w:style>
  <w:style w:type="character" w:customStyle="1" w:styleId="eop">
    <w:name w:val="eop"/>
    <w:basedOn w:val="Fuentedeprrafopredeter"/>
    <w:rsid w:val="000371B8"/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7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722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5E6A6DE7"/>
    <w:rPr>
      <w:color w:val="46788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3D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4892"/>
    <w:rPr>
      <w:rFonts w:ascii="Times New Roman" w:hAnsi="Times New Roman" w:cs="Times New Roma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aymerich@atrevia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dmatias@atrev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1dc095-ff02-4a79-8c16-e3b3ac6fc29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96E1F23C90E4D84DD26EF88C94E3A" ma:contentTypeVersion="16" ma:contentTypeDescription="Crear nuevo documento." ma:contentTypeScope="" ma:versionID="803173b7c9c2b7469fd3230b8f73f4c5">
  <xsd:schema xmlns:xsd="http://www.w3.org/2001/XMLSchema" xmlns:xs="http://www.w3.org/2001/XMLSchema" xmlns:p="http://schemas.microsoft.com/office/2006/metadata/properties" xmlns:ns2="071dc095-ff02-4a79-8c16-e3b3ac6fc290" xmlns:ns3="466c0ffe-669f-4d05-bd15-ad707663d4ef" targetNamespace="http://schemas.microsoft.com/office/2006/metadata/properties" ma:root="true" ma:fieldsID="28f6b4bdcae15ef6149cfd95533d9a37" ns2:_="" ns3:_="">
    <xsd:import namespace="071dc095-ff02-4a79-8c16-e3b3ac6fc290"/>
    <xsd:import namespace="466c0ffe-669f-4d05-bd15-ad707663d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dc095-ff02-4a79-8c16-e3b3ac6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ea37e22-6278-43b8-a50a-d65fbdbde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0ffe-669f-4d05-bd15-ad707663d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A11DB-7A79-4CDF-8CC5-417269DBBF10}">
  <ds:schemaRefs>
    <ds:schemaRef ds:uri="http://schemas.microsoft.com/office/2006/metadata/properties"/>
    <ds:schemaRef ds:uri="http://schemas.microsoft.com/office/infopath/2007/PartnerControls"/>
    <ds:schemaRef ds:uri="071dc095-ff02-4a79-8c16-e3b3ac6fc290"/>
  </ds:schemaRefs>
</ds:datastoreItem>
</file>

<file path=customXml/itemProps2.xml><?xml version="1.0" encoding="utf-8"?>
<ds:datastoreItem xmlns:ds="http://schemas.openxmlformats.org/officeDocument/2006/customXml" ds:itemID="{27E49AA0-4D95-4F87-AE84-E2AE538BA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dc095-ff02-4a79-8c16-e3b3ac6fc290"/>
    <ds:schemaRef ds:uri="466c0ffe-669f-4d05-bd15-ad707663d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73E5B-B58F-4E51-BD44-48089F175F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52171-6505-4216-99D1-9A75BDB9B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Links>
    <vt:vector size="12" baseType="variant">
      <vt:variant>
        <vt:i4>1245234</vt:i4>
      </vt:variant>
      <vt:variant>
        <vt:i4>3</vt:i4>
      </vt:variant>
      <vt:variant>
        <vt:i4>0</vt:i4>
      </vt:variant>
      <vt:variant>
        <vt:i4>5</vt:i4>
      </vt:variant>
      <vt:variant>
        <vt:lpwstr>mailto:pdmatias@atrevia.com</vt:lpwstr>
      </vt:variant>
      <vt:variant>
        <vt:lpwstr/>
      </vt:variant>
      <vt:variant>
        <vt:i4>7077980</vt:i4>
      </vt:variant>
      <vt:variant>
        <vt:i4>0</vt:i4>
      </vt:variant>
      <vt:variant>
        <vt:i4>0</vt:i4>
      </vt:variant>
      <vt:variant>
        <vt:i4>5</vt:i4>
      </vt:variant>
      <vt:variant>
        <vt:lpwstr>mailto:jlaymerich@atrevia.com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Paola Díaz Matías</cp:lastModifiedBy>
  <cp:revision>39</cp:revision>
  <dcterms:created xsi:type="dcterms:W3CDTF">2026-04-09T19:08:00Z</dcterms:created>
  <dcterms:modified xsi:type="dcterms:W3CDTF">2026-04-13T06:42:00Z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7a10346b,2c533833,20e1100c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INFORMACIÓN CONFIDENCIAL | © IDILIA FOODS S.L.U. Todos los derechos Reservados </vt:lpwstr>
  </property>
  <property fmtid="{D5CDD505-2E9C-101B-9397-08002B2CF9AE}" pid="5" name="MSIP_Label_e3c909c2-998d-40a0-8bd8-36972d8531cb_Enabled">
    <vt:lpwstr>true</vt:lpwstr>
  </property>
  <property fmtid="{D5CDD505-2E9C-101B-9397-08002B2CF9AE}" pid="6" name="MSIP_Label_e3c909c2-998d-40a0-8bd8-36972d8531cb_SetDate">
    <vt:lpwstr>2025-12-17T14:15:35Z</vt:lpwstr>
  </property>
  <property fmtid="{D5CDD505-2E9C-101B-9397-08002B2CF9AE}" pid="7" name="MSIP_Label_e3c909c2-998d-40a0-8bd8-36972d8531cb_Method">
    <vt:lpwstr>Standard</vt:lpwstr>
  </property>
  <property fmtid="{D5CDD505-2E9C-101B-9397-08002B2CF9AE}" pid="8" name="MSIP_Label_e3c909c2-998d-40a0-8bd8-36972d8531cb_Name">
    <vt:lpwstr>IDILIA CONFIDENCIAL</vt:lpwstr>
  </property>
  <property fmtid="{D5CDD505-2E9C-101B-9397-08002B2CF9AE}" pid="9" name="MSIP_Label_e3c909c2-998d-40a0-8bd8-36972d8531cb_SiteId">
    <vt:lpwstr>40168a0d-c48d-4465-bd79-7cada6481e0c</vt:lpwstr>
  </property>
  <property fmtid="{D5CDD505-2E9C-101B-9397-08002B2CF9AE}" pid="10" name="MSIP_Label_e3c909c2-998d-40a0-8bd8-36972d8531cb_ActionId">
    <vt:lpwstr>11831aad-dbc3-41f1-a4dc-d122207959c2</vt:lpwstr>
  </property>
  <property fmtid="{D5CDD505-2E9C-101B-9397-08002B2CF9AE}" pid="11" name="MSIP_Label_e3c909c2-998d-40a0-8bd8-36972d8531cb_ContentBits">
    <vt:lpwstr>2</vt:lpwstr>
  </property>
  <property fmtid="{D5CDD505-2E9C-101B-9397-08002B2CF9AE}" pid="12" name="MSIP_Label_e3c909c2-998d-40a0-8bd8-36972d8531cb_Tag">
    <vt:lpwstr>10, 3, 0, 2</vt:lpwstr>
  </property>
  <property fmtid="{D5CDD505-2E9C-101B-9397-08002B2CF9AE}" pid="13" name="docLang">
    <vt:lpwstr>es</vt:lpwstr>
  </property>
  <property fmtid="{D5CDD505-2E9C-101B-9397-08002B2CF9AE}" pid="14" name="MediaServiceImageTags">
    <vt:lpwstr/>
  </property>
  <property fmtid="{D5CDD505-2E9C-101B-9397-08002B2CF9AE}" pid="15" name="ContentTypeId">
    <vt:lpwstr>0x010100F3796E1F23C90E4D84DD26EF88C94E3A</vt:lpwstr>
  </property>
</Properties>
</file>