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9EBB" w14:textId="06FBB9EF" w:rsidR="00B02B14" w:rsidRPr="006D2E1F" w:rsidRDefault="00D04827" w:rsidP="00B02B14">
      <w:pPr>
        <w:pStyle w:val="NormalWeb"/>
        <w:jc w:val="center"/>
        <w:rPr>
          <w:rStyle w:val="Fuerte"/>
          <w:rFonts w:asciiTheme="minorHAnsi" w:hAnsiTheme="minorHAnsi" w:cstheme="minorHAnsi"/>
          <w:color w:val="EE0000"/>
          <w:sz w:val="46"/>
          <w:szCs w:val="46"/>
        </w:rPr>
      </w:pPr>
      <w:r w:rsidRPr="00D04827">
        <w:rPr>
          <w:rFonts w:asciiTheme="minorHAnsi" w:hAnsiTheme="minorHAnsi" w:cstheme="minorHAnsi"/>
          <w:b/>
          <w:bCs/>
          <w:color w:val="EE0000"/>
          <w:sz w:val="46"/>
          <w:szCs w:val="46"/>
        </w:rPr>
        <w:t>Emcesa prepara las brasas cuenta atrás para la temporada de parrilla y barbacoa</w:t>
      </w:r>
    </w:p>
    <w:p w14:paraId="3ECA66EC" w14:textId="77777777" w:rsidR="00B02B14" w:rsidRPr="00B02B14" w:rsidRDefault="00B02B14" w:rsidP="00B02B14">
      <w:pPr>
        <w:pStyle w:val="NormalWeb"/>
        <w:jc w:val="center"/>
        <w:rPr>
          <w:rFonts w:asciiTheme="minorHAnsi" w:hAnsiTheme="minorHAnsi" w:cstheme="minorHAnsi"/>
          <w:b/>
          <w:bCs/>
          <w:sz w:val="44"/>
          <w:szCs w:val="44"/>
        </w:rPr>
      </w:pPr>
    </w:p>
    <w:p w14:paraId="13EB3F1D" w14:textId="42227AE0" w:rsidR="00704A96" w:rsidRPr="00B02B14" w:rsidRDefault="00B02B14" w:rsidP="00B02B14">
      <w:pPr>
        <w:pStyle w:val="NormalWeb"/>
        <w:numPr>
          <w:ilvl w:val="0"/>
          <w:numId w:val="1"/>
        </w:numPr>
        <w:jc w:val="both"/>
      </w:pPr>
      <w:r w:rsidRPr="00B02B14">
        <w:rPr>
          <w:rFonts w:ascii="Calibri" w:hAnsi="Calibri" w:cs="Calibri"/>
          <w:b/>
          <w:bCs/>
        </w:rPr>
        <w:t xml:space="preserve">La empresa toledana dispone de diferentes propuestas pensadas </w:t>
      </w:r>
      <w:r>
        <w:rPr>
          <w:rFonts w:ascii="Calibri" w:hAnsi="Calibri" w:cs="Calibri"/>
          <w:b/>
          <w:bCs/>
        </w:rPr>
        <w:t>de cara al verano como sus deliciosas</w:t>
      </w:r>
      <w:r w:rsidRPr="00B02B14">
        <w:rPr>
          <w:rFonts w:ascii="Calibri" w:hAnsi="Calibri" w:cs="Calibri"/>
          <w:b/>
          <w:bCs/>
        </w:rPr>
        <w:t xml:space="preserve"> costillas en distintos estilos —Tex-Mex, Argentina y adobada—, además de entrañas, secreto, brochetas y pancetas marinadas y adobadas</w:t>
      </w:r>
    </w:p>
    <w:p w14:paraId="01EA97F2" w14:textId="77777777" w:rsidR="00B02B14" w:rsidRPr="00B02B14" w:rsidRDefault="00B02B14" w:rsidP="00B02B14">
      <w:pPr>
        <w:pStyle w:val="NormalWeb"/>
        <w:ind w:left="720"/>
        <w:jc w:val="both"/>
        <w:rPr>
          <w:rStyle w:val="Fuerte"/>
          <w:b w:val="0"/>
          <w:bCs w:val="0"/>
        </w:rPr>
      </w:pPr>
    </w:p>
    <w:p w14:paraId="3AE6192E" w14:textId="659892B6" w:rsidR="00B02B14" w:rsidRPr="00B02B14" w:rsidRDefault="00B02B14" w:rsidP="00B02B14">
      <w:pPr>
        <w:pStyle w:val="NormalWeb"/>
        <w:numPr>
          <w:ilvl w:val="0"/>
          <w:numId w:val="1"/>
        </w:numPr>
        <w:jc w:val="both"/>
        <w:rPr>
          <w:rFonts w:ascii="Calibri" w:hAnsi="Calibri" w:cs="Calibri"/>
        </w:rPr>
      </w:pPr>
      <w:r w:rsidRPr="00B02B14">
        <w:rPr>
          <w:rFonts w:ascii="Calibri" w:hAnsi="Calibri" w:cs="Calibri"/>
          <w:b/>
          <w:bCs/>
        </w:rPr>
        <w:t xml:space="preserve">Estas referencias se suman a los clásicos imprescindibles del catálogo de </w:t>
      </w:r>
      <w:r>
        <w:rPr>
          <w:rFonts w:ascii="Calibri" w:hAnsi="Calibri" w:cs="Calibri"/>
          <w:b/>
          <w:bCs/>
        </w:rPr>
        <w:t>la compañía</w:t>
      </w:r>
      <w:r w:rsidRPr="00B02B14">
        <w:rPr>
          <w:rFonts w:ascii="Calibri" w:hAnsi="Calibri" w:cs="Calibri"/>
          <w:b/>
          <w:bCs/>
        </w:rPr>
        <w:t>, como chorizos, morcillas y salchichas, productos que cada año protagonizan barbacoas y terrazas</w:t>
      </w:r>
    </w:p>
    <w:p w14:paraId="0A804607" w14:textId="77777777" w:rsidR="00B02B14" w:rsidRDefault="00B02B14" w:rsidP="00B02B14">
      <w:pPr>
        <w:pStyle w:val="Prrafodelista"/>
        <w:rPr>
          <w:rStyle w:val="Fuerte"/>
          <w:rFonts w:ascii="Calibri" w:hAnsi="Calibri" w:cs="Calibri"/>
          <w:b w:val="0"/>
          <w:bCs w:val="0"/>
        </w:rPr>
      </w:pPr>
    </w:p>
    <w:p w14:paraId="1E52B003" w14:textId="5A9BA25F" w:rsidR="00B02B14" w:rsidRDefault="00704A96" w:rsidP="00B02B14">
      <w:pPr>
        <w:pStyle w:val="NormalWeb"/>
        <w:jc w:val="both"/>
        <w:rPr>
          <w:rFonts w:ascii="Calibri" w:hAnsi="Calibri" w:cs="Calibri"/>
        </w:rPr>
      </w:pPr>
      <w:r w:rsidRPr="00B02B14">
        <w:rPr>
          <w:rStyle w:val="Fuerte"/>
          <w:rFonts w:ascii="Calibri" w:hAnsi="Calibri" w:cs="Calibri"/>
        </w:rPr>
        <w:t xml:space="preserve">Toledo, a </w:t>
      </w:r>
      <w:r w:rsidR="00D04827">
        <w:rPr>
          <w:rStyle w:val="Fuerte"/>
          <w:rFonts w:ascii="Calibri" w:hAnsi="Calibri" w:cs="Calibri"/>
        </w:rPr>
        <w:t>28</w:t>
      </w:r>
      <w:r w:rsidRPr="00B02B14">
        <w:rPr>
          <w:rStyle w:val="Fuerte"/>
          <w:rFonts w:ascii="Calibri" w:hAnsi="Calibri" w:cs="Calibri"/>
        </w:rPr>
        <w:t xml:space="preserve"> de abril de 2026.- </w:t>
      </w:r>
      <w:r w:rsidR="00B02B14" w:rsidRPr="00B02B14">
        <w:rPr>
          <w:rFonts w:ascii="Calibri" w:hAnsi="Calibri" w:cs="Calibri"/>
          <w:b/>
          <w:bCs/>
        </w:rPr>
        <w:t>Emcesa</w:t>
      </w:r>
      <w:r w:rsidR="00B02B14">
        <w:rPr>
          <w:rFonts w:ascii="Calibri" w:hAnsi="Calibri" w:cs="Calibri"/>
          <w:b/>
          <w:bCs/>
        </w:rPr>
        <w:t>, empresa especialista en la elaboración de productos cárnicos,</w:t>
      </w:r>
      <w:r w:rsidR="00B02B14" w:rsidRPr="00B02B14">
        <w:rPr>
          <w:rFonts w:ascii="Calibri" w:hAnsi="Calibri" w:cs="Calibri"/>
        </w:rPr>
        <w:t xml:space="preserve"> ha iniciado ya la </w:t>
      </w:r>
      <w:r w:rsidR="00B02B14" w:rsidRPr="00B02B14">
        <w:rPr>
          <w:rFonts w:ascii="Calibri" w:hAnsi="Calibri" w:cs="Calibri"/>
          <w:b/>
          <w:bCs/>
        </w:rPr>
        <w:t>producción</w:t>
      </w:r>
      <w:r w:rsidR="00B02B14" w:rsidRPr="00B02B14">
        <w:rPr>
          <w:rFonts w:ascii="Calibri" w:hAnsi="Calibri" w:cs="Calibri"/>
        </w:rPr>
        <w:t xml:space="preserve"> de varias de sus referencias clave para la </w:t>
      </w:r>
      <w:r w:rsidR="00B02B14" w:rsidRPr="00B02B14">
        <w:rPr>
          <w:rFonts w:ascii="Calibri" w:hAnsi="Calibri" w:cs="Calibri"/>
          <w:b/>
          <w:bCs/>
        </w:rPr>
        <w:t>campaña de primavera-verano</w:t>
      </w:r>
      <w:r w:rsidR="00B02B14" w:rsidRPr="00B02B14">
        <w:rPr>
          <w:rFonts w:ascii="Calibri" w:hAnsi="Calibri" w:cs="Calibri"/>
        </w:rPr>
        <w:t xml:space="preserve">, adelantándose a uno de los periodos de </w:t>
      </w:r>
      <w:r w:rsidR="00B02B14" w:rsidRPr="00B02B14">
        <w:rPr>
          <w:rFonts w:ascii="Calibri" w:hAnsi="Calibri" w:cs="Calibri"/>
          <w:b/>
          <w:bCs/>
        </w:rPr>
        <w:t>mayor consumo</w:t>
      </w:r>
      <w:r w:rsidR="00B02B14" w:rsidRPr="00B02B14">
        <w:rPr>
          <w:rFonts w:ascii="Calibri" w:hAnsi="Calibri" w:cs="Calibri"/>
        </w:rPr>
        <w:t xml:space="preserve"> para la distribución y la hostelería, marcado por el aumento de las </w:t>
      </w:r>
      <w:r w:rsidR="00B02B14" w:rsidRPr="00B02B14">
        <w:rPr>
          <w:rFonts w:ascii="Calibri" w:hAnsi="Calibri" w:cs="Calibri"/>
          <w:b/>
          <w:bCs/>
        </w:rPr>
        <w:t>comidas al aire libre, barbacoas</w:t>
      </w:r>
      <w:r w:rsidR="00B02B14" w:rsidRPr="00B02B14">
        <w:rPr>
          <w:rFonts w:ascii="Calibri" w:hAnsi="Calibri" w:cs="Calibri"/>
        </w:rPr>
        <w:t xml:space="preserve"> y propuestas gastronómicas informales.</w:t>
      </w:r>
    </w:p>
    <w:p w14:paraId="65372579" w14:textId="77777777" w:rsidR="00B02B14" w:rsidRPr="00B02B14" w:rsidRDefault="00B02B14" w:rsidP="00B02B14">
      <w:pPr>
        <w:pStyle w:val="NormalWeb"/>
        <w:jc w:val="both"/>
        <w:rPr>
          <w:rFonts w:ascii="Calibri" w:hAnsi="Calibri" w:cs="Calibri"/>
        </w:rPr>
      </w:pPr>
      <w:r w:rsidRPr="00B02B14">
        <w:rPr>
          <w:rFonts w:ascii="Calibri" w:hAnsi="Calibri" w:cs="Calibri"/>
        </w:rPr>
        <w:t xml:space="preserve">Desde sus instalaciones de </w:t>
      </w:r>
      <w:r w:rsidRPr="00B02B14">
        <w:rPr>
          <w:rFonts w:ascii="Calibri" w:hAnsi="Calibri" w:cs="Calibri"/>
          <w:b/>
          <w:bCs/>
        </w:rPr>
        <w:t>Casarrubios del Monte (Toledo)</w:t>
      </w:r>
      <w:r w:rsidRPr="00B02B14">
        <w:rPr>
          <w:rFonts w:ascii="Calibri" w:hAnsi="Calibri" w:cs="Calibri"/>
        </w:rPr>
        <w:t xml:space="preserve"> ya han comenzado a elaborarse diferentes propuestas pensadas específicamente para </w:t>
      </w:r>
      <w:r w:rsidRPr="00B02B14">
        <w:rPr>
          <w:rFonts w:ascii="Calibri" w:hAnsi="Calibri" w:cs="Calibri"/>
          <w:b/>
          <w:bCs/>
        </w:rPr>
        <w:t>parrilla y barbacoa</w:t>
      </w:r>
      <w:r w:rsidRPr="00B02B14">
        <w:rPr>
          <w:rFonts w:ascii="Calibri" w:hAnsi="Calibri" w:cs="Calibri"/>
        </w:rPr>
        <w:t xml:space="preserve">, entre ellas </w:t>
      </w:r>
      <w:r w:rsidRPr="00B02B14">
        <w:rPr>
          <w:rFonts w:ascii="Calibri" w:hAnsi="Calibri" w:cs="Calibri"/>
          <w:b/>
          <w:bCs/>
        </w:rPr>
        <w:t>costillas</w:t>
      </w:r>
      <w:r w:rsidRPr="00B02B14">
        <w:rPr>
          <w:rFonts w:ascii="Calibri" w:hAnsi="Calibri" w:cs="Calibri"/>
        </w:rPr>
        <w:t xml:space="preserve"> en distintos estilos —Tex-Mex, Argentina y adobada—, además de </w:t>
      </w:r>
      <w:r w:rsidRPr="00B02B14">
        <w:rPr>
          <w:rFonts w:ascii="Calibri" w:hAnsi="Calibri" w:cs="Calibri"/>
          <w:b/>
          <w:bCs/>
        </w:rPr>
        <w:t>entrañas, secreto, brochetas y pancetas marinadas y adobadas</w:t>
      </w:r>
      <w:r w:rsidRPr="00B02B14">
        <w:rPr>
          <w:rFonts w:ascii="Calibri" w:hAnsi="Calibri" w:cs="Calibri"/>
        </w:rPr>
        <w:t xml:space="preserve">. Se trata de productos que combinan la </w:t>
      </w:r>
      <w:r w:rsidRPr="00B02B14">
        <w:rPr>
          <w:rFonts w:ascii="Calibri" w:hAnsi="Calibri" w:cs="Calibri"/>
          <w:b/>
          <w:bCs/>
        </w:rPr>
        <w:t>tradición cárnica</w:t>
      </w:r>
      <w:r w:rsidRPr="00B02B14">
        <w:rPr>
          <w:rFonts w:ascii="Calibri" w:hAnsi="Calibri" w:cs="Calibri"/>
        </w:rPr>
        <w:t xml:space="preserve"> con marinados y adobos cuidadosamente elaborados para potenciar el </w:t>
      </w:r>
      <w:r w:rsidRPr="00B02B14">
        <w:rPr>
          <w:rFonts w:ascii="Calibri" w:hAnsi="Calibri" w:cs="Calibri"/>
          <w:b/>
          <w:bCs/>
        </w:rPr>
        <w:t>sabor</w:t>
      </w:r>
      <w:r w:rsidRPr="00B02B14">
        <w:rPr>
          <w:rFonts w:ascii="Calibri" w:hAnsi="Calibri" w:cs="Calibri"/>
        </w:rPr>
        <w:t xml:space="preserve">, mejorar la </w:t>
      </w:r>
      <w:r w:rsidRPr="00B02B14">
        <w:rPr>
          <w:rFonts w:ascii="Calibri" w:hAnsi="Calibri" w:cs="Calibri"/>
          <w:b/>
          <w:bCs/>
        </w:rPr>
        <w:t>jugosidad</w:t>
      </w:r>
      <w:r w:rsidRPr="00B02B14">
        <w:rPr>
          <w:rFonts w:ascii="Calibri" w:hAnsi="Calibri" w:cs="Calibri"/>
        </w:rPr>
        <w:t xml:space="preserve"> y facilitar su preparación, respondiendo así a la creciente demanda de </w:t>
      </w:r>
      <w:r w:rsidRPr="00B02B14">
        <w:rPr>
          <w:rFonts w:ascii="Calibri" w:hAnsi="Calibri" w:cs="Calibri"/>
          <w:b/>
          <w:bCs/>
        </w:rPr>
        <w:t>productos prácticos y de alta calidad</w:t>
      </w:r>
      <w:r w:rsidRPr="00B02B14">
        <w:rPr>
          <w:rFonts w:ascii="Calibri" w:hAnsi="Calibri" w:cs="Calibri"/>
        </w:rPr>
        <w:t>.</w:t>
      </w:r>
    </w:p>
    <w:p w14:paraId="0FA5909D" w14:textId="77777777" w:rsidR="00B02B14" w:rsidRDefault="00B02B14" w:rsidP="00B02B14">
      <w:pPr>
        <w:pStyle w:val="NormalWeb"/>
        <w:jc w:val="both"/>
        <w:rPr>
          <w:rFonts w:ascii="Calibri" w:hAnsi="Calibri" w:cs="Calibri"/>
        </w:rPr>
      </w:pPr>
      <w:r w:rsidRPr="00B02B14">
        <w:rPr>
          <w:rFonts w:ascii="Calibri" w:hAnsi="Calibri" w:cs="Calibri"/>
        </w:rPr>
        <w:t xml:space="preserve">Estas referencias se suman a los </w:t>
      </w:r>
      <w:r w:rsidRPr="00B02B14">
        <w:rPr>
          <w:rFonts w:ascii="Calibri" w:hAnsi="Calibri" w:cs="Calibri"/>
          <w:b/>
          <w:bCs/>
        </w:rPr>
        <w:t>clásicos imprescindibles</w:t>
      </w:r>
      <w:r w:rsidRPr="00B02B14">
        <w:rPr>
          <w:rFonts w:ascii="Calibri" w:hAnsi="Calibri" w:cs="Calibri"/>
        </w:rPr>
        <w:t xml:space="preserve"> del catálogo de Emcesa, como </w:t>
      </w:r>
      <w:r w:rsidRPr="00B02B14">
        <w:rPr>
          <w:rFonts w:ascii="Calibri" w:hAnsi="Calibri" w:cs="Calibri"/>
          <w:b/>
          <w:bCs/>
        </w:rPr>
        <w:t>chorizos, morcillas y salchichas</w:t>
      </w:r>
      <w:r w:rsidRPr="00B02B14">
        <w:rPr>
          <w:rFonts w:ascii="Calibri" w:hAnsi="Calibri" w:cs="Calibri"/>
        </w:rPr>
        <w:t xml:space="preserve">, productos que cada año protagonizan barbacoas y terrazas. Su </w:t>
      </w:r>
      <w:r w:rsidRPr="00B02B14">
        <w:rPr>
          <w:rFonts w:ascii="Calibri" w:hAnsi="Calibri" w:cs="Calibri"/>
          <w:b/>
          <w:bCs/>
        </w:rPr>
        <w:t>versatilidad</w:t>
      </w:r>
      <w:r w:rsidRPr="00B02B14">
        <w:rPr>
          <w:rFonts w:ascii="Calibri" w:hAnsi="Calibri" w:cs="Calibri"/>
        </w:rPr>
        <w:t xml:space="preserve"> los convierte en una apuesta segura tanto para el </w:t>
      </w:r>
      <w:r w:rsidRPr="00B02B14">
        <w:rPr>
          <w:rFonts w:ascii="Calibri" w:hAnsi="Calibri" w:cs="Calibri"/>
          <w:b/>
          <w:bCs/>
        </w:rPr>
        <w:t>canal profesional</w:t>
      </w:r>
      <w:r w:rsidRPr="00B02B14">
        <w:rPr>
          <w:rFonts w:ascii="Calibri" w:hAnsi="Calibri" w:cs="Calibri"/>
        </w:rPr>
        <w:t xml:space="preserve"> como para la </w:t>
      </w:r>
      <w:r w:rsidRPr="00B02B14">
        <w:rPr>
          <w:rFonts w:ascii="Calibri" w:hAnsi="Calibri" w:cs="Calibri"/>
          <w:b/>
          <w:bCs/>
        </w:rPr>
        <w:t>distribución alimentaria</w:t>
      </w:r>
      <w:r w:rsidRPr="00B02B14">
        <w:rPr>
          <w:rFonts w:ascii="Calibri" w:hAnsi="Calibri" w:cs="Calibri"/>
        </w:rPr>
        <w:t>.</w:t>
      </w:r>
    </w:p>
    <w:p w14:paraId="298749A0" w14:textId="77777777" w:rsidR="006F1424" w:rsidRPr="006F1424" w:rsidRDefault="006F1424" w:rsidP="006F1424">
      <w:pPr>
        <w:pStyle w:val="NormalWeb"/>
        <w:jc w:val="both"/>
        <w:rPr>
          <w:rFonts w:ascii="Calibri" w:hAnsi="Calibri" w:cs="Calibri"/>
        </w:rPr>
      </w:pPr>
      <w:r w:rsidRPr="006F1424">
        <w:rPr>
          <w:rFonts w:ascii="Calibri" w:hAnsi="Calibri" w:cs="Calibri"/>
        </w:rPr>
        <w:t>En palabras de Javier Mancebo,</w:t>
      </w:r>
      <w:r>
        <w:rPr>
          <w:rFonts w:ascii="Calibri" w:hAnsi="Calibri" w:cs="Calibri"/>
        </w:rPr>
        <w:t xml:space="preserve"> director general de Emcesa,</w:t>
      </w:r>
      <w:r w:rsidRPr="006F1424">
        <w:rPr>
          <w:rFonts w:ascii="Calibri" w:hAnsi="Calibri" w:cs="Calibri"/>
        </w:rPr>
        <w:t xml:space="preserve"> “las referencias orientadas a parrilla y barbacoa tienen un peso cada vez más relevante dentro de nuestro </w:t>
      </w:r>
      <w:proofErr w:type="gramStart"/>
      <w:r w:rsidRPr="006F1424">
        <w:rPr>
          <w:rFonts w:ascii="Calibri" w:hAnsi="Calibri" w:cs="Calibri"/>
        </w:rPr>
        <w:t>portfolio</w:t>
      </w:r>
      <w:proofErr w:type="gramEnd"/>
      <w:r w:rsidRPr="006F1424">
        <w:rPr>
          <w:rFonts w:ascii="Calibri" w:hAnsi="Calibri" w:cs="Calibri"/>
        </w:rPr>
        <w:t xml:space="preserve">, especialmente en los meses de primavera y verano. Este tipo de productos no solo responde a una tendencia de consumo muy consolidada, sino que representa un porcentaje significativo de nuestras ventas anuales. Por eso, seguimos apostando por su </w:t>
      </w:r>
      <w:r w:rsidRPr="006F1424">
        <w:rPr>
          <w:rFonts w:ascii="Calibri" w:hAnsi="Calibri" w:cs="Calibri"/>
        </w:rPr>
        <w:lastRenderedPageBreak/>
        <w:t>desarrollo, incorporando nuevas propuestas y mejorando continuamente las recetas para ofrecer al consumidor soluciones prácticas, de alta calidad y con todo el sabor”.</w:t>
      </w:r>
    </w:p>
    <w:p w14:paraId="5DA9A1F6" w14:textId="77777777" w:rsidR="00B02B14" w:rsidRPr="00B02B14" w:rsidRDefault="00B02B14" w:rsidP="00B02B14">
      <w:pPr>
        <w:pStyle w:val="NormalWeb"/>
        <w:jc w:val="both"/>
        <w:rPr>
          <w:rFonts w:ascii="Calibri" w:hAnsi="Calibri" w:cs="Calibri"/>
        </w:rPr>
      </w:pPr>
      <w:r w:rsidRPr="00B02B14">
        <w:rPr>
          <w:rFonts w:ascii="Calibri" w:hAnsi="Calibri" w:cs="Calibri"/>
        </w:rPr>
        <w:t xml:space="preserve">El arranque de esta producción coincide además con un momento especialmente significativo: </w:t>
      </w:r>
      <w:r w:rsidRPr="00B02B14">
        <w:rPr>
          <w:rFonts w:ascii="Calibri" w:hAnsi="Calibri" w:cs="Calibri"/>
          <w:b/>
          <w:bCs/>
        </w:rPr>
        <w:t>Emcesa celebra este año su 40 aniversario</w:t>
      </w:r>
      <w:r w:rsidRPr="00B02B14">
        <w:rPr>
          <w:rFonts w:ascii="Calibri" w:hAnsi="Calibri" w:cs="Calibri"/>
        </w:rPr>
        <w:t xml:space="preserve">. Son cuatro décadas de trayectoria en las que la empresa ha consolidado una propuesta basada en la </w:t>
      </w:r>
      <w:r w:rsidRPr="00B02B14">
        <w:rPr>
          <w:rFonts w:ascii="Calibri" w:hAnsi="Calibri" w:cs="Calibri"/>
          <w:b/>
          <w:bCs/>
        </w:rPr>
        <w:t>calidad de la materia prima</w:t>
      </w:r>
      <w:r w:rsidRPr="00B02B14">
        <w:rPr>
          <w:rFonts w:ascii="Calibri" w:hAnsi="Calibri" w:cs="Calibri"/>
        </w:rPr>
        <w:t xml:space="preserve">, la </w:t>
      </w:r>
      <w:r w:rsidRPr="00B02B14">
        <w:rPr>
          <w:rFonts w:ascii="Calibri" w:hAnsi="Calibri" w:cs="Calibri"/>
          <w:b/>
          <w:bCs/>
        </w:rPr>
        <w:t>innovación</w:t>
      </w:r>
      <w:r w:rsidRPr="00B02B14">
        <w:rPr>
          <w:rFonts w:ascii="Calibri" w:hAnsi="Calibri" w:cs="Calibri"/>
        </w:rPr>
        <w:t xml:space="preserve"> en elaborados y la </w:t>
      </w:r>
      <w:r w:rsidRPr="00B02B14">
        <w:rPr>
          <w:rFonts w:ascii="Calibri" w:hAnsi="Calibri" w:cs="Calibri"/>
          <w:b/>
          <w:bCs/>
        </w:rPr>
        <w:t>adaptación constante</w:t>
      </w:r>
      <w:r w:rsidRPr="00B02B14">
        <w:rPr>
          <w:rFonts w:ascii="Calibri" w:hAnsi="Calibri" w:cs="Calibri"/>
        </w:rPr>
        <w:t xml:space="preserve"> a las necesidades del mercado.</w:t>
      </w:r>
    </w:p>
    <w:p w14:paraId="4FB74CC8" w14:textId="77777777" w:rsidR="00B02B14" w:rsidRDefault="00B02B14" w:rsidP="00B02B14">
      <w:pPr>
        <w:pStyle w:val="NormalWeb"/>
        <w:jc w:val="both"/>
        <w:rPr>
          <w:rFonts w:ascii="Calibri" w:hAnsi="Calibri" w:cs="Calibri"/>
        </w:rPr>
      </w:pPr>
      <w:r w:rsidRPr="00B02B14">
        <w:rPr>
          <w:rFonts w:ascii="Calibri" w:hAnsi="Calibri" w:cs="Calibri"/>
        </w:rPr>
        <w:t xml:space="preserve">Con esta nueva campaña, la compañía refuerza su apuesta por una gama pensada para los </w:t>
      </w:r>
      <w:r w:rsidRPr="00B02B14">
        <w:rPr>
          <w:rFonts w:ascii="Calibri" w:hAnsi="Calibri" w:cs="Calibri"/>
          <w:b/>
          <w:bCs/>
        </w:rPr>
        <w:t>momentos de consumo más sociales</w:t>
      </w:r>
      <w:r w:rsidRPr="00B02B14">
        <w:rPr>
          <w:rFonts w:ascii="Calibri" w:hAnsi="Calibri" w:cs="Calibri"/>
        </w:rPr>
        <w:t xml:space="preserve"> del año, ofreciendo productos </w:t>
      </w:r>
      <w:r w:rsidRPr="00B02B14">
        <w:rPr>
          <w:rFonts w:ascii="Calibri" w:hAnsi="Calibri" w:cs="Calibri"/>
          <w:b/>
          <w:bCs/>
        </w:rPr>
        <w:t>versátiles, sabrosos y listos para triunfar</w:t>
      </w:r>
      <w:r w:rsidRPr="00B02B14">
        <w:rPr>
          <w:rFonts w:ascii="Calibri" w:hAnsi="Calibri" w:cs="Calibri"/>
        </w:rPr>
        <w:t xml:space="preserve"> en un año especialmente simbólico para la marca.</w:t>
      </w:r>
    </w:p>
    <w:p w14:paraId="1EDEF87F" w14:textId="77777777" w:rsidR="00B02B14" w:rsidRPr="00EA47F8" w:rsidRDefault="00B02B14" w:rsidP="00B02B14">
      <w:pPr>
        <w:pStyle w:val="cuerpo"/>
        <w:suppressAutoHyphens/>
        <w:spacing w:before="0" w:after="0"/>
        <w:jc w:val="both"/>
        <w:rPr>
          <w:rStyle w:val="Ninguno"/>
          <w:rFonts w:ascii="Calibri" w:eastAsia="Calibri" w:hAnsi="Calibri" w:cs="Calibri"/>
          <w:b/>
          <w:bCs/>
        </w:rPr>
      </w:pPr>
      <w:r w:rsidRPr="00EA47F8">
        <w:rPr>
          <w:rStyle w:val="Ninguno"/>
          <w:rFonts w:ascii="Calibri" w:hAnsi="Calibri"/>
        </w:rPr>
        <w:t xml:space="preserve">Más información: Mari Carmen Martínez– </w:t>
      </w:r>
      <w:hyperlink r:id="rId7" w:history="1">
        <w:r w:rsidRPr="00EA47F8">
          <w:rPr>
            <w:rStyle w:val="Hyperlink1"/>
          </w:rPr>
          <w:t>emcesa@agrifood.es</w:t>
        </w:r>
      </w:hyperlink>
    </w:p>
    <w:p w14:paraId="6AEFDD0D" w14:textId="77777777" w:rsidR="00B02B14" w:rsidRPr="00EA47F8" w:rsidRDefault="00B02B14" w:rsidP="00B02B14">
      <w:pPr>
        <w:pStyle w:val="cuerpo"/>
        <w:suppressAutoHyphens/>
        <w:spacing w:before="0" w:after="0" w:line="276" w:lineRule="auto"/>
        <w:jc w:val="both"/>
        <w:rPr>
          <w:rStyle w:val="Ninguno"/>
          <w:rFonts w:ascii="Calibri" w:eastAsia="Calibri" w:hAnsi="Calibri" w:cs="Calibri"/>
        </w:rPr>
      </w:pPr>
    </w:p>
    <w:p w14:paraId="0F002F6A" w14:textId="77777777" w:rsidR="00B02B14" w:rsidRPr="00EA47F8" w:rsidRDefault="00B02B14" w:rsidP="00B02B14">
      <w:pPr>
        <w:pStyle w:val="cuerpo"/>
        <w:shd w:val="clear" w:color="auto" w:fill="FFFFFF"/>
        <w:spacing w:before="0" w:after="0" w:line="276" w:lineRule="auto"/>
        <w:jc w:val="both"/>
        <w:rPr>
          <w:rStyle w:val="Ninguno"/>
          <w:rFonts w:ascii="Calibri" w:eastAsia="Calibri" w:hAnsi="Calibri" w:cs="Calibri"/>
          <w:color w:val="FF0000"/>
          <w:u w:color="FF0000"/>
        </w:rPr>
      </w:pPr>
      <w:r w:rsidRPr="00EA47F8">
        <w:rPr>
          <w:rStyle w:val="Ninguno"/>
          <w:rFonts w:ascii="Calibri" w:hAnsi="Calibri"/>
          <w:color w:val="FF0000"/>
          <w:u w:color="FF0000"/>
        </w:rPr>
        <w:t>Sobre Emcesa (Embutidos del Centro S.A.).</w:t>
      </w:r>
    </w:p>
    <w:p w14:paraId="1527BA5F" w14:textId="77777777" w:rsidR="00B02B14" w:rsidRPr="00EA47F8" w:rsidRDefault="00B02B14" w:rsidP="00B02B14">
      <w:pPr>
        <w:pStyle w:val="cuerpo"/>
        <w:shd w:val="clear" w:color="auto" w:fill="FFFFFF"/>
        <w:spacing w:before="0" w:after="0" w:line="276" w:lineRule="auto"/>
        <w:jc w:val="both"/>
        <w:rPr>
          <w:rStyle w:val="Ninguno"/>
          <w:rFonts w:ascii="Calibri" w:eastAsia="Calibri" w:hAnsi="Calibri" w:cs="Calibri"/>
        </w:rPr>
      </w:pPr>
    </w:p>
    <w:p w14:paraId="30257F37" w14:textId="77777777" w:rsidR="00B02B14" w:rsidRPr="00EA47F8" w:rsidRDefault="00B02B14" w:rsidP="00B02B14">
      <w:pPr>
        <w:pStyle w:val="cuerpo"/>
        <w:spacing w:before="0" w:after="0" w:line="276" w:lineRule="auto"/>
        <w:jc w:val="both"/>
        <w:rPr>
          <w:rFonts w:ascii="Calibri" w:hAnsi="Calibri"/>
        </w:rPr>
      </w:pPr>
      <w:r w:rsidRPr="00EA47F8">
        <w:rPr>
          <w:rStyle w:val="Ninguno"/>
          <w:rFonts w:ascii="Calibri" w:hAnsi="Calibri"/>
        </w:rPr>
        <w:t>Emcesa (</w:t>
      </w:r>
      <w:hyperlink r:id="rId8" w:history="1">
        <w:r w:rsidRPr="00EA47F8">
          <w:rPr>
            <w:rStyle w:val="Hyperlink2"/>
          </w:rPr>
          <w:t>www.emcesa.com</w:t>
        </w:r>
      </w:hyperlink>
      <w:r w:rsidRPr="00EA47F8">
        <w:rPr>
          <w:rStyle w:val="Ninguno"/>
          <w:rFonts w:ascii="Calibri" w:hAnsi="Calibri"/>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 nutrición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Celíacos de España (</w:t>
      </w:r>
      <w:hyperlink r:id="rId9" w:history="1">
        <w:r w:rsidRPr="00EA47F8">
          <w:rPr>
            <w:rStyle w:val="Hyperlink3"/>
          </w:rPr>
          <w:t>www.celiacos.org</w:t>
        </w:r>
      </w:hyperlink>
      <w:r w:rsidRPr="00EA47F8">
        <w:rPr>
          <w:rStyle w:val="Ninguno"/>
          <w:rFonts w:ascii="Calibri" w:hAnsi="Calibri"/>
        </w:rPr>
        <w:t>).</w:t>
      </w:r>
    </w:p>
    <w:p w14:paraId="298E3D5E" w14:textId="77777777" w:rsidR="00B02B14" w:rsidRDefault="00B02B14" w:rsidP="00B02B14">
      <w:pPr>
        <w:pStyle w:val="cuerpo"/>
        <w:spacing w:before="0" w:after="0"/>
        <w:jc w:val="both"/>
      </w:pPr>
    </w:p>
    <w:p w14:paraId="69D4AC32" w14:textId="77777777" w:rsidR="00B02B14" w:rsidRPr="00B02B14" w:rsidRDefault="00B02B14" w:rsidP="00B02B14">
      <w:pPr>
        <w:pStyle w:val="NormalWeb"/>
        <w:jc w:val="both"/>
        <w:rPr>
          <w:rFonts w:ascii="Calibri" w:hAnsi="Calibri" w:cs="Calibri"/>
        </w:rPr>
      </w:pPr>
    </w:p>
    <w:p w14:paraId="2C0DB45A" w14:textId="46097C82" w:rsidR="008A5AA8" w:rsidRDefault="008A5AA8" w:rsidP="00B02B14">
      <w:pPr>
        <w:pStyle w:val="NormalWeb"/>
        <w:jc w:val="both"/>
      </w:pPr>
    </w:p>
    <w:p w14:paraId="154AB309" w14:textId="77777777" w:rsidR="00C27E2D" w:rsidRPr="00C27E2D" w:rsidRDefault="00C27E2D">
      <w:pPr>
        <w:rPr>
          <w:lang w:val="es-ES_tradnl"/>
        </w:rPr>
      </w:pPr>
    </w:p>
    <w:sectPr w:rsidR="00C27E2D" w:rsidRPr="00C27E2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17C0" w14:textId="77777777" w:rsidR="00F37AC6" w:rsidRDefault="00F37AC6" w:rsidP="00B02B14">
      <w:r>
        <w:separator/>
      </w:r>
    </w:p>
  </w:endnote>
  <w:endnote w:type="continuationSeparator" w:id="0">
    <w:p w14:paraId="7A921809" w14:textId="77777777" w:rsidR="00F37AC6" w:rsidRDefault="00F37AC6" w:rsidP="00B0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85E0" w14:textId="77777777" w:rsidR="00F37AC6" w:rsidRDefault="00F37AC6" w:rsidP="00B02B14">
      <w:r>
        <w:separator/>
      </w:r>
    </w:p>
  </w:footnote>
  <w:footnote w:type="continuationSeparator" w:id="0">
    <w:p w14:paraId="0F73E159" w14:textId="77777777" w:rsidR="00F37AC6" w:rsidRDefault="00F37AC6" w:rsidP="00B0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ACCD" w14:textId="43B87E3E" w:rsidR="00B02B14" w:rsidRDefault="00B02B14" w:rsidP="00B02B14">
    <w:pPr>
      <w:pStyle w:val="Encabezado"/>
      <w:jc w:val="right"/>
    </w:pPr>
    <w:r>
      <w:rPr>
        <w:noProof/>
        <w:lang w:val="es-ES_tradnl"/>
      </w:rPr>
      <w:drawing>
        <wp:inline distT="0" distB="0" distL="0" distR="0" wp14:anchorId="17CFE5CB" wp14:editId="48528FCA">
          <wp:extent cx="2148840" cy="775745"/>
          <wp:effectExtent l="0" t="0" r="3810" b="5715"/>
          <wp:docPr id="990608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08984" name="Imagen 99060898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8362" cy="790013"/>
                  </a:xfrm>
                  <a:prstGeom prst="rect">
                    <a:avLst/>
                  </a:prstGeom>
                </pic:spPr>
              </pic:pic>
            </a:graphicData>
          </a:graphic>
        </wp:inline>
      </w:drawing>
    </w:r>
  </w:p>
  <w:p w14:paraId="3E2A9800" w14:textId="77777777" w:rsidR="00B02B14" w:rsidRDefault="00B02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722E"/>
    <w:multiLevelType w:val="hybridMultilevel"/>
    <w:tmpl w:val="475C1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047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2D"/>
    <w:rsid w:val="000066D0"/>
    <w:rsid w:val="0016085E"/>
    <w:rsid w:val="002572B8"/>
    <w:rsid w:val="00374A40"/>
    <w:rsid w:val="004A7D40"/>
    <w:rsid w:val="006D2E1F"/>
    <w:rsid w:val="006F1424"/>
    <w:rsid w:val="00704A96"/>
    <w:rsid w:val="007B0146"/>
    <w:rsid w:val="007C6D7B"/>
    <w:rsid w:val="007E652D"/>
    <w:rsid w:val="008432BA"/>
    <w:rsid w:val="008A5AA8"/>
    <w:rsid w:val="008F3990"/>
    <w:rsid w:val="00AC1B61"/>
    <w:rsid w:val="00B02B14"/>
    <w:rsid w:val="00B24B50"/>
    <w:rsid w:val="00C27E2D"/>
    <w:rsid w:val="00D04827"/>
    <w:rsid w:val="00DF79DF"/>
    <w:rsid w:val="00F37AC6"/>
    <w:rsid w:val="00FA25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D040"/>
  <w15:chartTrackingRefBased/>
  <w15:docId w15:val="{347E305D-1BFE-E94E-AAC0-DD172EE3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7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7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7E2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7E2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7E2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7E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E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E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E2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E2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27E2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27E2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27E2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27E2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27E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E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E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E2D"/>
    <w:rPr>
      <w:rFonts w:eastAsiaTheme="majorEastAsia" w:cstheme="majorBidi"/>
      <w:color w:val="272727" w:themeColor="text1" w:themeTint="D8"/>
    </w:rPr>
  </w:style>
  <w:style w:type="paragraph" w:styleId="Ttulo">
    <w:name w:val="Title"/>
    <w:basedOn w:val="Normal"/>
    <w:next w:val="Normal"/>
    <w:link w:val="TtuloCar"/>
    <w:uiPriority w:val="10"/>
    <w:qFormat/>
    <w:rsid w:val="00C27E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7E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E2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E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E2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27E2D"/>
    <w:rPr>
      <w:i/>
      <w:iCs/>
      <w:color w:val="404040" w:themeColor="text1" w:themeTint="BF"/>
    </w:rPr>
  </w:style>
  <w:style w:type="paragraph" w:styleId="Prrafodelista">
    <w:name w:val="List Paragraph"/>
    <w:basedOn w:val="Normal"/>
    <w:uiPriority w:val="34"/>
    <w:qFormat/>
    <w:rsid w:val="00C27E2D"/>
    <w:pPr>
      <w:ind w:left="720"/>
      <w:contextualSpacing/>
    </w:pPr>
  </w:style>
  <w:style w:type="character" w:styleId="nfasisintenso">
    <w:name w:val="Intense Emphasis"/>
    <w:basedOn w:val="Fuentedeprrafopredeter"/>
    <w:uiPriority w:val="21"/>
    <w:qFormat/>
    <w:rsid w:val="00C27E2D"/>
    <w:rPr>
      <w:i/>
      <w:iCs/>
      <w:color w:val="2F5496" w:themeColor="accent1" w:themeShade="BF"/>
    </w:rPr>
  </w:style>
  <w:style w:type="paragraph" w:styleId="Citadestacada">
    <w:name w:val="Intense Quote"/>
    <w:basedOn w:val="Normal"/>
    <w:next w:val="Normal"/>
    <w:link w:val="CitadestacadaCar"/>
    <w:uiPriority w:val="30"/>
    <w:qFormat/>
    <w:rsid w:val="00C27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7E2D"/>
    <w:rPr>
      <w:i/>
      <w:iCs/>
      <w:color w:val="2F5496" w:themeColor="accent1" w:themeShade="BF"/>
    </w:rPr>
  </w:style>
  <w:style w:type="character" w:styleId="Referenciaintensa">
    <w:name w:val="Intense Reference"/>
    <w:basedOn w:val="Fuentedeprrafopredeter"/>
    <w:uiPriority w:val="32"/>
    <w:qFormat/>
    <w:rsid w:val="00C27E2D"/>
    <w:rPr>
      <w:b/>
      <w:bCs/>
      <w:smallCaps/>
      <w:color w:val="2F5496" w:themeColor="accent1" w:themeShade="BF"/>
      <w:spacing w:val="5"/>
    </w:rPr>
  </w:style>
  <w:style w:type="paragraph" w:customStyle="1" w:styleId="isselectedend">
    <w:name w:val="isselectedend"/>
    <w:basedOn w:val="Normal"/>
    <w:rsid w:val="00C27E2D"/>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Fuerte">
    <w:name w:val="Strong"/>
    <w:basedOn w:val="Fuentedeprrafopredeter"/>
    <w:uiPriority w:val="22"/>
    <w:qFormat/>
    <w:rsid w:val="00C27E2D"/>
    <w:rPr>
      <w:b/>
      <w:bCs/>
    </w:rPr>
  </w:style>
  <w:style w:type="paragraph" w:styleId="NormalWeb">
    <w:name w:val="Normal (Web)"/>
    <w:basedOn w:val="Normal"/>
    <w:uiPriority w:val="99"/>
    <w:unhideWhenUsed/>
    <w:rsid w:val="00C27E2D"/>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inguno">
    <w:name w:val="Ninguno"/>
    <w:rsid w:val="00B02B14"/>
  </w:style>
  <w:style w:type="paragraph" w:customStyle="1" w:styleId="cuerpo">
    <w:name w:val="cuerpo"/>
    <w:rsid w:val="00B02B14"/>
    <w:pPr>
      <w:pBdr>
        <w:top w:val="nil"/>
        <w:left w:val="nil"/>
        <w:bottom w:val="nil"/>
        <w:right w:val="nil"/>
        <w:between w:val="nil"/>
        <w:bar w:val="nil"/>
      </w:pBdr>
      <w:spacing w:before="100" w:after="100"/>
    </w:pPr>
    <w:rPr>
      <w:rFonts w:ascii="Times New Roman" w:eastAsia="Arial Unicode MS" w:hAnsi="Times New Roman" w:cs="Arial Unicode MS"/>
      <w:color w:val="000000"/>
      <w:kern w:val="0"/>
      <w:u w:color="000000"/>
      <w:bdr w:val="nil"/>
      <w:lang w:val="es-ES_tradnl" w:eastAsia="es-ES"/>
      <w14:ligatures w14:val="none"/>
    </w:rPr>
  </w:style>
  <w:style w:type="character" w:customStyle="1" w:styleId="Hyperlink1">
    <w:name w:val="Hyperlink.1"/>
    <w:basedOn w:val="Ninguno"/>
    <w:rsid w:val="00B02B14"/>
    <w:rPr>
      <w:rFonts w:ascii="Calibri" w:eastAsia="Calibri" w:hAnsi="Calibri" w:cs="Calibri"/>
      <w:b/>
      <w:bCs/>
      <w:outline w:val="0"/>
      <w:color w:val="0000FF"/>
      <w:u w:val="single" w:color="0000FF"/>
    </w:rPr>
  </w:style>
  <w:style w:type="character" w:customStyle="1" w:styleId="Hyperlink2">
    <w:name w:val="Hyperlink.2"/>
    <w:basedOn w:val="Ninguno"/>
    <w:rsid w:val="00B02B14"/>
    <w:rPr>
      <w:outline w:val="0"/>
      <w:color w:val="0000FF"/>
      <w:u w:val="single" w:color="0000FF"/>
      <w:lang w:val="es-ES_tradnl"/>
    </w:rPr>
  </w:style>
  <w:style w:type="character" w:customStyle="1" w:styleId="Hyperlink3">
    <w:name w:val="Hyperlink.3"/>
    <w:basedOn w:val="Ninguno"/>
    <w:rsid w:val="00B02B14"/>
    <w:rPr>
      <w:rFonts w:ascii="Calibri" w:eastAsia="Calibri" w:hAnsi="Calibri" w:cs="Calibri"/>
      <w:outline w:val="0"/>
      <w:color w:val="0000FF"/>
      <w:sz w:val="20"/>
      <w:szCs w:val="20"/>
      <w:u w:val="single" w:color="0000FF"/>
      <w:lang w:val="es-ES_tradnl"/>
    </w:rPr>
  </w:style>
  <w:style w:type="paragraph" w:styleId="Encabezado">
    <w:name w:val="header"/>
    <w:basedOn w:val="Normal"/>
    <w:link w:val="EncabezadoCar"/>
    <w:uiPriority w:val="99"/>
    <w:unhideWhenUsed/>
    <w:rsid w:val="00B02B14"/>
    <w:pPr>
      <w:tabs>
        <w:tab w:val="center" w:pos="4252"/>
        <w:tab w:val="right" w:pos="8504"/>
      </w:tabs>
    </w:pPr>
  </w:style>
  <w:style w:type="character" w:customStyle="1" w:styleId="EncabezadoCar">
    <w:name w:val="Encabezado Car"/>
    <w:basedOn w:val="Fuentedeprrafopredeter"/>
    <w:link w:val="Encabezado"/>
    <w:uiPriority w:val="99"/>
    <w:rsid w:val="00B02B14"/>
  </w:style>
  <w:style w:type="paragraph" w:styleId="Piedepgina">
    <w:name w:val="footer"/>
    <w:basedOn w:val="Normal"/>
    <w:link w:val="PiedepginaCar"/>
    <w:uiPriority w:val="99"/>
    <w:unhideWhenUsed/>
    <w:rsid w:val="00B02B14"/>
    <w:pPr>
      <w:tabs>
        <w:tab w:val="center" w:pos="4252"/>
        <w:tab w:val="right" w:pos="8504"/>
      </w:tabs>
    </w:pPr>
  </w:style>
  <w:style w:type="character" w:customStyle="1" w:styleId="PiedepginaCar">
    <w:name w:val="Pie de página Car"/>
    <w:basedOn w:val="Fuentedeprrafopredeter"/>
    <w:link w:val="Piedepgina"/>
    <w:uiPriority w:val="99"/>
    <w:rsid w:val="00B0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Migueláñez</dc:creator>
  <cp:keywords/>
  <dc:description/>
  <cp:lastModifiedBy>María del Carmen Martínez</cp:lastModifiedBy>
  <cp:revision>2</cp:revision>
  <dcterms:created xsi:type="dcterms:W3CDTF">2026-04-27T14:23:00Z</dcterms:created>
  <dcterms:modified xsi:type="dcterms:W3CDTF">2026-04-27T14:23:00Z</dcterms:modified>
</cp:coreProperties>
</file>