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B397" w14:textId="66CB98FB" w:rsidR="00BA4E35" w:rsidRPr="00245980" w:rsidRDefault="003536B8" w:rsidP="00BA4E35">
      <w:pPr>
        <w:pStyle w:val="paragraph"/>
        <w:spacing w:before="0" w:beforeAutospacing="0" w:after="0" w:afterAutospacing="0"/>
        <w:jc w:val="center"/>
        <w:textAlignment w:val="baseline"/>
        <w:rPr>
          <w:rStyle w:val="normaltextrun"/>
          <w:rFonts w:ascii="Arial" w:hAnsi="Arial" w:cs="Arial"/>
          <w:b/>
          <w:bCs/>
          <w:sz w:val="56"/>
          <w:szCs w:val="56"/>
        </w:rPr>
      </w:pPr>
      <w:r w:rsidRPr="00245980">
        <w:rPr>
          <w:rStyle w:val="normaltextrun"/>
          <w:rFonts w:ascii="Arial" w:hAnsi="Arial" w:cs="Arial"/>
          <w:b/>
          <w:bCs/>
          <w:sz w:val="56"/>
          <w:szCs w:val="56"/>
        </w:rPr>
        <w:t>Gullón</w:t>
      </w:r>
      <w:r w:rsidR="00894E9A" w:rsidRPr="00245980">
        <w:rPr>
          <w:rStyle w:val="normaltextrun"/>
          <w:rFonts w:ascii="Arial" w:hAnsi="Arial" w:cs="Arial"/>
          <w:b/>
          <w:bCs/>
          <w:sz w:val="56"/>
          <w:szCs w:val="56"/>
        </w:rPr>
        <w:t xml:space="preserve"> intensifica su </w:t>
      </w:r>
      <w:r w:rsidR="00381302">
        <w:rPr>
          <w:rStyle w:val="normaltextrun"/>
          <w:rFonts w:ascii="Arial" w:hAnsi="Arial" w:cs="Arial"/>
          <w:b/>
          <w:bCs/>
          <w:sz w:val="56"/>
          <w:szCs w:val="56"/>
        </w:rPr>
        <w:t xml:space="preserve">expansión internacional y </w:t>
      </w:r>
      <w:r w:rsidR="00F2642A">
        <w:rPr>
          <w:rStyle w:val="normaltextrun"/>
          <w:rFonts w:ascii="Arial" w:hAnsi="Arial" w:cs="Arial"/>
          <w:b/>
          <w:bCs/>
          <w:sz w:val="56"/>
          <w:szCs w:val="56"/>
        </w:rPr>
        <w:t xml:space="preserve">continúa </w:t>
      </w:r>
      <w:r w:rsidR="00F2642A" w:rsidRPr="00245980">
        <w:rPr>
          <w:rStyle w:val="normaltextrun"/>
          <w:rFonts w:ascii="Arial" w:hAnsi="Arial" w:cs="Arial"/>
          <w:b/>
          <w:bCs/>
          <w:sz w:val="56"/>
          <w:szCs w:val="56"/>
        </w:rPr>
        <w:t>acudiendo</w:t>
      </w:r>
      <w:r w:rsidR="00223552" w:rsidRPr="00245980">
        <w:rPr>
          <w:rStyle w:val="normaltextrun"/>
          <w:rFonts w:ascii="Arial" w:hAnsi="Arial" w:cs="Arial"/>
          <w:b/>
          <w:bCs/>
          <w:sz w:val="56"/>
          <w:szCs w:val="56"/>
        </w:rPr>
        <w:t xml:space="preserve"> a </w:t>
      </w:r>
      <w:r w:rsidR="00894E9A" w:rsidRPr="00245980">
        <w:rPr>
          <w:rStyle w:val="normaltextrun"/>
          <w:rFonts w:ascii="Arial" w:hAnsi="Arial" w:cs="Arial"/>
          <w:b/>
          <w:bCs/>
          <w:sz w:val="56"/>
          <w:szCs w:val="56"/>
        </w:rPr>
        <w:t>las principales ferias de</w:t>
      </w:r>
      <w:r w:rsidR="00381302">
        <w:rPr>
          <w:rStyle w:val="normaltextrun"/>
          <w:rFonts w:ascii="Arial" w:hAnsi="Arial" w:cs="Arial"/>
          <w:b/>
          <w:bCs/>
          <w:sz w:val="56"/>
          <w:szCs w:val="56"/>
        </w:rPr>
        <w:t>l sector</w:t>
      </w:r>
      <w:r w:rsidR="00894E9A" w:rsidRPr="00245980">
        <w:rPr>
          <w:rStyle w:val="normaltextrun"/>
          <w:rFonts w:ascii="Arial" w:hAnsi="Arial" w:cs="Arial"/>
          <w:b/>
          <w:bCs/>
          <w:sz w:val="56"/>
          <w:szCs w:val="56"/>
        </w:rPr>
        <w:t xml:space="preserve"> </w:t>
      </w:r>
      <w:r w:rsidR="00381302">
        <w:rPr>
          <w:rStyle w:val="normaltextrun"/>
          <w:rFonts w:ascii="Arial" w:hAnsi="Arial" w:cs="Arial"/>
          <w:b/>
          <w:bCs/>
          <w:sz w:val="56"/>
          <w:szCs w:val="56"/>
        </w:rPr>
        <w:t>en</w:t>
      </w:r>
      <w:r w:rsidR="00894E9A" w:rsidRPr="00245980">
        <w:rPr>
          <w:rStyle w:val="normaltextrun"/>
          <w:rFonts w:ascii="Arial" w:hAnsi="Arial" w:cs="Arial"/>
          <w:b/>
          <w:bCs/>
          <w:sz w:val="56"/>
          <w:szCs w:val="56"/>
        </w:rPr>
        <w:t xml:space="preserve"> </w:t>
      </w:r>
      <w:r w:rsidR="00245980" w:rsidRPr="00245980">
        <w:rPr>
          <w:rStyle w:val="normaltextrun"/>
          <w:rFonts w:ascii="Arial" w:hAnsi="Arial" w:cs="Arial"/>
          <w:b/>
          <w:bCs/>
          <w:sz w:val="56"/>
          <w:szCs w:val="56"/>
        </w:rPr>
        <w:t xml:space="preserve">Europa, América y </w:t>
      </w:r>
      <w:r w:rsidR="00894E9A" w:rsidRPr="00245980">
        <w:rPr>
          <w:rStyle w:val="normaltextrun"/>
          <w:rFonts w:ascii="Arial" w:hAnsi="Arial" w:cs="Arial"/>
          <w:b/>
          <w:bCs/>
          <w:sz w:val="56"/>
          <w:szCs w:val="56"/>
        </w:rPr>
        <w:t>Asia</w:t>
      </w:r>
    </w:p>
    <w:p w14:paraId="2DFC276A" w14:textId="77777777" w:rsidR="00223552" w:rsidRDefault="00223552" w:rsidP="00223552">
      <w:pPr>
        <w:pStyle w:val="Standard"/>
        <w:spacing w:after="0" w:line="276" w:lineRule="auto"/>
        <w:ind w:left="720"/>
        <w:jc w:val="both"/>
        <w:rPr>
          <w:rFonts w:ascii="Arial" w:eastAsia="Arial" w:hAnsi="Arial" w:cs="Arial"/>
          <w:b/>
          <w:color w:val="000000"/>
        </w:rPr>
      </w:pPr>
    </w:p>
    <w:p w14:paraId="3D3FF05D" w14:textId="191FF11E" w:rsidR="00D9725D" w:rsidRDefault="00245980" w:rsidP="00D9725D">
      <w:pPr>
        <w:pStyle w:val="Standard"/>
        <w:numPr>
          <w:ilvl w:val="0"/>
          <w:numId w:val="18"/>
        </w:numPr>
        <w:spacing w:after="0" w:line="276" w:lineRule="auto"/>
        <w:jc w:val="both"/>
        <w:rPr>
          <w:rFonts w:ascii="Arial" w:eastAsia="Arial" w:hAnsi="Arial" w:cs="Arial"/>
          <w:b/>
          <w:color w:val="000000"/>
        </w:rPr>
      </w:pPr>
      <w:r>
        <w:rPr>
          <w:rFonts w:ascii="Arial" w:eastAsia="Arial" w:hAnsi="Arial" w:cs="Arial"/>
          <w:b/>
          <w:color w:val="000000"/>
        </w:rPr>
        <w:t xml:space="preserve">La compañía </w:t>
      </w:r>
      <w:r w:rsidR="00BA4E35">
        <w:rPr>
          <w:rFonts w:ascii="Arial" w:eastAsia="Arial" w:hAnsi="Arial" w:cs="Arial"/>
          <w:b/>
          <w:color w:val="000000"/>
        </w:rPr>
        <w:t>ha participado</w:t>
      </w:r>
      <w:r w:rsidR="00546120">
        <w:rPr>
          <w:rFonts w:ascii="Arial" w:eastAsia="Arial" w:hAnsi="Arial" w:cs="Arial"/>
          <w:b/>
          <w:color w:val="000000"/>
        </w:rPr>
        <w:t xml:space="preserve"> </w:t>
      </w:r>
      <w:r w:rsidR="005B116D">
        <w:rPr>
          <w:rFonts w:ascii="Arial" w:eastAsia="Arial" w:hAnsi="Arial" w:cs="Arial"/>
          <w:b/>
          <w:color w:val="000000"/>
        </w:rPr>
        <w:t>estos días</w:t>
      </w:r>
      <w:r>
        <w:rPr>
          <w:rFonts w:ascii="Arial" w:eastAsia="Arial" w:hAnsi="Arial" w:cs="Arial"/>
          <w:b/>
          <w:color w:val="000000"/>
        </w:rPr>
        <w:t xml:space="preserve"> en </w:t>
      </w:r>
      <w:proofErr w:type="spellStart"/>
      <w:r>
        <w:rPr>
          <w:rFonts w:ascii="Arial" w:eastAsia="Arial" w:hAnsi="Arial" w:cs="Arial"/>
          <w:b/>
          <w:color w:val="000000"/>
        </w:rPr>
        <w:t>TuttoFood</w:t>
      </w:r>
      <w:proofErr w:type="spellEnd"/>
      <w:r>
        <w:rPr>
          <w:rFonts w:ascii="Arial" w:eastAsia="Arial" w:hAnsi="Arial" w:cs="Arial"/>
          <w:b/>
          <w:color w:val="000000"/>
        </w:rPr>
        <w:t xml:space="preserve"> en</w:t>
      </w:r>
      <w:r w:rsidR="00CF53D1">
        <w:rPr>
          <w:rFonts w:ascii="Arial" w:eastAsia="Arial" w:hAnsi="Arial" w:cs="Arial"/>
          <w:b/>
          <w:color w:val="000000"/>
        </w:rPr>
        <w:t xml:space="preserve"> Italia</w:t>
      </w:r>
      <w:r>
        <w:rPr>
          <w:rFonts w:ascii="Arial" w:eastAsia="Arial" w:hAnsi="Arial" w:cs="Arial"/>
          <w:b/>
          <w:color w:val="000000"/>
        </w:rPr>
        <w:t xml:space="preserve"> y en las próximas semanas </w:t>
      </w:r>
      <w:r w:rsidR="00223552">
        <w:rPr>
          <w:rFonts w:ascii="Arial" w:eastAsia="Arial" w:hAnsi="Arial" w:cs="Arial"/>
          <w:b/>
          <w:color w:val="000000"/>
        </w:rPr>
        <w:t xml:space="preserve">estará presente en las ferias </w:t>
      </w:r>
      <w:r w:rsidR="00223552" w:rsidRPr="00223552">
        <w:rPr>
          <w:rFonts w:ascii="Arial" w:eastAsia="Arial" w:hAnsi="Arial" w:cs="Arial"/>
          <w:b/>
          <w:color w:val="000000"/>
        </w:rPr>
        <w:t xml:space="preserve">SIAL Shanghái, </w:t>
      </w:r>
      <w:r w:rsidR="005B116D" w:rsidRPr="00223552">
        <w:rPr>
          <w:rFonts w:ascii="Arial" w:eastAsia="Arial" w:hAnsi="Arial" w:cs="Arial"/>
          <w:b/>
          <w:color w:val="000000"/>
        </w:rPr>
        <w:t>PLMA Ámsterdam, Expo ANTAD</w:t>
      </w:r>
      <w:r w:rsidR="005B116D">
        <w:rPr>
          <w:rFonts w:ascii="Arial" w:eastAsia="Arial" w:hAnsi="Arial" w:cs="Arial"/>
          <w:b/>
          <w:color w:val="000000"/>
        </w:rPr>
        <w:t xml:space="preserve"> de México </w:t>
      </w:r>
      <w:r w:rsidR="00223552" w:rsidRPr="00223552">
        <w:rPr>
          <w:rFonts w:ascii="Arial" w:eastAsia="Arial" w:hAnsi="Arial" w:cs="Arial"/>
          <w:b/>
          <w:color w:val="000000"/>
        </w:rPr>
        <w:t>y THAIFEX</w:t>
      </w:r>
      <w:r w:rsidR="00223552">
        <w:rPr>
          <w:rFonts w:ascii="Arial" w:eastAsia="Arial" w:hAnsi="Arial" w:cs="Arial"/>
          <w:b/>
          <w:color w:val="000000"/>
        </w:rPr>
        <w:t xml:space="preserve"> </w:t>
      </w:r>
      <w:r w:rsidR="00223552" w:rsidRPr="00223552">
        <w:rPr>
          <w:rFonts w:ascii="Arial" w:eastAsia="Arial" w:hAnsi="Arial" w:cs="Arial"/>
          <w:b/>
          <w:color w:val="000000"/>
        </w:rPr>
        <w:t>Bangkok</w:t>
      </w:r>
      <w:r>
        <w:rPr>
          <w:rFonts w:ascii="Arial" w:eastAsia="Arial" w:hAnsi="Arial" w:cs="Arial"/>
          <w:b/>
          <w:color w:val="000000"/>
        </w:rPr>
        <w:t>.</w:t>
      </w:r>
      <w:r w:rsidR="00223552" w:rsidRPr="00223552">
        <w:rPr>
          <w:rFonts w:ascii="Arial" w:eastAsia="Arial" w:hAnsi="Arial" w:cs="Arial"/>
          <w:b/>
          <w:color w:val="000000"/>
        </w:rPr>
        <w:t xml:space="preserve"> </w:t>
      </w:r>
    </w:p>
    <w:p w14:paraId="21D17B34" w14:textId="77777777" w:rsidR="00546120" w:rsidRDefault="00546120" w:rsidP="00546120">
      <w:pPr>
        <w:pStyle w:val="Standard"/>
        <w:spacing w:after="0" w:line="276" w:lineRule="auto"/>
        <w:ind w:left="720"/>
        <w:jc w:val="both"/>
        <w:rPr>
          <w:rFonts w:ascii="Arial" w:eastAsia="Arial" w:hAnsi="Arial" w:cs="Arial"/>
          <w:b/>
          <w:color w:val="000000"/>
        </w:rPr>
      </w:pPr>
    </w:p>
    <w:p w14:paraId="782EF12A" w14:textId="377F4B18" w:rsidR="00546120" w:rsidRPr="00245980" w:rsidRDefault="00BA4E35" w:rsidP="00546120">
      <w:pPr>
        <w:pStyle w:val="Standard"/>
        <w:numPr>
          <w:ilvl w:val="0"/>
          <w:numId w:val="18"/>
        </w:numPr>
        <w:spacing w:after="0" w:line="276" w:lineRule="auto"/>
        <w:jc w:val="both"/>
        <w:rPr>
          <w:rFonts w:ascii="Arial" w:eastAsia="Arial" w:hAnsi="Arial" w:cs="Arial"/>
          <w:b/>
          <w:color w:val="000000"/>
        </w:rPr>
      </w:pPr>
      <w:r>
        <w:rPr>
          <w:rFonts w:ascii="Arial" w:eastAsia="Arial" w:hAnsi="Arial" w:cs="Arial"/>
          <w:b/>
          <w:color w:val="000000"/>
        </w:rPr>
        <w:t>T</w:t>
      </w:r>
      <w:r w:rsidR="00546120">
        <w:rPr>
          <w:rFonts w:ascii="Arial" w:eastAsia="Arial" w:hAnsi="Arial" w:cs="Arial"/>
          <w:b/>
          <w:color w:val="000000"/>
        </w:rPr>
        <w:t xml:space="preserve">ambién acudió a principios de año a las citas feriales de FHA Singapur, ISM Colonia y </w:t>
      </w:r>
      <w:proofErr w:type="spellStart"/>
      <w:r w:rsidR="00546120">
        <w:rPr>
          <w:rFonts w:ascii="Arial" w:eastAsia="Arial" w:hAnsi="Arial" w:cs="Arial"/>
          <w:b/>
          <w:color w:val="000000"/>
        </w:rPr>
        <w:t>Gulfood</w:t>
      </w:r>
      <w:proofErr w:type="spellEnd"/>
      <w:r w:rsidR="00546120">
        <w:rPr>
          <w:rFonts w:ascii="Arial" w:eastAsia="Arial" w:hAnsi="Arial" w:cs="Arial"/>
          <w:b/>
          <w:color w:val="000000"/>
        </w:rPr>
        <w:t xml:space="preserve"> Dubái.</w:t>
      </w:r>
    </w:p>
    <w:p w14:paraId="45C38735" w14:textId="77777777" w:rsidR="00D9725D" w:rsidRPr="00546120" w:rsidRDefault="00D9725D" w:rsidP="00546120">
      <w:pPr>
        <w:pStyle w:val="Standard"/>
        <w:spacing w:after="0" w:line="276" w:lineRule="auto"/>
        <w:ind w:left="720"/>
        <w:jc w:val="both"/>
        <w:rPr>
          <w:rFonts w:ascii="Arial" w:eastAsia="Arial" w:hAnsi="Arial" w:cs="Arial"/>
          <w:b/>
          <w:color w:val="000000"/>
        </w:rPr>
      </w:pPr>
    </w:p>
    <w:p w14:paraId="3E1BBCAD" w14:textId="4FA4F667" w:rsidR="00BA4E35" w:rsidRPr="00381302" w:rsidRDefault="00546120" w:rsidP="00B971C0">
      <w:pPr>
        <w:pStyle w:val="Standard"/>
        <w:numPr>
          <w:ilvl w:val="0"/>
          <w:numId w:val="18"/>
        </w:numPr>
        <w:spacing w:after="0" w:line="276" w:lineRule="auto"/>
        <w:jc w:val="both"/>
        <w:rPr>
          <w:rFonts w:ascii="Arial" w:eastAsia="Arial" w:hAnsi="Arial" w:cs="Arial"/>
          <w:b/>
          <w:color w:val="000000"/>
        </w:rPr>
      </w:pPr>
      <w:r w:rsidRPr="00381302">
        <w:rPr>
          <w:rFonts w:ascii="Arial" w:eastAsia="Arial" w:hAnsi="Arial" w:cs="Arial"/>
          <w:b/>
          <w:color w:val="000000"/>
        </w:rPr>
        <w:t>La</w:t>
      </w:r>
      <w:r w:rsidR="00381302" w:rsidRPr="00381302">
        <w:rPr>
          <w:rFonts w:ascii="Arial" w:eastAsia="Arial" w:hAnsi="Arial" w:cs="Arial"/>
          <w:b/>
          <w:color w:val="000000"/>
        </w:rPr>
        <w:t xml:space="preserve">s ventas internacionales representan </w:t>
      </w:r>
      <w:r w:rsidRPr="00381302">
        <w:rPr>
          <w:rFonts w:ascii="Arial" w:eastAsia="Arial" w:hAnsi="Arial" w:cs="Arial"/>
          <w:b/>
          <w:color w:val="000000"/>
        </w:rPr>
        <w:t>ya el 45% de la facturación total de la compañía</w:t>
      </w:r>
      <w:r w:rsidR="00BA4E35" w:rsidRPr="00381302">
        <w:rPr>
          <w:rFonts w:ascii="Arial" w:eastAsia="Arial" w:hAnsi="Arial" w:cs="Arial"/>
          <w:b/>
          <w:color w:val="000000"/>
        </w:rPr>
        <w:t>. L</w:t>
      </w:r>
      <w:r w:rsidR="00223552" w:rsidRPr="00381302">
        <w:rPr>
          <w:rFonts w:ascii="Arial" w:eastAsia="Arial" w:hAnsi="Arial" w:cs="Arial"/>
          <w:b/>
          <w:bCs/>
          <w:color w:val="000000" w:themeColor="text1"/>
        </w:rPr>
        <w:t xml:space="preserve">a presencia de Gullón en estos eventos </w:t>
      </w:r>
      <w:r w:rsidR="00381302" w:rsidRPr="00381302">
        <w:rPr>
          <w:rFonts w:ascii="Arial" w:eastAsia="Arial" w:hAnsi="Arial" w:cs="Arial"/>
          <w:b/>
          <w:bCs/>
          <w:color w:val="000000" w:themeColor="text1"/>
        </w:rPr>
        <w:t>es fundamental para consolidar nuestra</w:t>
      </w:r>
      <w:r w:rsidR="00381302">
        <w:rPr>
          <w:rFonts w:ascii="Arial" w:eastAsia="Arial" w:hAnsi="Arial" w:cs="Arial"/>
          <w:b/>
          <w:bCs/>
          <w:color w:val="000000" w:themeColor="text1"/>
        </w:rPr>
        <w:t xml:space="preserve"> marca, </w:t>
      </w:r>
      <w:r w:rsidR="00381302" w:rsidRPr="00381302">
        <w:rPr>
          <w:rFonts w:ascii="Arial" w:eastAsia="Arial" w:hAnsi="Arial" w:cs="Arial"/>
          <w:b/>
          <w:bCs/>
          <w:color w:val="000000" w:themeColor="text1"/>
        </w:rPr>
        <w:t xml:space="preserve">así como en la </w:t>
      </w:r>
      <w:r w:rsidR="00223552" w:rsidRPr="00381302">
        <w:rPr>
          <w:rFonts w:ascii="Arial" w:eastAsia="Arial" w:hAnsi="Arial" w:cs="Arial"/>
          <w:b/>
          <w:bCs/>
          <w:color w:val="000000" w:themeColor="text1"/>
        </w:rPr>
        <w:t>apertura de nuevos canales</w:t>
      </w:r>
      <w:r w:rsidR="00381302">
        <w:rPr>
          <w:rFonts w:ascii="Arial" w:eastAsia="Arial" w:hAnsi="Arial" w:cs="Arial"/>
          <w:b/>
          <w:bCs/>
          <w:color w:val="000000" w:themeColor="text1"/>
        </w:rPr>
        <w:t xml:space="preserve"> en los mercados objetivo.</w:t>
      </w:r>
    </w:p>
    <w:p w14:paraId="5A4C5D33" w14:textId="77777777" w:rsidR="00381302" w:rsidRDefault="00381302" w:rsidP="00381302">
      <w:pPr>
        <w:pStyle w:val="Prrafodelista"/>
        <w:rPr>
          <w:rFonts w:ascii="Arial" w:eastAsia="Arial" w:hAnsi="Arial" w:cs="Arial"/>
          <w:b/>
          <w:color w:val="000000"/>
        </w:rPr>
      </w:pPr>
    </w:p>
    <w:p w14:paraId="14AC1F8A" w14:textId="4DF9F280" w:rsidR="00BA4E35" w:rsidRPr="00546120" w:rsidRDefault="00BA4E35" w:rsidP="00546120">
      <w:pPr>
        <w:pStyle w:val="Standard"/>
        <w:numPr>
          <w:ilvl w:val="0"/>
          <w:numId w:val="18"/>
        </w:numPr>
        <w:spacing w:after="0" w:line="276" w:lineRule="auto"/>
        <w:jc w:val="both"/>
        <w:rPr>
          <w:rFonts w:ascii="Arial" w:eastAsia="Arial" w:hAnsi="Arial" w:cs="Arial"/>
          <w:b/>
          <w:color w:val="000000"/>
        </w:rPr>
      </w:pPr>
      <w:r>
        <w:rPr>
          <w:rFonts w:ascii="Arial" w:hAnsi="Arial" w:cs="Arial"/>
          <w:b/>
        </w:rPr>
        <w:t>La galletera aguilarense</w:t>
      </w:r>
      <w:r w:rsidR="00A22695">
        <w:rPr>
          <w:rFonts w:ascii="Arial" w:hAnsi="Arial" w:cs="Arial"/>
          <w:b/>
        </w:rPr>
        <w:t>, que</w:t>
      </w:r>
      <w:r>
        <w:rPr>
          <w:rFonts w:ascii="Arial" w:hAnsi="Arial" w:cs="Arial"/>
          <w:b/>
        </w:rPr>
        <w:t xml:space="preserve"> forma parte del </w:t>
      </w:r>
      <w:r w:rsidRPr="00243202">
        <w:rPr>
          <w:rFonts w:ascii="Arial" w:hAnsi="Arial" w:cs="Arial"/>
          <w:b/>
        </w:rPr>
        <w:t>Foro de Marcas Renombradas Españolas</w:t>
      </w:r>
      <w:r w:rsidR="00A22695">
        <w:rPr>
          <w:rFonts w:ascii="Arial" w:hAnsi="Arial" w:cs="Arial"/>
          <w:b/>
        </w:rPr>
        <w:t xml:space="preserve">, exporta a </w:t>
      </w:r>
      <w:r>
        <w:rPr>
          <w:rFonts w:ascii="Arial" w:hAnsi="Arial" w:cs="Arial"/>
          <w:b/>
        </w:rPr>
        <w:t>más de 125 países</w:t>
      </w:r>
      <w:r w:rsidR="00381302">
        <w:rPr>
          <w:rFonts w:ascii="Arial" w:hAnsi="Arial" w:cs="Arial"/>
          <w:b/>
        </w:rPr>
        <w:t>, confirmándose como un gran embajador de la</w:t>
      </w:r>
      <w:r w:rsidR="00A22695" w:rsidRPr="00A22695">
        <w:rPr>
          <w:rFonts w:ascii="Arial" w:hAnsi="Arial" w:cs="Arial"/>
          <w:b/>
        </w:rPr>
        <w:t xml:space="preserve"> marca España en el mundo.</w:t>
      </w:r>
    </w:p>
    <w:p w14:paraId="7D43E263" w14:textId="77777777" w:rsidR="00223552" w:rsidRDefault="00223552" w:rsidP="00223552">
      <w:pPr>
        <w:pStyle w:val="Prrafodelista"/>
        <w:rPr>
          <w:rFonts w:eastAsia="Arial"/>
          <w:b/>
          <w:color w:val="000000"/>
        </w:rPr>
      </w:pPr>
    </w:p>
    <w:p w14:paraId="2F79653F" w14:textId="33FD07F5" w:rsidR="000452A7" w:rsidRDefault="259A675A" w:rsidP="00963731">
      <w:pPr>
        <w:jc w:val="both"/>
        <w:rPr>
          <w:rFonts w:ascii="Arial" w:hAnsi="Arial" w:cs="Arial"/>
        </w:rPr>
      </w:pPr>
      <w:r w:rsidRPr="37187F25">
        <w:rPr>
          <w:rStyle w:val="normaltextrun"/>
          <w:rFonts w:ascii="Arial" w:hAnsi="Arial" w:cs="Arial"/>
          <w:b/>
          <w:bCs/>
        </w:rPr>
        <w:t>Aguilar de Campoo</w:t>
      </w:r>
      <w:r w:rsidR="6117D5FA" w:rsidRPr="37187F25">
        <w:rPr>
          <w:rStyle w:val="normaltextrun"/>
          <w:rFonts w:ascii="Arial" w:hAnsi="Arial" w:cs="Arial"/>
          <w:b/>
          <w:bCs/>
        </w:rPr>
        <w:t xml:space="preserve">, </w:t>
      </w:r>
      <w:r w:rsidR="00245980">
        <w:rPr>
          <w:rStyle w:val="normaltextrun"/>
          <w:rFonts w:ascii="Arial" w:hAnsi="Arial" w:cs="Arial"/>
          <w:b/>
          <w:bCs/>
        </w:rPr>
        <w:t>1</w:t>
      </w:r>
      <w:r w:rsidR="00BA4E35">
        <w:rPr>
          <w:rStyle w:val="normaltextrun"/>
          <w:rFonts w:ascii="Arial" w:hAnsi="Arial" w:cs="Arial"/>
          <w:b/>
          <w:bCs/>
        </w:rPr>
        <w:t>4</w:t>
      </w:r>
      <w:r w:rsidR="003536B8">
        <w:rPr>
          <w:rStyle w:val="normaltextrun"/>
          <w:rFonts w:ascii="Arial" w:hAnsi="Arial" w:cs="Arial"/>
          <w:b/>
          <w:bCs/>
        </w:rPr>
        <w:t xml:space="preserve"> de </w:t>
      </w:r>
      <w:r w:rsidR="000452A7">
        <w:rPr>
          <w:rStyle w:val="normaltextrun"/>
          <w:rFonts w:ascii="Arial" w:hAnsi="Arial" w:cs="Arial"/>
          <w:b/>
          <w:bCs/>
        </w:rPr>
        <w:t>mayo</w:t>
      </w:r>
      <w:r w:rsidR="003536B8">
        <w:rPr>
          <w:rStyle w:val="normaltextrun"/>
          <w:rFonts w:ascii="Arial" w:hAnsi="Arial" w:cs="Arial"/>
          <w:b/>
          <w:bCs/>
        </w:rPr>
        <w:t xml:space="preserve"> </w:t>
      </w:r>
      <w:r w:rsidR="6117D5FA" w:rsidRPr="37187F25">
        <w:rPr>
          <w:rStyle w:val="normaltextrun"/>
          <w:rFonts w:ascii="Arial" w:hAnsi="Arial" w:cs="Arial"/>
          <w:b/>
          <w:bCs/>
        </w:rPr>
        <w:t>de 202</w:t>
      </w:r>
      <w:r w:rsidR="00EE6DA7" w:rsidRPr="37187F25">
        <w:rPr>
          <w:rStyle w:val="normaltextrun"/>
          <w:rFonts w:ascii="Arial" w:hAnsi="Arial" w:cs="Arial"/>
          <w:b/>
          <w:bCs/>
        </w:rPr>
        <w:t xml:space="preserve">6. </w:t>
      </w:r>
      <w:r w:rsidR="35073ACB" w:rsidRPr="37187F25">
        <w:rPr>
          <w:rFonts w:ascii="Arial" w:hAnsi="Arial" w:cs="Arial"/>
        </w:rPr>
        <w:t xml:space="preserve">Gullón, la galletera centenaria líder en el sector y principal fabricante de Europa, </w:t>
      </w:r>
      <w:r w:rsidR="000452A7">
        <w:rPr>
          <w:rFonts w:ascii="Arial" w:hAnsi="Arial" w:cs="Arial"/>
        </w:rPr>
        <w:t xml:space="preserve">continúa su apuesta estratégica por la internacionalización con la presencia durante este mes en las ferias de alimentación </w:t>
      </w:r>
      <w:proofErr w:type="spellStart"/>
      <w:r w:rsidR="00245980">
        <w:rPr>
          <w:rFonts w:ascii="Arial" w:hAnsi="Arial" w:cs="Arial"/>
        </w:rPr>
        <w:t>Tutto</w:t>
      </w:r>
      <w:proofErr w:type="spellEnd"/>
      <w:r w:rsidR="00245980">
        <w:rPr>
          <w:rFonts w:ascii="Arial" w:hAnsi="Arial" w:cs="Arial"/>
        </w:rPr>
        <w:t xml:space="preserve"> Food</w:t>
      </w:r>
      <w:r w:rsidR="00CF53D1">
        <w:rPr>
          <w:rFonts w:ascii="Arial" w:hAnsi="Arial" w:cs="Arial"/>
        </w:rPr>
        <w:t xml:space="preserve"> en Italia</w:t>
      </w:r>
      <w:r w:rsidR="00245980">
        <w:rPr>
          <w:rFonts w:ascii="Arial" w:hAnsi="Arial" w:cs="Arial"/>
        </w:rPr>
        <w:t>,</w:t>
      </w:r>
      <w:r w:rsidR="005B116D">
        <w:rPr>
          <w:rFonts w:ascii="Arial" w:hAnsi="Arial" w:cs="Arial"/>
        </w:rPr>
        <w:t xml:space="preserve"> en la que </w:t>
      </w:r>
      <w:r w:rsidR="00CD45FD">
        <w:rPr>
          <w:rFonts w:ascii="Arial" w:hAnsi="Arial" w:cs="Arial"/>
        </w:rPr>
        <w:t>hemos estado presentes estos días</w:t>
      </w:r>
      <w:r w:rsidR="00381302">
        <w:rPr>
          <w:rFonts w:ascii="Arial" w:hAnsi="Arial" w:cs="Arial"/>
        </w:rPr>
        <w:t xml:space="preserve">, junto con nuestra filial italiana </w:t>
      </w:r>
      <w:proofErr w:type="spellStart"/>
      <w:r w:rsidR="00381302">
        <w:rPr>
          <w:rFonts w:ascii="Arial" w:hAnsi="Arial" w:cs="Arial"/>
        </w:rPr>
        <w:t>Biscotti</w:t>
      </w:r>
      <w:proofErr w:type="spellEnd"/>
      <w:r w:rsidR="00381302">
        <w:rPr>
          <w:rFonts w:ascii="Arial" w:hAnsi="Arial" w:cs="Arial"/>
        </w:rPr>
        <w:t xml:space="preserve"> Gullon</w:t>
      </w:r>
      <w:r w:rsidR="00245980">
        <w:rPr>
          <w:rFonts w:ascii="Arial" w:hAnsi="Arial" w:cs="Arial"/>
        </w:rPr>
        <w:t xml:space="preserve">; </w:t>
      </w:r>
      <w:r w:rsidR="005B116D">
        <w:rPr>
          <w:rFonts w:ascii="Arial" w:hAnsi="Arial" w:cs="Arial"/>
        </w:rPr>
        <w:t xml:space="preserve">SIAL Shanghái, entre el 18 y el 20; PLMA Ámsterdam, que se celebrará el 19 y el 20 de mayo; </w:t>
      </w:r>
      <w:r w:rsidR="000452A7">
        <w:rPr>
          <w:rFonts w:ascii="Arial" w:hAnsi="Arial" w:cs="Arial"/>
        </w:rPr>
        <w:t>Expo</w:t>
      </w:r>
      <w:r w:rsidR="001D30D3">
        <w:rPr>
          <w:rFonts w:ascii="Arial" w:hAnsi="Arial" w:cs="Arial"/>
        </w:rPr>
        <w:t xml:space="preserve"> ANTAD</w:t>
      </w:r>
      <w:r w:rsidR="000452A7">
        <w:rPr>
          <w:rFonts w:ascii="Arial" w:hAnsi="Arial" w:cs="Arial"/>
        </w:rPr>
        <w:t xml:space="preserve">, </w:t>
      </w:r>
      <w:r w:rsidR="00245980">
        <w:rPr>
          <w:rFonts w:ascii="Arial" w:hAnsi="Arial" w:cs="Arial"/>
        </w:rPr>
        <w:t xml:space="preserve">que se llevará a cabo en la </w:t>
      </w:r>
      <w:r w:rsidR="000452A7">
        <w:rPr>
          <w:rFonts w:ascii="Arial" w:hAnsi="Arial" w:cs="Arial"/>
        </w:rPr>
        <w:t>ciudad mexicana de Guadalajara</w:t>
      </w:r>
      <w:r w:rsidR="00245980">
        <w:rPr>
          <w:rFonts w:ascii="Arial" w:hAnsi="Arial" w:cs="Arial"/>
        </w:rPr>
        <w:t xml:space="preserve"> del 19 al 21</w:t>
      </w:r>
      <w:r w:rsidR="007F148A">
        <w:rPr>
          <w:rFonts w:ascii="Arial" w:hAnsi="Arial" w:cs="Arial"/>
        </w:rPr>
        <w:t xml:space="preserve">; </w:t>
      </w:r>
      <w:r w:rsidR="000452A7">
        <w:rPr>
          <w:rFonts w:ascii="Arial" w:hAnsi="Arial" w:cs="Arial"/>
        </w:rPr>
        <w:t xml:space="preserve">y </w:t>
      </w:r>
      <w:r w:rsidR="001D30D3">
        <w:rPr>
          <w:rFonts w:ascii="Arial" w:hAnsi="Arial" w:cs="Arial"/>
        </w:rPr>
        <w:t>THAIFEX</w:t>
      </w:r>
      <w:r w:rsidR="000452A7">
        <w:rPr>
          <w:rFonts w:ascii="Arial" w:hAnsi="Arial" w:cs="Arial"/>
        </w:rPr>
        <w:t xml:space="preserve">, </w:t>
      </w:r>
      <w:r w:rsidR="001D30D3">
        <w:rPr>
          <w:rFonts w:ascii="Arial" w:hAnsi="Arial" w:cs="Arial"/>
        </w:rPr>
        <w:t>ubicada</w:t>
      </w:r>
      <w:r w:rsidR="007F148A">
        <w:rPr>
          <w:rFonts w:ascii="Arial" w:hAnsi="Arial" w:cs="Arial"/>
        </w:rPr>
        <w:t xml:space="preserve"> </w:t>
      </w:r>
      <w:r w:rsidR="001D30D3">
        <w:rPr>
          <w:rFonts w:ascii="Arial" w:hAnsi="Arial" w:cs="Arial"/>
        </w:rPr>
        <w:t>en Bangkok</w:t>
      </w:r>
      <w:r w:rsidR="00223552">
        <w:rPr>
          <w:rFonts w:ascii="Arial" w:hAnsi="Arial" w:cs="Arial"/>
        </w:rPr>
        <w:t>,</w:t>
      </w:r>
      <w:r w:rsidR="001D30D3">
        <w:rPr>
          <w:rFonts w:ascii="Arial" w:hAnsi="Arial" w:cs="Arial"/>
        </w:rPr>
        <w:t xml:space="preserve"> </w:t>
      </w:r>
      <w:r w:rsidR="007F148A">
        <w:rPr>
          <w:rFonts w:ascii="Arial" w:hAnsi="Arial" w:cs="Arial"/>
        </w:rPr>
        <w:t>entre el 2</w:t>
      </w:r>
      <w:r w:rsidR="005B116D">
        <w:rPr>
          <w:rFonts w:ascii="Arial" w:hAnsi="Arial" w:cs="Arial"/>
        </w:rPr>
        <w:t>6</w:t>
      </w:r>
      <w:r w:rsidR="007F148A">
        <w:rPr>
          <w:rFonts w:ascii="Arial" w:hAnsi="Arial" w:cs="Arial"/>
        </w:rPr>
        <w:t xml:space="preserve"> y el 30</w:t>
      </w:r>
      <w:r w:rsidR="001D30D3">
        <w:rPr>
          <w:rFonts w:ascii="Arial" w:hAnsi="Arial" w:cs="Arial"/>
        </w:rPr>
        <w:t>.</w:t>
      </w:r>
    </w:p>
    <w:p w14:paraId="048460E1" w14:textId="5DB16E10" w:rsidR="00633B71" w:rsidRPr="00633B71" w:rsidRDefault="00633B71" w:rsidP="00633B71">
      <w:pPr>
        <w:jc w:val="both"/>
        <w:rPr>
          <w:rFonts w:ascii="Arial" w:hAnsi="Arial" w:cs="Arial"/>
        </w:rPr>
      </w:pPr>
      <w:r w:rsidRPr="00633B71">
        <w:rPr>
          <w:rFonts w:ascii="Arial" w:hAnsi="Arial" w:cs="Arial"/>
        </w:rPr>
        <w:t>La presencia</w:t>
      </w:r>
      <w:r w:rsidR="001D30D3">
        <w:rPr>
          <w:rFonts w:ascii="Arial" w:hAnsi="Arial" w:cs="Arial"/>
        </w:rPr>
        <w:t xml:space="preserve"> de Galletas Gullón</w:t>
      </w:r>
      <w:r w:rsidRPr="00633B71">
        <w:rPr>
          <w:rFonts w:ascii="Arial" w:hAnsi="Arial" w:cs="Arial"/>
        </w:rPr>
        <w:t xml:space="preserve"> en este circuito de ferias </w:t>
      </w:r>
      <w:r w:rsidR="00E718B7" w:rsidRPr="00633B71">
        <w:rPr>
          <w:rFonts w:ascii="Arial" w:hAnsi="Arial" w:cs="Arial"/>
        </w:rPr>
        <w:t>internacionales</w:t>
      </w:r>
      <w:r w:rsidR="00CD45FD">
        <w:rPr>
          <w:rFonts w:ascii="Arial" w:hAnsi="Arial" w:cs="Arial"/>
        </w:rPr>
        <w:t xml:space="preserve">, </w:t>
      </w:r>
      <w:r w:rsidR="00CF53D1">
        <w:rPr>
          <w:rFonts w:ascii="Arial" w:hAnsi="Arial" w:cs="Arial"/>
        </w:rPr>
        <w:t>que también</w:t>
      </w:r>
      <w:r w:rsidR="00546120">
        <w:rPr>
          <w:rFonts w:ascii="Arial" w:hAnsi="Arial" w:cs="Arial"/>
        </w:rPr>
        <w:t xml:space="preserve"> ha </w:t>
      </w:r>
      <w:r w:rsidR="00CF53D1">
        <w:rPr>
          <w:rFonts w:ascii="Arial" w:hAnsi="Arial" w:cs="Arial"/>
        </w:rPr>
        <w:t xml:space="preserve">participado </w:t>
      </w:r>
      <w:r w:rsidR="00546120">
        <w:rPr>
          <w:rFonts w:ascii="Arial" w:hAnsi="Arial" w:cs="Arial"/>
        </w:rPr>
        <w:t xml:space="preserve">este año en FHA Singapur, ISM Colonia y </w:t>
      </w:r>
      <w:proofErr w:type="spellStart"/>
      <w:r w:rsidR="00546120">
        <w:rPr>
          <w:rFonts w:ascii="Arial" w:hAnsi="Arial" w:cs="Arial"/>
        </w:rPr>
        <w:t>Gulfood</w:t>
      </w:r>
      <w:proofErr w:type="spellEnd"/>
      <w:r w:rsidR="00546120">
        <w:rPr>
          <w:rFonts w:ascii="Arial" w:hAnsi="Arial" w:cs="Arial"/>
        </w:rPr>
        <w:t xml:space="preserve"> </w:t>
      </w:r>
      <w:proofErr w:type="spellStart"/>
      <w:r w:rsidR="00546120">
        <w:rPr>
          <w:rFonts w:ascii="Arial" w:hAnsi="Arial" w:cs="Arial"/>
        </w:rPr>
        <w:t>Dubai</w:t>
      </w:r>
      <w:proofErr w:type="spellEnd"/>
      <w:r w:rsidR="00CD45FD">
        <w:rPr>
          <w:rFonts w:ascii="Arial" w:hAnsi="Arial" w:cs="Arial"/>
        </w:rPr>
        <w:t>;</w:t>
      </w:r>
      <w:r w:rsidR="00546120">
        <w:rPr>
          <w:rFonts w:ascii="Arial" w:hAnsi="Arial" w:cs="Arial"/>
        </w:rPr>
        <w:t xml:space="preserve"> </w:t>
      </w:r>
      <w:r w:rsidR="001D30D3">
        <w:rPr>
          <w:rFonts w:ascii="Arial" w:hAnsi="Arial" w:cs="Arial"/>
        </w:rPr>
        <w:t xml:space="preserve">resulta clave tanto para la </w:t>
      </w:r>
      <w:r w:rsidRPr="00633B71">
        <w:rPr>
          <w:rFonts w:ascii="Arial" w:hAnsi="Arial" w:cs="Arial"/>
        </w:rPr>
        <w:t xml:space="preserve">apertura de nuevos canales de exportación </w:t>
      </w:r>
      <w:r w:rsidR="001D30D3">
        <w:rPr>
          <w:rFonts w:ascii="Arial" w:hAnsi="Arial" w:cs="Arial"/>
        </w:rPr>
        <w:t>como para</w:t>
      </w:r>
      <w:r w:rsidRPr="00633B71">
        <w:rPr>
          <w:rFonts w:ascii="Arial" w:hAnsi="Arial" w:cs="Arial"/>
        </w:rPr>
        <w:t xml:space="preserve"> la consolidación de</w:t>
      </w:r>
      <w:r w:rsidR="001D30D3">
        <w:rPr>
          <w:rFonts w:ascii="Arial" w:hAnsi="Arial" w:cs="Arial"/>
        </w:rPr>
        <w:t xml:space="preserve"> la</w:t>
      </w:r>
      <w:r w:rsidRPr="00633B71">
        <w:rPr>
          <w:rFonts w:ascii="Arial" w:hAnsi="Arial" w:cs="Arial"/>
        </w:rPr>
        <w:t xml:space="preserve"> marca en mercados clave. </w:t>
      </w:r>
      <w:r w:rsidR="001D30D3">
        <w:rPr>
          <w:rFonts w:ascii="Arial" w:hAnsi="Arial" w:cs="Arial"/>
        </w:rPr>
        <w:t>En este sentido</w:t>
      </w:r>
      <w:r w:rsidRPr="00633B71">
        <w:rPr>
          <w:rFonts w:ascii="Arial" w:hAnsi="Arial" w:cs="Arial"/>
        </w:rPr>
        <w:t xml:space="preserve">, Expo ANTAD se posiciona como la puerta de entrada al sector </w:t>
      </w:r>
      <w:proofErr w:type="spellStart"/>
      <w:r w:rsidRPr="00633B71">
        <w:rPr>
          <w:rFonts w:ascii="Arial" w:hAnsi="Arial" w:cs="Arial"/>
        </w:rPr>
        <w:t>retail</w:t>
      </w:r>
      <w:proofErr w:type="spellEnd"/>
      <w:r w:rsidRPr="00633B71">
        <w:rPr>
          <w:rFonts w:ascii="Arial" w:hAnsi="Arial" w:cs="Arial"/>
        </w:rPr>
        <w:t xml:space="preserve"> y la gran distribución en México y Latinoamérica, mientras que PLMA Ámsterdam </w:t>
      </w:r>
      <w:r w:rsidR="001D30D3">
        <w:rPr>
          <w:rFonts w:ascii="Arial" w:hAnsi="Arial" w:cs="Arial"/>
        </w:rPr>
        <w:t xml:space="preserve">es un evento de referencia </w:t>
      </w:r>
      <w:r w:rsidRPr="00633B71">
        <w:rPr>
          <w:rFonts w:ascii="Arial" w:hAnsi="Arial" w:cs="Arial"/>
        </w:rPr>
        <w:t xml:space="preserve">para la industria </w:t>
      </w:r>
      <w:r w:rsidR="001D30D3">
        <w:rPr>
          <w:rFonts w:ascii="Arial" w:hAnsi="Arial" w:cs="Arial"/>
        </w:rPr>
        <w:t xml:space="preserve">europea </w:t>
      </w:r>
      <w:r w:rsidRPr="00633B71">
        <w:rPr>
          <w:rFonts w:ascii="Arial" w:hAnsi="Arial" w:cs="Arial"/>
        </w:rPr>
        <w:t xml:space="preserve">de la marca </w:t>
      </w:r>
      <w:r w:rsidR="001D30D3">
        <w:rPr>
          <w:rFonts w:ascii="Arial" w:hAnsi="Arial" w:cs="Arial"/>
        </w:rPr>
        <w:t>de distribuidor.</w:t>
      </w:r>
    </w:p>
    <w:p w14:paraId="422E2E46" w14:textId="393EC8DE" w:rsidR="000452A7" w:rsidRDefault="001D30D3" w:rsidP="00633B71">
      <w:pPr>
        <w:jc w:val="both"/>
        <w:rPr>
          <w:rFonts w:ascii="Arial" w:hAnsi="Arial" w:cs="Arial"/>
        </w:rPr>
      </w:pPr>
      <w:r>
        <w:rPr>
          <w:rFonts w:ascii="Arial" w:hAnsi="Arial" w:cs="Arial"/>
        </w:rPr>
        <w:lastRenderedPageBreak/>
        <w:t>Por otro lado</w:t>
      </w:r>
      <w:r w:rsidR="00633B71" w:rsidRPr="00633B71">
        <w:rPr>
          <w:rFonts w:ascii="Arial" w:hAnsi="Arial" w:cs="Arial"/>
        </w:rPr>
        <w:t xml:space="preserve">, </w:t>
      </w:r>
      <w:r>
        <w:rPr>
          <w:rFonts w:ascii="Arial" w:hAnsi="Arial" w:cs="Arial"/>
        </w:rPr>
        <w:t>en la</w:t>
      </w:r>
      <w:r w:rsidR="00633B71" w:rsidRPr="00633B71">
        <w:rPr>
          <w:rFonts w:ascii="Arial" w:hAnsi="Arial" w:cs="Arial"/>
        </w:rPr>
        <w:t xml:space="preserve"> incursión</w:t>
      </w:r>
      <w:r>
        <w:rPr>
          <w:rFonts w:ascii="Arial" w:hAnsi="Arial" w:cs="Arial"/>
        </w:rPr>
        <w:t xml:space="preserve"> de la compañía </w:t>
      </w:r>
      <w:r w:rsidR="00633B71" w:rsidRPr="00633B71">
        <w:rPr>
          <w:rFonts w:ascii="Arial" w:hAnsi="Arial" w:cs="Arial"/>
        </w:rPr>
        <w:t xml:space="preserve">en el mercado asiático </w:t>
      </w:r>
      <w:r>
        <w:rPr>
          <w:rFonts w:ascii="Arial" w:hAnsi="Arial" w:cs="Arial"/>
        </w:rPr>
        <w:t>resultan clave</w:t>
      </w:r>
      <w:r w:rsidR="00633B71" w:rsidRPr="00633B71">
        <w:rPr>
          <w:rFonts w:ascii="Arial" w:hAnsi="Arial" w:cs="Arial"/>
        </w:rPr>
        <w:t xml:space="preserve"> SIAL Shanghái, el mayor escaparate de innovación alimentaria en China, y THAIFEX, que actúa como el puente comercial más dinámico hacia las economías del sudeste asiático</w:t>
      </w:r>
    </w:p>
    <w:p w14:paraId="4B2C70CC" w14:textId="67EAA3D2" w:rsidR="000452A7" w:rsidRPr="00906356" w:rsidRDefault="00E86C47" w:rsidP="00963731">
      <w:pPr>
        <w:jc w:val="both"/>
        <w:rPr>
          <w:rFonts w:ascii="Arial" w:hAnsi="Arial" w:cs="Arial"/>
          <w:i/>
          <w:iCs/>
        </w:rPr>
      </w:pPr>
      <w:r>
        <w:rPr>
          <w:rFonts w:ascii="Arial" w:hAnsi="Arial" w:cs="Arial"/>
        </w:rPr>
        <w:t>Según</w:t>
      </w:r>
      <w:r w:rsidR="00546120">
        <w:rPr>
          <w:rFonts w:ascii="Arial" w:hAnsi="Arial" w:cs="Arial"/>
        </w:rPr>
        <w:t xml:space="preserve"> Juan Miguel Martínez Gabaldón, consejero delegado de Gullón</w:t>
      </w:r>
      <w:r>
        <w:rPr>
          <w:rFonts w:ascii="Arial" w:hAnsi="Arial" w:cs="Arial"/>
        </w:rPr>
        <w:t>, la presencia en este tipo de eventos “</w:t>
      </w:r>
      <w:r w:rsidRPr="00906356">
        <w:rPr>
          <w:rFonts w:ascii="Arial" w:hAnsi="Arial" w:cs="Arial"/>
          <w:i/>
          <w:iCs/>
        </w:rPr>
        <w:t>es una parte fundamental en nuestra estrategia de internacionalización que</w:t>
      </w:r>
      <w:r w:rsidR="00906356">
        <w:rPr>
          <w:rFonts w:ascii="Arial" w:hAnsi="Arial" w:cs="Arial"/>
          <w:i/>
          <w:iCs/>
        </w:rPr>
        <w:t>,</w:t>
      </w:r>
      <w:r w:rsidRPr="00906356">
        <w:rPr>
          <w:rFonts w:ascii="Arial" w:hAnsi="Arial" w:cs="Arial"/>
          <w:i/>
          <w:iCs/>
        </w:rPr>
        <w:t xml:space="preserve"> año tras año</w:t>
      </w:r>
      <w:r w:rsidR="00906356">
        <w:rPr>
          <w:rFonts w:ascii="Arial" w:hAnsi="Arial" w:cs="Arial"/>
          <w:i/>
          <w:iCs/>
        </w:rPr>
        <w:t xml:space="preserve">, </w:t>
      </w:r>
      <w:r w:rsidRPr="00906356">
        <w:rPr>
          <w:rFonts w:ascii="Arial" w:hAnsi="Arial" w:cs="Arial"/>
          <w:i/>
          <w:iCs/>
        </w:rPr>
        <w:t xml:space="preserve">está dando grandes frutos y que gracias a la </w:t>
      </w:r>
      <w:r w:rsidR="00CD45FD" w:rsidRPr="00906356">
        <w:rPr>
          <w:rFonts w:ascii="Arial" w:hAnsi="Arial" w:cs="Arial"/>
          <w:i/>
          <w:iCs/>
        </w:rPr>
        <w:t xml:space="preserve">cual </w:t>
      </w:r>
      <w:r w:rsidR="00CD45FD">
        <w:rPr>
          <w:rFonts w:ascii="Arial" w:hAnsi="Arial" w:cs="Arial"/>
          <w:i/>
          <w:iCs/>
        </w:rPr>
        <w:t>vamos</w:t>
      </w:r>
      <w:r w:rsidRPr="00906356">
        <w:rPr>
          <w:rFonts w:ascii="Arial" w:hAnsi="Arial" w:cs="Arial"/>
          <w:i/>
          <w:iCs/>
        </w:rPr>
        <w:t xml:space="preserve"> a lograr </w:t>
      </w:r>
      <w:r w:rsidR="00906356">
        <w:rPr>
          <w:rFonts w:ascii="Arial" w:hAnsi="Arial" w:cs="Arial"/>
          <w:i/>
          <w:iCs/>
        </w:rPr>
        <w:t xml:space="preserve">nuestro reto de que las </w:t>
      </w:r>
      <w:r w:rsidRPr="00906356">
        <w:rPr>
          <w:rFonts w:ascii="Arial" w:hAnsi="Arial" w:cs="Arial"/>
          <w:i/>
          <w:iCs/>
        </w:rPr>
        <w:t xml:space="preserve">exportaciones </w:t>
      </w:r>
      <w:r w:rsidR="00906356">
        <w:rPr>
          <w:rFonts w:ascii="Arial" w:hAnsi="Arial" w:cs="Arial"/>
          <w:i/>
          <w:iCs/>
        </w:rPr>
        <w:t xml:space="preserve">superen </w:t>
      </w:r>
      <w:r w:rsidRPr="00906356">
        <w:rPr>
          <w:rFonts w:ascii="Arial" w:hAnsi="Arial" w:cs="Arial"/>
          <w:i/>
          <w:iCs/>
        </w:rPr>
        <w:t>las ventas nacionales incluso antes de lo planeado</w:t>
      </w:r>
      <w:r>
        <w:rPr>
          <w:rFonts w:ascii="Arial" w:hAnsi="Arial" w:cs="Arial"/>
        </w:rPr>
        <w:t>”.</w:t>
      </w:r>
    </w:p>
    <w:p w14:paraId="1596A922" w14:textId="77777777" w:rsidR="00894E9A" w:rsidRDefault="00E86C47" w:rsidP="00963731">
      <w:pPr>
        <w:jc w:val="both"/>
        <w:rPr>
          <w:rFonts w:ascii="Arial" w:hAnsi="Arial" w:cs="Arial"/>
        </w:rPr>
      </w:pPr>
      <w:r>
        <w:rPr>
          <w:rFonts w:ascii="Arial" w:hAnsi="Arial" w:cs="Arial"/>
        </w:rPr>
        <w:t xml:space="preserve">De hecho, </w:t>
      </w:r>
      <w:bookmarkStart w:id="0" w:name="_Hlk228371327"/>
      <w:r>
        <w:rPr>
          <w:rFonts w:ascii="Arial" w:hAnsi="Arial" w:cs="Arial"/>
        </w:rPr>
        <w:t xml:space="preserve">uno de los compromisos de la compañía es, precisamente, que </w:t>
      </w:r>
      <w:r w:rsidR="00906356" w:rsidRPr="00906356">
        <w:rPr>
          <w:rFonts w:ascii="Arial" w:hAnsi="Arial" w:cs="Arial"/>
        </w:rPr>
        <w:t>en 2030</w:t>
      </w:r>
      <w:r w:rsidR="00906356">
        <w:rPr>
          <w:rFonts w:ascii="Arial" w:hAnsi="Arial" w:cs="Arial"/>
        </w:rPr>
        <w:t xml:space="preserve"> Galletas Gullón </w:t>
      </w:r>
      <w:r w:rsidR="00906356" w:rsidRPr="00906356">
        <w:rPr>
          <w:rFonts w:ascii="Arial" w:hAnsi="Arial" w:cs="Arial"/>
        </w:rPr>
        <w:t>logre vender más fuera que dentro</w:t>
      </w:r>
      <w:r w:rsidR="00906356">
        <w:rPr>
          <w:rFonts w:ascii="Arial" w:hAnsi="Arial" w:cs="Arial"/>
        </w:rPr>
        <w:t xml:space="preserve"> de nuestro país</w:t>
      </w:r>
      <w:bookmarkEnd w:id="0"/>
      <w:r w:rsidR="00906356">
        <w:rPr>
          <w:rFonts w:ascii="Arial" w:hAnsi="Arial" w:cs="Arial"/>
        </w:rPr>
        <w:t xml:space="preserve">, gracias a su estrategia de </w:t>
      </w:r>
      <w:r w:rsidR="00A2315C">
        <w:rPr>
          <w:rFonts w:ascii="Arial" w:hAnsi="Arial" w:cs="Arial"/>
        </w:rPr>
        <w:t>internacionalización, una de las palancas de crecimiento de la compañía.</w:t>
      </w:r>
    </w:p>
    <w:p w14:paraId="5E0738D4" w14:textId="2F6FB1B7" w:rsidR="00CF53D1" w:rsidRDefault="00894E9A" w:rsidP="00894E9A">
      <w:pPr>
        <w:jc w:val="both"/>
        <w:rPr>
          <w:rFonts w:ascii="Arial" w:hAnsi="Arial" w:cs="Arial"/>
        </w:rPr>
      </w:pPr>
      <w:r>
        <w:rPr>
          <w:rFonts w:ascii="Arial" w:hAnsi="Arial" w:cs="Arial"/>
        </w:rPr>
        <w:t xml:space="preserve">Un desafío cada vez más cercano ya que, en la actualidad, </w:t>
      </w:r>
      <w:r w:rsidRPr="00894E9A">
        <w:rPr>
          <w:rFonts w:ascii="Arial" w:hAnsi="Arial" w:cs="Arial"/>
        </w:rPr>
        <w:t xml:space="preserve">la exportación </w:t>
      </w:r>
      <w:r>
        <w:rPr>
          <w:rFonts w:ascii="Arial" w:hAnsi="Arial" w:cs="Arial"/>
        </w:rPr>
        <w:t xml:space="preserve">supone </w:t>
      </w:r>
      <w:r w:rsidRPr="00894E9A">
        <w:rPr>
          <w:rFonts w:ascii="Arial" w:hAnsi="Arial" w:cs="Arial"/>
        </w:rPr>
        <w:t>más de 30</w:t>
      </w:r>
      <w:r w:rsidR="00223552">
        <w:rPr>
          <w:rFonts w:ascii="Arial" w:hAnsi="Arial" w:cs="Arial"/>
        </w:rPr>
        <w:t>0</w:t>
      </w:r>
      <w:r w:rsidRPr="00894E9A">
        <w:rPr>
          <w:rFonts w:ascii="Arial" w:hAnsi="Arial" w:cs="Arial"/>
        </w:rPr>
        <w:t xml:space="preserve"> millones de euros</w:t>
      </w:r>
      <w:r>
        <w:rPr>
          <w:rFonts w:ascii="Arial" w:hAnsi="Arial" w:cs="Arial"/>
        </w:rPr>
        <w:t xml:space="preserve"> de la producción de Galletas Gullón</w:t>
      </w:r>
      <w:r w:rsidRPr="00894E9A">
        <w:rPr>
          <w:rFonts w:ascii="Arial" w:hAnsi="Arial" w:cs="Arial"/>
        </w:rPr>
        <w:t>, es decir, el 45% de la facturación total</w:t>
      </w:r>
      <w:r>
        <w:rPr>
          <w:rFonts w:ascii="Arial" w:hAnsi="Arial" w:cs="Arial"/>
        </w:rPr>
        <w:t>. La compañía</w:t>
      </w:r>
      <w:r w:rsidR="00CD45FD">
        <w:rPr>
          <w:rFonts w:ascii="Arial" w:hAnsi="Arial" w:cs="Arial"/>
        </w:rPr>
        <w:t>, que forma parte del Foro de Marcas Renombradas Españolas</w:t>
      </w:r>
      <w:r w:rsidR="002E023C">
        <w:rPr>
          <w:rFonts w:ascii="Arial" w:hAnsi="Arial" w:cs="Arial"/>
        </w:rPr>
        <w:t xml:space="preserve"> que fomenta hoy la celebración del Día de las Marcas, </w:t>
      </w:r>
      <w:r>
        <w:rPr>
          <w:rFonts w:ascii="Arial" w:hAnsi="Arial" w:cs="Arial"/>
        </w:rPr>
        <w:t xml:space="preserve">exporta ya </w:t>
      </w:r>
      <w:r w:rsidR="00E86C47" w:rsidRPr="00E86C47">
        <w:rPr>
          <w:rFonts w:ascii="Arial" w:hAnsi="Arial" w:cs="Arial"/>
        </w:rPr>
        <w:t>a más de 125 países</w:t>
      </w:r>
      <w:r w:rsidR="00CD45FD">
        <w:rPr>
          <w:rFonts w:ascii="Arial" w:hAnsi="Arial" w:cs="Arial"/>
        </w:rPr>
        <w:t xml:space="preserve"> </w:t>
      </w:r>
      <w:r w:rsidR="002E023C">
        <w:rPr>
          <w:rFonts w:ascii="Arial" w:hAnsi="Arial" w:cs="Arial"/>
        </w:rPr>
        <w:t>reafirmando su papel como embajadora de la marca España en el mundo.</w:t>
      </w:r>
    </w:p>
    <w:p w14:paraId="410058B9" w14:textId="7E5A7DF5" w:rsidR="006D4FC5" w:rsidRDefault="002E023C" w:rsidP="00894E9A">
      <w:pPr>
        <w:jc w:val="both"/>
        <w:rPr>
          <w:rFonts w:ascii="Arial" w:hAnsi="Arial" w:cs="Arial"/>
        </w:rPr>
      </w:pPr>
      <w:r>
        <w:rPr>
          <w:rFonts w:ascii="Arial" w:hAnsi="Arial" w:cs="Arial"/>
        </w:rPr>
        <w:t>La galletera aguilarense c</w:t>
      </w:r>
      <w:r w:rsidR="00E86C47" w:rsidRPr="00E86C47">
        <w:rPr>
          <w:rFonts w:ascii="Arial" w:hAnsi="Arial" w:cs="Arial"/>
        </w:rPr>
        <w:t xml:space="preserve">uenta con filiales en Portugal, Italia, Francia, Reino Unido y Estados Unidos, y sigue trabajando para ampliar su huella comercial en regiones clave como </w:t>
      </w:r>
      <w:r w:rsidR="00894E9A" w:rsidRPr="00894E9A">
        <w:rPr>
          <w:rFonts w:ascii="Arial" w:hAnsi="Arial" w:cs="Arial"/>
        </w:rPr>
        <w:t xml:space="preserve">Oriente Medio, Asia-Pacífico, el norte de África </w:t>
      </w:r>
      <w:r w:rsidR="00894E9A">
        <w:rPr>
          <w:rFonts w:ascii="Arial" w:hAnsi="Arial" w:cs="Arial"/>
        </w:rPr>
        <w:t>o</w:t>
      </w:r>
      <w:r w:rsidR="00894E9A" w:rsidRPr="00894E9A">
        <w:rPr>
          <w:rFonts w:ascii="Arial" w:hAnsi="Arial" w:cs="Arial"/>
        </w:rPr>
        <w:t xml:space="preserve"> Latinoamérica, donde la demanda de productos saludables presenta un notable dinamismo</w:t>
      </w:r>
      <w:r w:rsidR="00894E9A">
        <w:rPr>
          <w:rFonts w:ascii="Arial" w:hAnsi="Arial" w:cs="Arial"/>
        </w:rPr>
        <w:t>.</w:t>
      </w:r>
    </w:p>
    <w:p w14:paraId="226A97ED" w14:textId="77777777" w:rsidR="00894E9A" w:rsidRDefault="00894E9A" w:rsidP="00894E9A">
      <w:pPr>
        <w:jc w:val="both"/>
        <w:rPr>
          <w:rFonts w:ascii="Arial" w:hAnsi="Arial" w:cs="Arial"/>
        </w:rPr>
      </w:pPr>
    </w:p>
    <w:p w14:paraId="611CA27C"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spacing w:val="-2"/>
          <w:kern w:val="0"/>
          <w:sz w:val="18"/>
          <w14:ligatures w14:val="none"/>
        </w:rPr>
      </w:pPr>
      <w:r w:rsidRPr="00EE6DA7">
        <w:rPr>
          <w:rFonts w:ascii="Arial" w:eastAsia="Arial" w:hAnsi="Arial" w:cs="Arial"/>
          <w:b/>
          <w:kern w:val="0"/>
          <w:sz w:val="18"/>
          <w14:ligatures w14:val="none"/>
        </w:rPr>
        <w:t>Sobre</w:t>
      </w:r>
      <w:r w:rsidRPr="00EE6DA7">
        <w:rPr>
          <w:rFonts w:ascii="Arial" w:eastAsia="Arial" w:hAnsi="Arial" w:cs="Arial"/>
          <w:b/>
          <w:spacing w:val="-3"/>
          <w:kern w:val="0"/>
          <w:sz w:val="18"/>
          <w14:ligatures w14:val="none"/>
        </w:rPr>
        <w:t xml:space="preserve"> </w:t>
      </w:r>
      <w:r w:rsidRPr="00EE6DA7">
        <w:rPr>
          <w:rFonts w:ascii="Arial" w:eastAsia="Arial" w:hAnsi="Arial" w:cs="Arial"/>
          <w:b/>
          <w:kern w:val="0"/>
          <w:sz w:val="18"/>
          <w14:ligatures w14:val="none"/>
        </w:rPr>
        <w:t>Galletas</w:t>
      </w:r>
      <w:r w:rsidRPr="00EE6DA7">
        <w:rPr>
          <w:rFonts w:ascii="Arial" w:eastAsia="Arial" w:hAnsi="Arial" w:cs="Arial"/>
          <w:b/>
          <w:spacing w:val="-3"/>
          <w:kern w:val="0"/>
          <w:sz w:val="18"/>
          <w14:ligatures w14:val="none"/>
        </w:rPr>
        <w:t xml:space="preserve"> </w:t>
      </w:r>
      <w:r w:rsidRPr="00EE6DA7">
        <w:rPr>
          <w:rFonts w:ascii="Arial" w:eastAsia="Arial" w:hAnsi="Arial" w:cs="Arial"/>
          <w:b/>
          <w:spacing w:val="-2"/>
          <w:kern w:val="0"/>
          <w:sz w:val="18"/>
          <w14:ligatures w14:val="none"/>
        </w:rPr>
        <w:t>Gullón</w:t>
      </w:r>
    </w:p>
    <w:p w14:paraId="22924717" w14:textId="77777777" w:rsidR="00EE6DA7" w:rsidRPr="00EE6DA7" w:rsidRDefault="00EE6DA7" w:rsidP="00EE6DA7">
      <w:pPr>
        <w:autoSpaceDN w:val="0"/>
        <w:spacing w:after="0" w:line="240" w:lineRule="auto"/>
        <w:jc w:val="both"/>
        <w:textAlignment w:val="baseline"/>
        <w:rPr>
          <w:rFonts w:ascii="Arial" w:eastAsia="Times New Roman" w:hAnsi="Arial" w:cs="Arial"/>
          <w:kern w:val="0"/>
          <w:sz w:val="24"/>
          <w:szCs w:val="18"/>
          <w:lang w:eastAsia="es-ES"/>
          <w14:ligatures w14:val="none"/>
        </w:rPr>
      </w:pPr>
    </w:p>
    <w:p w14:paraId="60BE013D"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744270B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3EB7B2B"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BE0F42A"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3003DD67"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La facturación de Gullón en 2025 superó los 750 millones de euros y, actualmente, genera más de 2.300 puestos de trabajo directos.    </w:t>
      </w:r>
    </w:p>
    <w:p w14:paraId="1F5192DC"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 </w:t>
      </w:r>
    </w:p>
    <w:p w14:paraId="177BBE9E" w14:textId="77777777" w:rsidR="00EE6DA7" w:rsidRPr="00EE6DA7" w:rsidRDefault="00EE6DA7" w:rsidP="00EE6DA7">
      <w:pPr>
        <w:widowControl w:val="0"/>
        <w:autoSpaceDE w:val="0"/>
        <w:autoSpaceDN w:val="0"/>
        <w:spacing w:after="0" w:line="240" w:lineRule="auto"/>
        <w:ind w:left="102"/>
        <w:jc w:val="both"/>
        <w:rPr>
          <w:rFonts w:ascii="Arial" w:eastAsia="Times New Roman" w:hAnsi="Arial" w:cs="Arial"/>
          <w:kern w:val="0"/>
          <w:sz w:val="18"/>
          <w:szCs w:val="18"/>
          <w:lang w:eastAsia="es-ES"/>
          <w14:ligatures w14:val="none"/>
        </w:rPr>
      </w:pPr>
      <w:r w:rsidRPr="00EE6DA7">
        <w:rPr>
          <w:rFonts w:ascii="Arial" w:eastAsia="Times New Roman" w:hAnsi="Arial" w:cs="Arial"/>
          <w:kern w:val="0"/>
          <w:sz w:val="18"/>
          <w:szCs w:val="18"/>
          <w:lang w:eastAsia="es-ES"/>
          <w14:ligatures w14:val="none"/>
        </w:rPr>
        <w:t xml:space="preserve">Galletas Gullón enfoca su negocio desde el propósito y la responsabilidad en base a su Plan </w:t>
      </w:r>
      <w:proofErr w:type="gramStart"/>
      <w:r w:rsidRPr="00EE6DA7">
        <w:rPr>
          <w:rFonts w:ascii="Arial" w:eastAsia="Times New Roman" w:hAnsi="Arial" w:cs="Arial"/>
          <w:kern w:val="0"/>
          <w:sz w:val="18"/>
          <w:szCs w:val="18"/>
          <w:lang w:eastAsia="es-ES"/>
          <w14:ligatures w14:val="none"/>
        </w:rPr>
        <w:t>Director</w:t>
      </w:r>
      <w:proofErr w:type="gramEnd"/>
      <w:r w:rsidRPr="00EE6DA7">
        <w:rPr>
          <w:rFonts w:ascii="Arial" w:eastAsia="Times New Roman" w:hAnsi="Arial" w:cs="Arial"/>
          <w:kern w:val="0"/>
          <w:sz w:val="18"/>
          <w:szCs w:val="18"/>
          <w:lang w:eastAsia="es-ES"/>
          <w14:ligatures w14:val="none"/>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014C6BD3" w14:textId="77777777" w:rsidR="00EE6DA7" w:rsidRPr="00EE6DA7" w:rsidRDefault="00EE6DA7" w:rsidP="00EE6DA7">
      <w:pPr>
        <w:widowControl w:val="0"/>
        <w:autoSpaceDE w:val="0"/>
        <w:autoSpaceDN w:val="0"/>
        <w:spacing w:after="0" w:line="240" w:lineRule="auto"/>
        <w:ind w:left="102"/>
        <w:jc w:val="both"/>
        <w:rPr>
          <w:rFonts w:ascii="Arial" w:eastAsia="Arial" w:hAnsi="Arial" w:cs="Arial"/>
          <w:b/>
          <w:kern w:val="0"/>
          <w14:ligatures w14:val="none"/>
        </w:rPr>
      </w:pPr>
    </w:p>
    <w:p w14:paraId="6BD12882" w14:textId="77777777" w:rsidR="00EE6DA7" w:rsidRPr="00EE6DA7" w:rsidRDefault="00EE6DA7" w:rsidP="00EE6DA7">
      <w:pPr>
        <w:autoSpaceDN w:val="0"/>
        <w:spacing w:after="0" w:line="240" w:lineRule="auto"/>
        <w:jc w:val="center"/>
        <w:textAlignment w:val="baseline"/>
        <w:rPr>
          <w:rFonts w:ascii="Calibri" w:eastAsia="Times New Roman" w:hAnsi="Calibri" w:cs="Calibri"/>
          <w:kern w:val="0"/>
          <w:sz w:val="20"/>
          <w:szCs w:val="20"/>
          <w:lang w:eastAsia="es-ES"/>
          <w14:ligatures w14:val="none"/>
        </w:rPr>
      </w:pPr>
    </w:p>
    <w:p w14:paraId="520BFF88" w14:textId="77777777" w:rsidR="00EE6DA7" w:rsidRPr="00EE6DA7" w:rsidRDefault="00EE6DA7" w:rsidP="00EE6DA7">
      <w:pPr>
        <w:autoSpaceDN w:val="0"/>
        <w:spacing w:after="0" w:line="240" w:lineRule="auto"/>
        <w:jc w:val="center"/>
        <w:textAlignment w:val="baseline"/>
        <w:rPr>
          <w:rFonts w:ascii="Segoe UI" w:eastAsia="Times New Roman" w:hAnsi="Segoe UI" w:cs="Segoe UI"/>
          <w:kern w:val="0"/>
          <w:sz w:val="18"/>
          <w:szCs w:val="18"/>
          <w:lang w:eastAsia="es-ES"/>
          <w14:ligatures w14:val="none"/>
        </w:rPr>
      </w:pPr>
      <w:r w:rsidRPr="00EE6DA7">
        <w:rPr>
          <w:rFonts w:ascii="Calibri" w:eastAsia="Times New Roman" w:hAnsi="Calibri" w:cs="Calibri"/>
          <w:kern w:val="0"/>
          <w:sz w:val="20"/>
          <w:szCs w:val="20"/>
          <w:lang w:eastAsia="es-ES"/>
          <w14:ligatures w14:val="none"/>
        </w:rPr>
        <w:t> </w:t>
      </w:r>
      <w:r w:rsidRPr="00EE6DA7">
        <w:rPr>
          <w:rFonts w:ascii="Arial" w:eastAsia="Times New Roman" w:hAnsi="Arial" w:cs="Arial"/>
          <w:b/>
          <w:bCs/>
          <w:kern w:val="0"/>
          <w:sz w:val="20"/>
          <w:szCs w:val="20"/>
          <w:lang w:eastAsia="es-ES"/>
          <w14:ligatures w14:val="none"/>
        </w:rPr>
        <w:t>Para más información contacte con:</w:t>
      </w:r>
      <w:r w:rsidRPr="00EE6DA7">
        <w:rPr>
          <w:rFonts w:ascii="Times New Roman" w:eastAsia="Arial" w:hAnsi="Times New Roman" w:cs="Times New Roman"/>
          <w:kern w:val="0"/>
          <w:sz w:val="20"/>
          <w:szCs w:val="20"/>
          <w:lang w:eastAsia="es-ES"/>
          <w14:ligatures w14:val="none"/>
        </w:rPr>
        <w:t> </w:t>
      </w:r>
    </w:p>
    <w:p w14:paraId="3156F6F9"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val="pt-PT" w:eastAsia="es-ES"/>
          <w14:ligatures w14:val="none"/>
        </w:rPr>
        <w:t xml:space="preserve">Beatriz Dorado: 602 259 092 | </w:t>
      </w:r>
      <w:hyperlink r:id="rId10" w:history="1">
        <w:r w:rsidRPr="00EE6DA7">
          <w:rPr>
            <w:rFonts w:ascii="Arial" w:eastAsia="Times New Roman" w:hAnsi="Arial" w:cs="Arial"/>
            <w:color w:val="0563C1"/>
            <w:kern w:val="0"/>
            <w:sz w:val="20"/>
            <w:szCs w:val="20"/>
            <w:u w:val="single"/>
            <w:lang w:val="pt-PT" w:eastAsia="es-ES"/>
            <w14:ligatures w14:val="none"/>
          </w:rPr>
          <w:t>b.dorado@romanrm.com</w:t>
        </w:r>
      </w:hyperlink>
    </w:p>
    <w:p w14:paraId="704D7DE1" w14:textId="77777777" w:rsidR="00EE6DA7" w:rsidRPr="00EE6DA7" w:rsidRDefault="00EE6DA7" w:rsidP="00EE6DA7">
      <w:pPr>
        <w:widowControl w:val="0"/>
        <w:autoSpaceDE w:val="0"/>
        <w:autoSpaceDN w:val="0"/>
        <w:spacing w:after="0" w:line="240" w:lineRule="auto"/>
        <w:ind w:left="357"/>
        <w:jc w:val="center"/>
        <w:rPr>
          <w:rFonts w:ascii="Arial" w:eastAsia="Times New Roman" w:hAnsi="Arial" w:cs="Arial"/>
          <w:kern w:val="0"/>
          <w:sz w:val="20"/>
          <w:szCs w:val="20"/>
          <w:lang w:val="pt-PT" w:eastAsia="es-ES"/>
          <w14:ligatures w14:val="none"/>
        </w:rPr>
      </w:pPr>
      <w:r w:rsidRPr="00EE6DA7">
        <w:rPr>
          <w:rFonts w:ascii="Arial" w:eastAsia="Times New Roman" w:hAnsi="Arial" w:cs="Arial"/>
          <w:kern w:val="0"/>
          <w:sz w:val="20"/>
          <w:szCs w:val="20"/>
          <w:lang w:eastAsia="es-ES"/>
          <w14:ligatures w14:val="none"/>
        </w:rPr>
        <w:t>Ignacio Marín 696 09 79 41</w:t>
      </w:r>
      <w:r w:rsidRPr="00EE6DA7">
        <w:rPr>
          <w:rFonts w:ascii="Arial" w:eastAsia="Times New Roman" w:hAnsi="Arial" w:cs="Arial"/>
          <w:kern w:val="0"/>
          <w:sz w:val="20"/>
          <w:szCs w:val="20"/>
          <w:lang w:val="pt-PT" w:eastAsia="es-ES"/>
          <w14:ligatures w14:val="none"/>
        </w:rPr>
        <w:t xml:space="preserve"> | </w:t>
      </w:r>
      <w:hyperlink r:id="rId11" w:history="1">
        <w:r w:rsidRPr="00EE6DA7">
          <w:rPr>
            <w:rFonts w:ascii="Arial" w:eastAsia="Times New Roman" w:hAnsi="Arial" w:cs="Arial"/>
            <w:color w:val="0563C1"/>
            <w:kern w:val="0"/>
            <w:sz w:val="20"/>
            <w:szCs w:val="20"/>
            <w:u w:val="single"/>
            <w:lang w:val="pt-PT" w:eastAsia="es-ES"/>
            <w14:ligatures w14:val="none"/>
          </w:rPr>
          <w:t>i.marin@romanrm.com</w:t>
        </w:r>
      </w:hyperlink>
    </w:p>
    <w:p w14:paraId="0CCD2DD2" w14:textId="5EA7B6CB" w:rsidR="00EE6DA7" w:rsidRPr="00EE6DA7" w:rsidRDefault="00EE6DA7" w:rsidP="003E02E5">
      <w:pPr>
        <w:widowControl w:val="0"/>
        <w:autoSpaceDE w:val="0"/>
        <w:autoSpaceDN w:val="0"/>
        <w:spacing w:after="0" w:line="240" w:lineRule="auto"/>
        <w:ind w:left="357"/>
        <w:jc w:val="center"/>
        <w:rPr>
          <w:rFonts w:ascii="Calibri" w:eastAsia="Calibri" w:hAnsi="Calibri" w:cs="Arial"/>
          <w:kern w:val="3"/>
          <w:lang w:val="pt-PT"/>
          <w14:ligatures w14:val="none"/>
        </w:rPr>
      </w:pPr>
      <w:r w:rsidRPr="00EE6DA7">
        <w:rPr>
          <w:rFonts w:ascii="Arial" w:eastAsia="Times New Roman" w:hAnsi="Arial" w:cs="Arial"/>
          <w:kern w:val="0"/>
          <w:sz w:val="20"/>
          <w:szCs w:val="20"/>
          <w:lang w:val="pt-PT" w:eastAsia="es-ES"/>
          <w14:ligatures w14:val="none"/>
        </w:rPr>
        <w:t xml:space="preserve">Marta Corrales 692 64 72 15 | </w:t>
      </w:r>
      <w:hyperlink r:id="rId12" w:history="1">
        <w:r w:rsidRPr="00EE6DA7">
          <w:rPr>
            <w:rFonts w:ascii="Arial" w:eastAsia="Times New Roman" w:hAnsi="Arial" w:cs="Arial"/>
            <w:color w:val="0563C1"/>
            <w:kern w:val="0"/>
            <w:sz w:val="20"/>
            <w:szCs w:val="20"/>
            <w:u w:val="single"/>
            <w:lang w:val="pt-PT" w:eastAsia="es-ES"/>
            <w14:ligatures w14:val="none"/>
          </w:rPr>
          <w:t>m.corrales@romanrm.com</w:t>
        </w:r>
      </w:hyperlink>
    </w:p>
    <w:p w14:paraId="4DFD2D8D" w14:textId="32437642" w:rsidR="70F67AF6" w:rsidRPr="00EE6DA7" w:rsidRDefault="70F67AF6" w:rsidP="00EE6DA7">
      <w:pPr>
        <w:spacing w:after="0"/>
        <w:jc w:val="both"/>
        <w:rPr>
          <w:rFonts w:ascii="Arial" w:eastAsia="Arial" w:hAnsi="Arial" w:cs="Arial"/>
          <w:sz w:val="20"/>
          <w:szCs w:val="20"/>
          <w:lang w:val="pt-PT"/>
        </w:rPr>
      </w:pPr>
    </w:p>
    <w:sectPr w:rsidR="70F67AF6" w:rsidRPr="00EE6DA7" w:rsidSect="00546120">
      <w:headerReference w:type="default" r:id="rId13"/>
      <w:footerReference w:type="default" r:id="rId14"/>
      <w:pgSz w:w="11906" w:h="16838"/>
      <w:pgMar w:top="198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74F5" w14:textId="77777777" w:rsidR="002C65D3" w:rsidRDefault="002C65D3" w:rsidP="00FB617A">
      <w:pPr>
        <w:spacing w:after="0" w:line="240" w:lineRule="auto"/>
      </w:pPr>
      <w:r>
        <w:separator/>
      </w:r>
    </w:p>
  </w:endnote>
  <w:endnote w:type="continuationSeparator" w:id="0">
    <w:p w14:paraId="3A7530B5" w14:textId="77777777" w:rsidR="002C65D3" w:rsidRDefault="002C65D3"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ADEC" w14:textId="77777777" w:rsidR="002C65D3" w:rsidRDefault="002C65D3" w:rsidP="00FB617A">
      <w:pPr>
        <w:spacing w:after="0" w:line="240" w:lineRule="auto"/>
      </w:pPr>
      <w:r>
        <w:separator/>
      </w:r>
    </w:p>
  </w:footnote>
  <w:footnote w:type="continuationSeparator" w:id="0">
    <w:p w14:paraId="563E1D10" w14:textId="77777777" w:rsidR="002C65D3" w:rsidRDefault="002C65D3"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7AE4FB56">
          <wp:extent cx="815975" cy="729615"/>
          <wp:effectExtent l="0" t="0" r="3175" b="0"/>
          <wp:docPr id="993294955"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774D"/>
    <w:rsid w:val="000422A6"/>
    <w:rsid w:val="00043168"/>
    <w:rsid w:val="00043BEF"/>
    <w:rsid w:val="00044643"/>
    <w:rsid w:val="000452A7"/>
    <w:rsid w:val="000558C8"/>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D3293"/>
    <w:rsid w:val="000D76AB"/>
    <w:rsid w:val="000E05F3"/>
    <w:rsid w:val="000E1577"/>
    <w:rsid w:val="000E2265"/>
    <w:rsid w:val="000E3FB9"/>
    <w:rsid w:val="000F2C8C"/>
    <w:rsid w:val="000F5836"/>
    <w:rsid w:val="000F73F9"/>
    <w:rsid w:val="0010023F"/>
    <w:rsid w:val="00100C92"/>
    <w:rsid w:val="00102E91"/>
    <w:rsid w:val="00103D01"/>
    <w:rsid w:val="00110058"/>
    <w:rsid w:val="00112A0A"/>
    <w:rsid w:val="00112E7C"/>
    <w:rsid w:val="00117C10"/>
    <w:rsid w:val="00121DE3"/>
    <w:rsid w:val="00121EDC"/>
    <w:rsid w:val="00124E97"/>
    <w:rsid w:val="0012590E"/>
    <w:rsid w:val="00130B32"/>
    <w:rsid w:val="001317B3"/>
    <w:rsid w:val="0013210C"/>
    <w:rsid w:val="001327C1"/>
    <w:rsid w:val="001406BD"/>
    <w:rsid w:val="00141E5E"/>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30D3"/>
    <w:rsid w:val="001D4755"/>
    <w:rsid w:val="001D565E"/>
    <w:rsid w:val="001E03F8"/>
    <w:rsid w:val="001E1103"/>
    <w:rsid w:val="001E739D"/>
    <w:rsid w:val="001F39F7"/>
    <w:rsid w:val="001F4510"/>
    <w:rsid w:val="00200E4C"/>
    <w:rsid w:val="00201967"/>
    <w:rsid w:val="002025E9"/>
    <w:rsid w:val="002051CC"/>
    <w:rsid w:val="00213156"/>
    <w:rsid w:val="00223552"/>
    <w:rsid w:val="0023404B"/>
    <w:rsid w:val="0024180B"/>
    <w:rsid w:val="00244922"/>
    <w:rsid w:val="00245980"/>
    <w:rsid w:val="00252BF9"/>
    <w:rsid w:val="00255DC2"/>
    <w:rsid w:val="00265270"/>
    <w:rsid w:val="00267522"/>
    <w:rsid w:val="00270642"/>
    <w:rsid w:val="00271286"/>
    <w:rsid w:val="002741B9"/>
    <w:rsid w:val="00281412"/>
    <w:rsid w:val="00287465"/>
    <w:rsid w:val="002926DC"/>
    <w:rsid w:val="002927DC"/>
    <w:rsid w:val="002947C0"/>
    <w:rsid w:val="002A2615"/>
    <w:rsid w:val="002A374A"/>
    <w:rsid w:val="002A6B26"/>
    <w:rsid w:val="002A7459"/>
    <w:rsid w:val="002A7808"/>
    <w:rsid w:val="002A7C55"/>
    <w:rsid w:val="002B0126"/>
    <w:rsid w:val="002B1A62"/>
    <w:rsid w:val="002B3291"/>
    <w:rsid w:val="002B4A64"/>
    <w:rsid w:val="002C00A0"/>
    <w:rsid w:val="002C24C1"/>
    <w:rsid w:val="002C526F"/>
    <w:rsid w:val="002C65D3"/>
    <w:rsid w:val="002D4ECA"/>
    <w:rsid w:val="002D5876"/>
    <w:rsid w:val="002E023C"/>
    <w:rsid w:val="002E33A1"/>
    <w:rsid w:val="002F0DC4"/>
    <w:rsid w:val="002F5151"/>
    <w:rsid w:val="002F7985"/>
    <w:rsid w:val="00302124"/>
    <w:rsid w:val="00302E71"/>
    <w:rsid w:val="00303C30"/>
    <w:rsid w:val="00316203"/>
    <w:rsid w:val="003162F3"/>
    <w:rsid w:val="00317EF9"/>
    <w:rsid w:val="003212A8"/>
    <w:rsid w:val="00321C3C"/>
    <w:rsid w:val="00324B81"/>
    <w:rsid w:val="00335554"/>
    <w:rsid w:val="00337144"/>
    <w:rsid w:val="00340061"/>
    <w:rsid w:val="0035156F"/>
    <w:rsid w:val="003536B8"/>
    <w:rsid w:val="00354641"/>
    <w:rsid w:val="00354F1C"/>
    <w:rsid w:val="00356AC2"/>
    <w:rsid w:val="00370E39"/>
    <w:rsid w:val="00375536"/>
    <w:rsid w:val="00381302"/>
    <w:rsid w:val="00390CA2"/>
    <w:rsid w:val="003A07DB"/>
    <w:rsid w:val="003A44A0"/>
    <w:rsid w:val="003C6CF9"/>
    <w:rsid w:val="003D2161"/>
    <w:rsid w:val="003D246D"/>
    <w:rsid w:val="003D5BBC"/>
    <w:rsid w:val="003E02E5"/>
    <w:rsid w:val="003F2935"/>
    <w:rsid w:val="003F433B"/>
    <w:rsid w:val="003F4B0F"/>
    <w:rsid w:val="00401155"/>
    <w:rsid w:val="00407B47"/>
    <w:rsid w:val="004227B6"/>
    <w:rsid w:val="004231D7"/>
    <w:rsid w:val="00427060"/>
    <w:rsid w:val="00432E8B"/>
    <w:rsid w:val="004379D7"/>
    <w:rsid w:val="00443F39"/>
    <w:rsid w:val="00444F14"/>
    <w:rsid w:val="00445B70"/>
    <w:rsid w:val="00453139"/>
    <w:rsid w:val="0045396C"/>
    <w:rsid w:val="00454C8E"/>
    <w:rsid w:val="00456CF6"/>
    <w:rsid w:val="0046025C"/>
    <w:rsid w:val="00460E39"/>
    <w:rsid w:val="00466225"/>
    <w:rsid w:val="004672A1"/>
    <w:rsid w:val="004809FF"/>
    <w:rsid w:val="004813F1"/>
    <w:rsid w:val="00483978"/>
    <w:rsid w:val="00484132"/>
    <w:rsid w:val="00486B5B"/>
    <w:rsid w:val="00492CAF"/>
    <w:rsid w:val="00494C7C"/>
    <w:rsid w:val="00497DED"/>
    <w:rsid w:val="004A1273"/>
    <w:rsid w:val="004A402B"/>
    <w:rsid w:val="004A56CC"/>
    <w:rsid w:val="004A5A05"/>
    <w:rsid w:val="004B42B8"/>
    <w:rsid w:val="004C75B2"/>
    <w:rsid w:val="004D10F7"/>
    <w:rsid w:val="004D33F0"/>
    <w:rsid w:val="004D4FA2"/>
    <w:rsid w:val="004E0AB0"/>
    <w:rsid w:val="004E160E"/>
    <w:rsid w:val="004E5723"/>
    <w:rsid w:val="005006A9"/>
    <w:rsid w:val="00501BD9"/>
    <w:rsid w:val="00512FB1"/>
    <w:rsid w:val="00513807"/>
    <w:rsid w:val="00514B59"/>
    <w:rsid w:val="0051753A"/>
    <w:rsid w:val="0052224E"/>
    <w:rsid w:val="00523673"/>
    <w:rsid w:val="005236F9"/>
    <w:rsid w:val="00524C24"/>
    <w:rsid w:val="00530EDE"/>
    <w:rsid w:val="00541EAF"/>
    <w:rsid w:val="005429A8"/>
    <w:rsid w:val="00546120"/>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960E3"/>
    <w:rsid w:val="005A21BE"/>
    <w:rsid w:val="005B116D"/>
    <w:rsid w:val="005B3F55"/>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7CE4"/>
    <w:rsid w:val="00616884"/>
    <w:rsid w:val="00616BF6"/>
    <w:rsid w:val="0062046B"/>
    <w:rsid w:val="006261C2"/>
    <w:rsid w:val="00630666"/>
    <w:rsid w:val="00633463"/>
    <w:rsid w:val="00633B71"/>
    <w:rsid w:val="00643320"/>
    <w:rsid w:val="00653D0F"/>
    <w:rsid w:val="006577E1"/>
    <w:rsid w:val="006623A5"/>
    <w:rsid w:val="00663557"/>
    <w:rsid w:val="0066476A"/>
    <w:rsid w:val="00665982"/>
    <w:rsid w:val="006663B2"/>
    <w:rsid w:val="00671209"/>
    <w:rsid w:val="006749CF"/>
    <w:rsid w:val="00677F1B"/>
    <w:rsid w:val="00680A23"/>
    <w:rsid w:val="0068572C"/>
    <w:rsid w:val="00691277"/>
    <w:rsid w:val="0069377A"/>
    <w:rsid w:val="006A0766"/>
    <w:rsid w:val="006A54EA"/>
    <w:rsid w:val="006B57A3"/>
    <w:rsid w:val="006B5BEF"/>
    <w:rsid w:val="006C0849"/>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6AEC"/>
    <w:rsid w:val="007109FC"/>
    <w:rsid w:val="007113A7"/>
    <w:rsid w:val="00712952"/>
    <w:rsid w:val="007142FB"/>
    <w:rsid w:val="00714A8D"/>
    <w:rsid w:val="00716032"/>
    <w:rsid w:val="00720936"/>
    <w:rsid w:val="00721271"/>
    <w:rsid w:val="00730067"/>
    <w:rsid w:val="00731373"/>
    <w:rsid w:val="00736099"/>
    <w:rsid w:val="00743904"/>
    <w:rsid w:val="00745362"/>
    <w:rsid w:val="007473DD"/>
    <w:rsid w:val="00747B86"/>
    <w:rsid w:val="007516A0"/>
    <w:rsid w:val="00752982"/>
    <w:rsid w:val="007544A5"/>
    <w:rsid w:val="00764D81"/>
    <w:rsid w:val="00766D2D"/>
    <w:rsid w:val="00767A3B"/>
    <w:rsid w:val="007724D0"/>
    <w:rsid w:val="00773480"/>
    <w:rsid w:val="007749F4"/>
    <w:rsid w:val="00782CDA"/>
    <w:rsid w:val="00783387"/>
    <w:rsid w:val="0078745F"/>
    <w:rsid w:val="00797171"/>
    <w:rsid w:val="00797F90"/>
    <w:rsid w:val="007A5F2A"/>
    <w:rsid w:val="007A6160"/>
    <w:rsid w:val="007B1B63"/>
    <w:rsid w:val="007B7441"/>
    <w:rsid w:val="007C648D"/>
    <w:rsid w:val="007C6697"/>
    <w:rsid w:val="007D094B"/>
    <w:rsid w:val="007D1501"/>
    <w:rsid w:val="007D6BAA"/>
    <w:rsid w:val="007F148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6281"/>
    <w:rsid w:val="00861666"/>
    <w:rsid w:val="008628A1"/>
    <w:rsid w:val="0086341C"/>
    <w:rsid w:val="00874933"/>
    <w:rsid w:val="00883241"/>
    <w:rsid w:val="00883825"/>
    <w:rsid w:val="00884035"/>
    <w:rsid w:val="00887050"/>
    <w:rsid w:val="00892046"/>
    <w:rsid w:val="0089385C"/>
    <w:rsid w:val="00894E9A"/>
    <w:rsid w:val="00896622"/>
    <w:rsid w:val="00897D87"/>
    <w:rsid w:val="008A72A5"/>
    <w:rsid w:val="008B175C"/>
    <w:rsid w:val="008B4786"/>
    <w:rsid w:val="008B6DE5"/>
    <w:rsid w:val="008D2D74"/>
    <w:rsid w:val="008D389D"/>
    <w:rsid w:val="008E23FF"/>
    <w:rsid w:val="008E6F22"/>
    <w:rsid w:val="008F1563"/>
    <w:rsid w:val="008F314E"/>
    <w:rsid w:val="008F559D"/>
    <w:rsid w:val="008F5ED5"/>
    <w:rsid w:val="00902463"/>
    <w:rsid w:val="00906356"/>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731"/>
    <w:rsid w:val="00963AE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D49A3"/>
    <w:rsid w:val="009E1EAD"/>
    <w:rsid w:val="009F2FF1"/>
    <w:rsid w:val="009F4542"/>
    <w:rsid w:val="009F531C"/>
    <w:rsid w:val="009F7D7A"/>
    <w:rsid w:val="00A0195F"/>
    <w:rsid w:val="00A0360C"/>
    <w:rsid w:val="00A04DE3"/>
    <w:rsid w:val="00A10961"/>
    <w:rsid w:val="00A20AA4"/>
    <w:rsid w:val="00A22695"/>
    <w:rsid w:val="00A2315C"/>
    <w:rsid w:val="00A27130"/>
    <w:rsid w:val="00A27194"/>
    <w:rsid w:val="00A319F4"/>
    <w:rsid w:val="00A373FF"/>
    <w:rsid w:val="00A43A5D"/>
    <w:rsid w:val="00A4422D"/>
    <w:rsid w:val="00A5201E"/>
    <w:rsid w:val="00A55FA8"/>
    <w:rsid w:val="00A6235B"/>
    <w:rsid w:val="00A721A9"/>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E68BE"/>
    <w:rsid w:val="00AF3EDA"/>
    <w:rsid w:val="00AF4417"/>
    <w:rsid w:val="00AF5ECD"/>
    <w:rsid w:val="00B113E7"/>
    <w:rsid w:val="00B12932"/>
    <w:rsid w:val="00B13D28"/>
    <w:rsid w:val="00B15236"/>
    <w:rsid w:val="00B1592A"/>
    <w:rsid w:val="00B223C6"/>
    <w:rsid w:val="00B2734C"/>
    <w:rsid w:val="00B30050"/>
    <w:rsid w:val="00B37D16"/>
    <w:rsid w:val="00B401C5"/>
    <w:rsid w:val="00B50376"/>
    <w:rsid w:val="00B51B3D"/>
    <w:rsid w:val="00B54CE2"/>
    <w:rsid w:val="00B55D8A"/>
    <w:rsid w:val="00B55EA3"/>
    <w:rsid w:val="00B56075"/>
    <w:rsid w:val="00B621E5"/>
    <w:rsid w:val="00B7012A"/>
    <w:rsid w:val="00B8388A"/>
    <w:rsid w:val="00B8618F"/>
    <w:rsid w:val="00B87476"/>
    <w:rsid w:val="00B9200F"/>
    <w:rsid w:val="00BA2860"/>
    <w:rsid w:val="00BA370D"/>
    <w:rsid w:val="00BA4E35"/>
    <w:rsid w:val="00BA69D4"/>
    <w:rsid w:val="00BB0B26"/>
    <w:rsid w:val="00BC005B"/>
    <w:rsid w:val="00BC44CB"/>
    <w:rsid w:val="00BC4E3A"/>
    <w:rsid w:val="00BC5301"/>
    <w:rsid w:val="00BD0C0D"/>
    <w:rsid w:val="00BD1F2E"/>
    <w:rsid w:val="00BD44A2"/>
    <w:rsid w:val="00BD6165"/>
    <w:rsid w:val="00BE0190"/>
    <w:rsid w:val="00BE1027"/>
    <w:rsid w:val="00BE28A2"/>
    <w:rsid w:val="00BE29C9"/>
    <w:rsid w:val="00BE5DBD"/>
    <w:rsid w:val="00BF3B43"/>
    <w:rsid w:val="00BF71EF"/>
    <w:rsid w:val="00C00577"/>
    <w:rsid w:val="00C061D7"/>
    <w:rsid w:val="00C07D07"/>
    <w:rsid w:val="00C1616E"/>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D45FD"/>
    <w:rsid w:val="00CE57B7"/>
    <w:rsid w:val="00CE7BA7"/>
    <w:rsid w:val="00CF328A"/>
    <w:rsid w:val="00CF4DA2"/>
    <w:rsid w:val="00CF53D1"/>
    <w:rsid w:val="00D01F04"/>
    <w:rsid w:val="00D042D2"/>
    <w:rsid w:val="00D05030"/>
    <w:rsid w:val="00D0709D"/>
    <w:rsid w:val="00D163F5"/>
    <w:rsid w:val="00D172D1"/>
    <w:rsid w:val="00D202B4"/>
    <w:rsid w:val="00D23D57"/>
    <w:rsid w:val="00D26FE1"/>
    <w:rsid w:val="00D44255"/>
    <w:rsid w:val="00D45594"/>
    <w:rsid w:val="00D4771D"/>
    <w:rsid w:val="00D622A1"/>
    <w:rsid w:val="00D86A09"/>
    <w:rsid w:val="00D9168B"/>
    <w:rsid w:val="00D92EBD"/>
    <w:rsid w:val="00D9725D"/>
    <w:rsid w:val="00DA248A"/>
    <w:rsid w:val="00DA3315"/>
    <w:rsid w:val="00DA4AE3"/>
    <w:rsid w:val="00DA58DC"/>
    <w:rsid w:val="00DA628C"/>
    <w:rsid w:val="00DB377E"/>
    <w:rsid w:val="00DC2DB8"/>
    <w:rsid w:val="00DD3D04"/>
    <w:rsid w:val="00DD6E8A"/>
    <w:rsid w:val="00DE546E"/>
    <w:rsid w:val="00DF1D4B"/>
    <w:rsid w:val="00DF1E88"/>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569F3"/>
    <w:rsid w:val="00E602ED"/>
    <w:rsid w:val="00E612E1"/>
    <w:rsid w:val="00E6329A"/>
    <w:rsid w:val="00E674ED"/>
    <w:rsid w:val="00E718B7"/>
    <w:rsid w:val="00E80D14"/>
    <w:rsid w:val="00E83152"/>
    <w:rsid w:val="00E85CF0"/>
    <w:rsid w:val="00E86C47"/>
    <w:rsid w:val="00E93E05"/>
    <w:rsid w:val="00EA1F59"/>
    <w:rsid w:val="00EA3348"/>
    <w:rsid w:val="00EA3BDE"/>
    <w:rsid w:val="00EA3D52"/>
    <w:rsid w:val="00EA7BA8"/>
    <w:rsid w:val="00EB3873"/>
    <w:rsid w:val="00EB4F2A"/>
    <w:rsid w:val="00EC7F07"/>
    <w:rsid w:val="00ED7703"/>
    <w:rsid w:val="00ED7862"/>
    <w:rsid w:val="00EE2795"/>
    <w:rsid w:val="00EE6DA7"/>
    <w:rsid w:val="00EE7CBA"/>
    <w:rsid w:val="00EF0924"/>
    <w:rsid w:val="00EF1090"/>
    <w:rsid w:val="00EF2543"/>
    <w:rsid w:val="00EF2894"/>
    <w:rsid w:val="00EF64C9"/>
    <w:rsid w:val="00F02E43"/>
    <w:rsid w:val="00F03B3A"/>
    <w:rsid w:val="00F072C7"/>
    <w:rsid w:val="00F1012B"/>
    <w:rsid w:val="00F137BD"/>
    <w:rsid w:val="00F16CEC"/>
    <w:rsid w:val="00F20F11"/>
    <w:rsid w:val="00F231DB"/>
    <w:rsid w:val="00F23CB1"/>
    <w:rsid w:val="00F2642A"/>
    <w:rsid w:val="00F42160"/>
    <w:rsid w:val="00F53031"/>
    <w:rsid w:val="00F5484B"/>
    <w:rsid w:val="00F5609C"/>
    <w:rsid w:val="00F560EC"/>
    <w:rsid w:val="00F560F1"/>
    <w:rsid w:val="00F56549"/>
    <w:rsid w:val="00F57EBE"/>
    <w:rsid w:val="00F60B88"/>
    <w:rsid w:val="00F71F10"/>
    <w:rsid w:val="00F73F3D"/>
    <w:rsid w:val="00F838F9"/>
    <w:rsid w:val="00F84464"/>
    <w:rsid w:val="00F87884"/>
    <w:rsid w:val="00F878E6"/>
    <w:rsid w:val="00F915BC"/>
    <w:rsid w:val="00F9585C"/>
    <w:rsid w:val="00FA1D8B"/>
    <w:rsid w:val="00FA6484"/>
    <w:rsid w:val="00FA7702"/>
    <w:rsid w:val="00FB120C"/>
    <w:rsid w:val="00FB1DDD"/>
    <w:rsid w:val="00FB54AF"/>
    <w:rsid w:val="00FB617A"/>
    <w:rsid w:val="00FB6F80"/>
    <w:rsid w:val="00FC4700"/>
    <w:rsid w:val="00FD107F"/>
    <w:rsid w:val="00FD666C"/>
    <w:rsid w:val="00FE30B3"/>
    <w:rsid w:val="00FE6D98"/>
    <w:rsid w:val="00FF3448"/>
    <w:rsid w:val="00FF4E28"/>
    <w:rsid w:val="00FF58E2"/>
    <w:rsid w:val="00FF6920"/>
    <w:rsid w:val="00FF7404"/>
    <w:rsid w:val="010D1739"/>
    <w:rsid w:val="06D18B60"/>
    <w:rsid w:val="08A709E5"/>
    <w:rsid w:val="0972DE8A"/>
    <w:rsid w:val="0C1F9461"/>
    <w:rsid w:val="0C23CC2F"/>
    <w:rsid w:val="0DE229A9"/>
    <w:rsid w:val="0DEDC658"/>
    <w:rsid w:val="163EDDC2"/>
    <w:rsid w:val="18927EEE"/>
    <w:rsid w:val="1AE8D3B4"/>
    <w:rsid w:val="1C8D3793"/>
    <w:rsid w:val="1C9E8368"/>
    <w:rsid w:val="1D405852"/>
    <w:rsid w:val="1EF27392"/>
    <w:rsid w:val="1FCC5835"/>
    <w:rsid w:val="20FD2EDF"/>
    <w:rsid w:val="2237474F"/>
    <w:rsid w:val="2422F018"/>
    <w:rsid w:val="24BFF922"/>
    <w:rsid w:val="259A675A"/>
    <w:rsid w:val="27BC1E00"/>
    <w:rsid w:val="29C13292"/>
    <w:rsid w:val="2B41FEA7"/>
    <w:rsid w:val="2CB7DD3E"/>
    <w:rsid w:val="2D1437F3"/>
    <w:rsid w:val="2D8600EC"/>
    <w:rsid w:val="33FF756A"/>
    <w:rsid w:val="35073ACB"/>
    <w:rsid w:val="37187F25"/>
    <w:rsid w:val="3824CE0C"/>
    <w:rsid w:val="39E35BF0"/>
    <w:rsid w:val="3DE13906"/>
    <w:rsid w:val="3FE5A278"/>
    <w:rsid w:val="40EC8E61"/>
    <w:rsid w:val="43DD40B7"/>
    <w:rsid w:val="4434FEC6"/>
    <w:rsid w:val="481CF490"/>
    <w:rsid w:val="499A217A"/>
    <w:rsid w:val="4C85E069"/>
    <w:rsid w:val="4CA4AC19"/>
    <w:rsid w:val="4CF19FD9"/>
    <w:rsid w:val="4DB53A76"/>
    <w:rsid w:val="50D983E3"/>
    <w:rsid w:val="54A6CC88"/>
    <w:rsid w:val="56C8BF25"/>
    <w:rsid w:val="5793C0B7"/>
    <w:rsid w:val="5A1CCBB4"/>
    <w:rsid w:val="5A955D21"/>
    <w:rsid w:val="5AD17940"/>
    <w:rsid w:val="5DB0B15D"/>
    <w:rsid w:val="5DB0C5FE"/>
    <w:rsid w:val="609E5193"/>
    <w:rsid w:val="60F198D8"/>
    <w:rsid w:val="6117D5FA"/>
    <w:rsid w:val="626CAC0F"/>
    <w:rsid w:val="6314360E"/>
    <w:rsid w:val="665D7CC6"/>
    <w:rsid w:val="6870C303"/>
    <w:rsid w:val="6AE55E09"/>
    <w:rsid w:val="6B6BD59E"/>
    <w:rsid w:val="6BFB3579"/>
    <w:rsid w:val="6D288FD8"/>
    <w:rsid w:val="6FFF832C"/>
    <w:rsid w:val="70F67AF6"/>
    <w:rsid w:val="7150A62D"/>
    <w:rsid w:val="718D39E5"/>
    <w:rsid w:val="72498D56"/>
    <w:rsid w:val="7368311C"/>
    <w:rsid w:val="73CD000F"/>
    <w:rsid w:val="73E25076"/>
    <w:rsid w:val="74E056D1"/>
    <w:rsid w:val="75794D80"/>
    <w:rsid w:val="775022EC"/>
    <w:rsid w:val="7A9DD7F3"/>
    <w:rsid w:val="7B7023D4"/>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2024-09-30T10:52:00Z</cp:lastPrinted>
  <dcterms:created xsi:type="dcterms:W3CDTF">2026-05-11T08:34:00Z</dcterms:created>
  <dcterms:modified xsi:type="dcterms:W3CDTF">2026-05-11T08:34:00Z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