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E41" w:rsidRPr="006E2991" w:rsidRDefault="00FB6E41" w:rsidP="006E2991">
      <w:pPr>
        <w:pStyle w:val="Textoindependiente"/>
        <w:spacing w:before="0" w:after="0"/>
        <w:ind w:firstLine="720"/>
        <w:jc w:val="center"/>
        <w:rPr>
          <w:rFonts w:ascii="Arial" w:hAnsi="Arial" w:cs="Arial"/>
          <w:u w:val="single"/>
          <w:lang w:val="es-ES"/>
        </w:rPr>
      </w:pPr>
      <w:r w:rsidRPr="006E2991">
        <w:rPr>
          <w:rFonts w:ascii="Arial" w:hAnsi="Arial" w:cs="Arial"/>
          <w:u w:val="single"/>
          <w:lang w:val="es-ES"/>
        </w:rPr>
        <w:t>Uno de los sectores más decisivos de la economía</w:t>
      </w:r>
    </w:p>
    <w:p w:rsidR="00FB6E41" w:rsidRDefault="00FB6E41" w:rsidP="006E2991">
      <w:pPr>
        <w:pStyle w:val="Textoindependiente"/>
        <w:spacing w:before="0" w:after="0"/>
        <w:ind w:firstLine="720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FB6E41" w:rsidRPr="002149B9" w:rsidRDefault="00FB6E41" w:rsidP="006E2991">
      <w:pPr>
        <w:pStyle w:val="Textoindependiente"/>
        <w:spacing w:before="0" w:after="0"/>
        <w:ind w:firstLine="720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2149B9">
        <w:rPr>
          <w:rFonts w:ascii="Arial" w:hAnsi="Arial" w:cs="Arial"/>
          <w:b/>
          <w:sz w:val="36"/>
          <w:szCs w:val="36"/>
          <w:lang w:val="es-ES"/>
        </w:rPr>
        <w:t xml:space="preserve">El </w:t>
      </w:r>
      <w:proofErr w:type="spellStart"/>
      <w:r w:rsidRPr="002149B9">
        <w:rPr>
          <w:rFonts w:ascii="Arial" w:hAnsi="Arial" w:cs="Arial"/>
          <w:b/>
          <w:sz w:val="36"/>
          <w:szCs w:val="36"/>
          <w:lang w:val="es-ES"/>
        </w:rPr>
        <w:t>Retail</w:t>
      </w:r>
      <w:proofErr w:type="spellEnd"/>
      <w:r w:rsidRPr="002149B9">
        <w:rPr>
          <w:rFonts w:ascii="Arial" w:hAnsi="Arial" w:cs="Arial"/>
          <w:b/>
          <w:sz w:val="36"/>
          <w:szCs w:val="36"/>
          <w:lang w:val="es-ES"/>
        </w:rPr>
        <w:t xml:space="preserve"> Iberoamericano se </w:t>
      </w:r>
      <w:r w:rsidR="00B37621">
        <w:rPr>
          <w:rFonts w:ascii="Arial" w:hAnsi="Arial" w:cs="Arial"/>
          <w:b/>
          <w:sz w:val="36"/>
          <w:szCs w:val="36"/>
          <w:lang w:val="es-ES"/>
        </w:rPr>
        <w:t>re</w:t>
      </w:r>
      <w:r w:rsidRPr="002149B9">
        <w:rPr>
          <w:rFonts w:ascii="Arial" w:hAnsi="Arial" w:cs="Arial"/>
          <w:b/>
          <w:sz w:val="36"/>
          <w:szCs w:val="36"/>
          <w:lang w:val="es-ES"/>
        </w:rPr>
        <w:t>plantea su presente…y su futuro</w:t>
      </w:r>
    </w:p>
    <w:p w:rsidR="00FB6E41" w:rsidRDefault="00FB6E41" w:rsidP="00FB6E41">
      <w:pPr>
        <w:pStyle w:val="Textoindependiente"/>
        <w:spacing w:before="0" w:after="0"/>
        <w:ind w:firstLine="72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FB6E41" w:rsidRPr="00A315FA" w:rsidRDefault="00FB6E41" w:rsidP="00FB6E41">
      <w:pPr>
        <w:pStyle w:val="FirstParagraph"/>
        <w:numPr>
          <w:ilvl w:val="0"/>
          <w:numId w:val="1"/>
        </w:numPr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A315FA">
        <w:rPr>
          <w:rFonts w:ascii="Arial" w:hAnsi="Arial" w:cs="Arial"/>
          <w:i/>
          <w:sz w:val="22"/>
          <w:szCs w:val="22"/>
          <w:lang w:val="es-ES"/>
        </w:rPr>
        <w:t xml:space="preserve">El </w:t>
      </w:r>
      <w:proofErr w:type="spellStart"/>
      <w:r w:rsidRPr="00A315FA">
        <w:rPr>
          <w:rFonts w:ascii="Arial" w:hAnsi="Arial" w:cs="Arial"/>
          <w:i/>
          <w:sz w:val="22"/>
          <w:szCs w:val="22"/>
          <w:lang w:val="es-ES"/>
        </w:rPr>
        <w:t>Retail</w:t>
      </w:r>
      <w:proofErr w:type="spellEnd"/>
      <w:r w:rsidRPr="00A315FA">
        <w:rPr>
          <w:rFonts w:ascii="Arial" w:hAnsi="Arial" w:cs="Arial"/>
          <w:i/>
          <w:sz w:val="22"/>
          <w:szCs w:val="22"/>
          <w:lang w:val="es-ES"/>
        </w:rPr>
        <w:t>, motor de la economía mundial y uno de los sectores que más empleo genera (el principal entre las mujeres), atraviesa una de las transformaciones más profundas de toda su historia</w:t>
      </w:r>
    </w:p>
    <w:p w:rsidR="00FB6E41" w:rsidRPr="00A315FA" w:rsidRDefault="00FB6E41" w:rsidP="00FB6E41">
      <w:pPr>
        <w:pStyle w:val="Textoindependiente"/>
        <w:spacing w:before="0" w:after="0"/>
        <w:rPr>
          <w:i/>
          <w:lang w:val="es-ES"/>
        </w:rPr>
      </w:pPr>
    </w:p>
    <w:p w:rsidR="00FB6E41" w:rsidRPr="00A315FA" w:rsidRDefault="00FB6E41" w:rsidP="00FB6E41">
      <w:pPr>
        <w:pStyle w:val="Ttulo3"/>
        <w:numPr>
          <w:ilvl w:val="0"/>
          <w:numId w:val="1"/>
        </w:numPr>
        <w:spacing w:before="0" w:after="0"/>
        <w:jc w:val="both"/>
        <w:rPr>
          <w:rFonts w:ascii="Arial" w:hAnsi="Arial" w:cs="Arial"/>
          <w:i/>
          <w:color w:val="auto"/>
          <w:sz w:val="22"/>
          <w:szCs w:val="22"/>
          <w:lang w:val="es-ES"/>
        </w:rPr>
      </w:pPr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 xml:space="preserve">“Estamos en el Día 1 del nuevo </w:t>
      </w:r>
      <w:proofErr w:type="spellStart"/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Retail</w:t>
      </w:r>
      <w:proofErr w:type="spellEnd"/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, marcado, entre otras tendencias, por la creciente toma de decisiones de compra por parte de la IA”</w:t>
      </w:r>
      <w:r w:rsidRPr="00A315FA">
        <w:rPr>
          <w:rFonts w:ascii="Arial" w:hAnsi="Arial" w:cs="Arial"/>
          <w:i/>
          <w:color w:val="auto"/>
          <w:sz w:val="22"/>
          <w:szCs w:val="22"/>
          <w:lang w:val="es-ES"/>
        </w:rPr>
        <w:t xml:space="preserve">, según admite Laureano </w:t>
      </w:r>
      <w:proofErr w:type="spellStart"/>
      <w:r w:rsidRPr="00A315FA">
        <w:rPr>
          <w:rFonts w:ascii="Arial" w:hAnsi="Arial" w:cs="Arial"/>
          <w:i/>
          <w:color w:val="auto"/>
          <w:sz w:val="22"/>
          <w:szCs w:val="22"/>
          <w:lang w:val="es-ES"/>
        </w:rPr>
        <w:t>Turienzo</w:t>
      </w:r>
      <w:proofErr w:type="spellEnd"/>
      <w:r w:rsidRPr="00A315FA">
        <w:rPr>
          <w:rFonts w:ascii="Arial" w:hAnsi="Arial" w:cs="Arial"/>
          <w:i/>
          <w:color w:val="auto"/>
          <w:sz w:val="22"/>
          <w:szCs w:val="22"/>
          <w:lang w:val="es-ES"/>
        </w:rPr>
        <w:t xml:space="preserve">, presidente de </w:t>
      </w:r>
      <w:proofErr w:type="spellStart"/>
      <w:r w:rsidRPr="00A315FA">
        <w:rPr>
          <w:rFonts w:ascii="Arial" w:hAnsi="Arial" w:cs="Arial"/>
          <w:i/>
          <w:color w:val="auto"/>
          <w:sz w:val="22"/>
          <w:szCs w:val="22"/>
          <w:lang w:val="es-ES"/>
        </w:rPr>
        <w:t>ExpoRetail</w:t>
      </w:r>
      <w:proofErr w:type="spellEnd"/>
    </w:p>
    <w:p w:rsidR="00FB6E41" w:rsidRPr="002149B9" w:rsidRDefault="00FB6E41" w:rsidP="00FB6E41">
      <w:pPr>
        <w:pStyle w:val="Textoindependiente"/>
        <w:spacing w:before="0" w:after="0"/>
        <w:ind w:left="1080"/>
        <w:rPr>
          <w:rStyle w:val="Textoennegrita"/>
          <w:rFonts w:ascii="-webkit-standard" w:hAnsi="-webkit-standard"/>
          <w:b w:val="0"/>
          <w:bCs w:val="0"/>
          <w:i/>
          <w:color w:val="000000"/>
          <w:sz w:val="27"/>
          <w:szCs w:val="27"/>
          <w:lang w:val="es-ES"/>
        </w:rPr>
      </w:pPr>
    </w:p>
    <w:p w:rsidR="00FB6E41" w:rsidRPr="006E2991" w:rsidRDefault="00FB6E41" w:rsidP="00FB6E41">
      <w:pPr>
        <w:pStyle w:val="Textoindependiente"/>
        <w:numPr>
          <w:ilvl w:val="0"/>
          <w:numId w:val="1"/>
        </w:numPr>
        <w:spacing w:before="0" w:after="0"/>
        <w:jc w:val="both"/>
        <w:rPr>
          <w:rStyle w:val="Textoennegrita"/>
          <w:rFonts w:ascii="Arial" w:hAnsi="Arial" w:cs="Arial"/>
          <w:b w:val="0"/>
          <w:bCs w:val="0"/>
          <w:i/>
          <w:color w:val="000000"/>
          <w:sz w:val="22"/>
          <w:szCs w:val="22"/>
          <w:lang w:val="es-ES"/>
        </w:rPr>
      </w:pPr>
      <w:r w:rsidRPr="002149B9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En </w:t>
      </w:r>
      <w:proofErr w:type="spellStart"/>
      <w:r w:rsidR="002149B9" w:rsidRPr="002149B9">
        <w:rPr>
          <w:rFonts w:ascii="Arial" w:hAnsi="Arial" w:cs="Arial"/>
          <w:i/>
          <w:sz w:val="22"/>
          <w:szCs w:val="22"/>
          <w:lang w:val="es-ES"/>
        </w:rPr>
        <w:t>ExpoRetail</w:t>
      </w:r>
      <w:proofErr w:type="spellEnd"/>
      <w:r w:rsidR="002149B9" w:rsidRPr="002149B9">
        <w:rPr>
          <w:rFonts w:ascii="Arial" w:hAnsi="Arial" w:cs="Arial"/>
          <w:i/>
          <w:sz w:val="22"/>
          <w:szCs w:val="22"/>
          <w:lang w:val="es-ES"/>
        </w:rPr>
        <w:t xml:space="preserve"> Iberoamérica 2026 </w:t>
      </w:r>
      <w:r w:rsidRPr="00A315FA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se afronta el reto de comprender y asumir que la IA no es ya sólo una herramienta </w:t>
      </w:r>
      <w:r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>esencial</w:t>
      </w:r>
      <w:r w:rsidRPr="00A315FA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 para el </w:t>
      </w:r>
      <w:proofErr w:type="spellStart"/>
      <w:r w:rsidRPr="00A315FA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>Retail</w:t>
      </w:r>
      <w:proofErr w:type="spellEnd"/>
      <w:r w:rsidRPr="00A315FA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, sino también </w:t>
      </w:r>
      <w:r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>un</w:t>
      </w:r>
      <w:r w:rsidRPr="00A315FA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 nuevo </w:t>
      </w:r>
      <w:r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y crucial factor </w:t>
      </w:r>
      <w:r w:rsidRPr="00A315FA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decisor de </w:t>
      </w:r>
      <w:r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 xml:space="preserve">las </w:t>
      </w:r>
      <w:r w:rsidRPr="00A315FA"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>compra</w:t>
      </w:r>
      <w:r>
        <w:rPr>
          <w:rStyle w:val="Textoennegrita"/>
          <w:rFonts w:ascii="Arial" w:hAnsi="Arial" w:cs="Arial"/>
          <w:b w:val="0"/>
          <w:i/>
          <w:color w:val="000000"/>
          <w:sz w:val="22"/>
          <w:szCs w:val="22"/>
          <w:lang w:val="es-ES"/>
        </w:rPr>
        <w:t>s</w:t>
      </w:r>
    </w:p>
    <w:p w:rsidR="006E2991" w:rsidRDefault="006E2991" w:rsidP="006E2991">
      <w:pPr>
        <w:pStyle w:val="Prrafodelista"/>
        <w:rPr>
          <w:rFonts w:ascii="Arial" w:hAnsi="Arial" w:cs="Arial"/>
          <w:i/>
          <w:color w:val="000000"/>
          <w:sz w:val="22"/>
          <w:szCs w:val="22"/>
        </w:rPr>
      </w:pPr>
    </w:p>
    <w:p w:rsidR="006E2991" w:rsidRPr="006E2991" w:rsidRDefault="006E2991" w:rsidP="00FB6E41">
      <w:pPr>
        <w:pStyle w:val="Textoindependiente"/>
        <w:numPr>
          <w:ilvl w:val="0"/>
          <w:numId w:val="1"/>
        </w:numPr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  <w:lang w:val="es-ES"/>
        </w:rPr>
      </w:pPr>
      <w:r w:rsidRPr="006E2991">
        <w:rPr>
          <w:rFonts w:ascii="Arial" w:hAnsi="Arial" w:cs="Arial"/>
          <w:i/>
          <w:color w:val="000000"/>
          <w:sz w:val="22"/>
          <w:szCs w:val="22"/>
          <w:lang w:val="es-ES"/>
        </w:rPr>
        <w:t xml:space="preserve">Los expertos </w:t>
      </w:r>
      <w:r>
        <w:rPr>
          <w:rFonts w:ascii="Arial" w:hAnsi="Arial" w:cs="Arial"/>
          <w:i/>
          <w:iCs/>
          <w:sz w:val="22"/>
          <w:szCs w:val="22"/>
          <w:lang w:val="es-ES"/>
        </w:rPr>
        <w:t>defienden</w:t>
      </w:r>
      <w:r w:rsidRPr="006E2991">
        <w:rPr>
          <w:rFonts w:ascii="Arial" w:hAnsi="Arial" w:cs="Arial"/>
          <w:i/>
          <w:iCs/>
          <w:sz w:val="22"/>
          <w:szCs w:val="22"/>
          <w:lang w:val="es-ES"/>
        </w:rPr>
        <w:t xml:space="preserve"> que cuanta más tecnología se incorpora, más humano tiene que ser el </w:t>
      </w:r>
      <w:proofErr w:type="spellStart"/>
      <w:r w:rsidRPr="006E2991">
        <w:rPr>
          <w:rFonts w:ascii="Arial" w:hAnsi="Arial" w:cs="Arial"/>
          <w:i/>
          <w:iCs/>
          <w:sz w:val="22"/>
          <w:szCs w:val="22"/>
          <w:lang w:val="es-ES"/>
        </w:rPr>
        <w:t>Retail</w:t>
      </w:r>
      <w:proofErr w:type="spellEnd"/>
    </w:p>
    <w:p w:rsidR="00FB6E41" w:rsidRDefault="00FB6E41" w:rsidP="00FB6E41">
      <w:pPr>
        <w:pStyle w:val="Textoindependiente"/>
        <w:spacing w:before="0" w:after="0"/>
        <w:ind w:firstLine="72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FB6E41" w:rsidRDefault="00FB6E41" w:rsidP="00FB6E41">
      <w:pPr>
        <w:pStyle w:val="Textoindependiente"/>
        <w:spacing w:before="0" w:after="0"/>
        <w:ind w:firstLine="72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FB6E41" w:rsidRDefault="00FB6E41" w:rsidP="00FB6E41">
      <w:pPr>
        <w:pStyle w:val="Textoindependiente"/>
        <w:spacing w:before="0" w:after="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FB6E41">
        <w:rPr>
          <w:rFonts w:ascii="Arial" w:hAnsi="Arial" w:cs="Arial"/>
          <w:bCs/>
          <w:i/>
          <w:sz w:val="22"/>
          <w:szCs w:val="22"/>
          <w:lang w:val="es-ES"/>
        </w:rPr>
        <w:t>Madrid, 17 de junio de 2026.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Las tendencias </w:t>
      </w:r>
      <w:r w:rsidR="002149B9">
        <w:rPr>
          <w:rFonts w:ascii="Arial" w:hAnsi="Arial" w:cs="Arial"/>
          <w:b/>
          <w:bCs/>
          <w:sz w:val="22"/>
          <w:szCs w:val="22"/>
          <w:lang w:val="es-ES"/>
        </w:rPr>
        <w:t xml:space="preserve">en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el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ES"/>
        </w:rPr>
        <w:t>Retail</w:t>
      </w:r>
      <w:proofErr w:type="spell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FB6E41">
        <w:rPr>
          <w:rFonts w:ascii="Arial" w:hAnsi="Arial" w:cs="Arial"/>
          <w:bCs/>
          <w:sz w:val="22"/>
          <w:szCs w:val="22"/>
          <w:lang w:val="es-ES"/>
        </w:rPr>
        <w:t>plantean algunos retos presentes y futuros, con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luces y sombras</w:t>
      </w:r>
      <w:r w:rsidRPr="002149B9">
        <w:rPr>
          <w:rFonts w:ascii="Arial" w:hAnsi="Arial" w:cs="Arial"/>
          <w:bCs/>
          <w:sz w:val="22"/>
          <w:szCs w:val="22"/>
          <w:lang w:val="es-ES"/>
        </w:rPr>
        <w:t xml:space="preserve">. Así lo resaltan </w:t>
      </w:r>
      <w:r w:rsidR="002149B9" w:rsidRPr="002149B9">
        <w:rPr>
          <w:rFonts w:ascii="Arial" w:hAnsi="Arial" w:cs="Arial"/>
          <w:b/>
          <w:bCs/>
          <w:sz w:val="22"/>
          <w:szCs w:val="22"/>
          <w:lang w:val="es-ES"/>
        </w:rPr>
        <w:t xml:space="preserve">Laureano </w:t>
      </w:r>
      <w:proofErr w:type="spellStart"/>
      <w:r w:rsidR="002149B9" w:rsidRPr="002149B9">
        <w:rPr>
          <w:rFonts w:ascii="Arial" w:hAnsi="Arial" w:cs="Arial"/>
          <w:b/>
          <w:bCs/>
          <w:sz w:val="22"/>
          <w:szCs w:val="22"/>
          <w:lang w:val="es-ES"/>
        </w:rPr>
        <w:t>Turienzo</w:t>
      </w:r>
      <w:proofErr w:type="spellEnd"/>
      <w:r w:rsidR="002149B9" w:rsidRPr="002149B9">
        <w:rPr>
          <w:rFonts w:ascii="Arial" w:hAnsi="Arial" w:cs="Arial"/>
          <w:b/>
          <w:bCs/>
          <w:sz w:val="22"/>
          <w:szCs w:val="22"/>
          <w:lang w:val="es-ES"/>
        </w:rPr>
        <w:t xml:space="preserve"> y Ángel </w:t>
      </w:r>
      <w:proofErr w:type="spellStart"/>
      <w:r w:rsidR="002149B9" w:rsidRPr="002149B9">
        <w:rPr>
          <w:rFonts w:ascii="Arial" w:hAnsi="Arial" w:cs="Arial"/>
          <w:b/>
          <w:bCs/>
          <w:sz w:val="22"/>
          <w:szCs w:val="22"/>
          <w:lang w:val="es-ES"/>
        </w:rPr>
        <w:t>Jareño</w:t>
      </w:r>
      <w:proofErr w:type="spellEnd"/>
      <w:r w:rsidR="002149B9">
        <w:rPr>
          <w:rFonts w:ascii="Arial" w:hAnsi="Arial" w:cs="Arial"/>
          <w:bCs/>
          <w:sz w:val="22"/>
          <w:szCs w:val="22"/>
          <w:lang w:val="es-ES"/>
        </w:rPr>
        <w:t xml:space="preserve">, </w:t>
      </w:r>
      <w:r w:rsidRPr="002149B9">
        <w:rPr>
          <w:rFonts w:ascii="Arial" w:hAnsi="Arial" w:cs="Arial"/>
          <w:bCs/>
          <w:sz w:val="22"/>
          <w:szCs w:val="22"/>
          <w:lang w:val="es-ES"/>
        </w:rPr>
        <w:t xml:space="preserve">dos de los principales responsables </w:t>
      </w:r>
      <w:r w:rsidR="006E2991">
        <w:rPr>
          <w:rFonts w:ascii="Arial" w:hAnsi="Arial" w:cs="Arial"/>
          <w:bCs/>
          <w:sz w:val="22"/>
          <w:szCs w:val="22"/>
          <w:lang w:val="es-ES"/>
        </w:rPr>
        <w:t xml:space="preserve">de la organización </w:t>
      </w:r>
      <w:r w:rsidRPr="002149B9">
        <w:rPr>
          <w:rFonts w:ascii="Arial" w:hAnsi="Arial" w:cs="Arial"/>
          <w:bCs/>
          <w:sz w:val="22"/>
          <w:szCs w:val="22"/>
          <w:lang w:val="es-ES"/>
        </w:rPr>
        <w:t>del evento más importante que se ha celebrado hasta la fecha en España</w:t>
      </w:r>
      <w:r w:rsidR="006E2991">
        <w:rPr>
          <w:rFonts w:ascii="Arial" w:hAnsi="Arial" w:cs="Arial"/>
          <w:sz w:val="22"/>
          <w:szCs w:val="22"/>
          <w:lang w:val="es-ES"/>
        </w:rPr>
        <w:t>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2149B9">
        <w:rPr>
          <w:rFonts w:ascii="Arial" w:hAnsi="Arial" w:cs="Arial"/>
          <w:b/>
          <w:sz w:val="22"/>
          <w:szCs w:val="22"/>
          <w:lang w:val="es-ES"/>
        </w:rPr>
        <w:t>ExpoRetail</w:t>
      </w:r>
      <w:proofErr w:type="spellEnd"/>
      <w:r w:rsidRPr="002149B9">
        <w:rPr>
          <w:rFonts w:ascii="Arial" w:hAnsi="Arial" w:cs="Arial"/>
          <w:b/>
          <w:sz w:val="22"/>
          <w:szCs w:val="22"/>
          <w:lang w:val="es-ES"/>
        </w:rPr>
        <w:t xml:space="preserve"> Iberoamérica 2026</w:t>
      </w:r>
      <w:r w:rsidR="006E2991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reúne e</w:t>
      </w:r>
      <w:r w:rsidR="002149B9">
        <w:rPr>
          <w:rFonts w:ascii="Arial" w:hAnsi="Arial" w:cs="Arial"/>
          <w:sz w:val="22"/>
          <w:szCs w:val="22"/>
          <w:lang w:val="es-ES"/>
        </w:rPr>
        <w:t>ste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17 y 18 de junio</w:t>
      </w:r>
      <w:r>
        <w:rPr>
          <w:rFonts w:ascii="Arial" w:hAnsi="Arial" w:cs="Arial"/>
          <w:sz w:val="22"/>
          <w:szCs w:val="22"/>
          <w:lang w:val="es-ES"/>
        </w:rPr>
        <w:t xml:space="preserve"> en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el </w:t>
      </w:r>
      <w:r w:rsidRPr="002149B9">
        <w:rPr>
          <w:rFonts w:ascii="Arial" w:hAnsi="Arial" w:cs="Arial"/>
          <w:bCs/>
          <w:sz w:val="22"/>
          <w:szCs w:val="22"/>
          <w:lang w:val="es-ES"/>
        </w:rPr>
        <w:t>Pabellón 5 de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 IFEMA Madrid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a más de 7.000 profesionales de uno de los sectores económicos que más aporta al Producto Interior Bruto y uno de los principales generadores de empleo en los países iberoamericanos. </w:t>
      </w:r>
    </w:p>
    <w:p w:rsidR="00FB6E41" w:rsidRDefault="00FB6E41" w:rsidP="00FB6E41">
      <w:pPr>
        <w:pStyle w:val="Textoindependiente"/>
        <w:spacing w:before="0" w:after="0"/>
        <w:ind w:firstLine="72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FB6E41" w:rsidRPr="000B3CC7" w:rsidRDefault="00FB6E41" w:rsidP="00FB6E41">
      <w:pPr>
        <w:pStyle w:val="Textoindependiente"/>
        <w:spacing w:before="0" w:after="0"/>
        <w:ind w:firstLine="720"/>
        <w:rPr>
          <w:lang w:val="es-ES"/>
        </w:rPr>
      </w:pPr>
      <w:r>
        <w:rPr>
          <w:rFonts w:ascii="Arial" w:hAnsi="Arial" w:cs="Arial"/>
          <w:b/>
          <w:sz w:val="22"/>
          <w:szCs w:val="22"/>
          <w:u w:val="single"/>
          <w:lang w:val="es-ES"/>
        </w:rPr>
        <w:t>Los desafíos que vienen…y que ya están aquí</w:t>
      </w:r>
    </w:p>
    <w:p w:rsidR="00FB6E41" w:rsidRPr="005B5F3A" w:rsidRDefault="00FB6E41" w:rsidP="00FB6E4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5B5F3A">
        <w:rPr>
          <w:rFonts w:ascii="Arial" w:hAnsi="Arial" w:cs="Arial"/>
          <w:sz w:val="22"/>
          <w:szCs w:val="22"/>
          <w:lang w:val="es-ES"/>
        </w:rPr>
        <w:t xml:space="preserve">Uno de los grandes atractivos del encuentro es su </w:t>
      </w:r>
      <w:r w:rsidRPr="00104BC6">
        <w:rPr>
          <w:rFonts w:ascii="Arial" w:hAnsi="Arial" w:cs="Arial"/>
          <w:b/>
          <w:sz w:val="22"/>
          <w:szCs w:val="22"/>
          <w:lang w:val="es-ES"/>
        </w:rPr>
        <w:t>programa de contenidos</w:t>
      </w:r>
      <w:r w:rsidRPr="005B5F3A">
        <w:rPr>
          <w:rFonts w:ascii="Arial" w:hAnsi="Arial" w:cs="Arial"/>
          <w:sz w:val="22"/>
          <w:szCs w:val="22"/>
          <w:lang w:val="es-ES"/>
        </w:rPr>
        <w:t xml:space="preserve">, concebido para analizar los </w:t>
      </w:r>
      <w:r w:rsidRPr="00104BC6">
        <w:rPr>
          <w:rFonts w:ascii="Arial" w:hAnsi="Arial" w:cs="Arial"/>
          <w:b/>
          <w:sz w:val="22"/>
          <w:szCs w:val="22"/>
          <w:lang w:val="es-ES"/>
        </w:rPr>
        <w:t>desafíos que están redefiniendo el comercio mundial</w:t>
      </w:r>
      <w:r w:rsidRPr="005B5F3A">
        <w:rPr>
          <w:rFonts w:ascii="Arial" w:hAnsi="Arial" w:cs="Arial"/>
          <w:sz w:val="22"/>
          <w:szCs w:val="22"/>
          <w:lang w:val="es-ES"/>
        </w:rPr>
        <w:t xml:space="preserve">. La inteligencia artificial generativa, la digitalización, la experiencia de cliente, la sostenibilidad, la expansión internacional, el comercio unificado, la logística avanzada, el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 Media, los nuevos modelos de fidelización o la transformación tecnológica de los puntos de venta ocupan un lugar central en los debates y conferencias.</w:t>
      </w:r>
    </w:p>
    <w:p w:rsidR="00FB6E41" w:rsidRPr="000B3CC7" w:rsidRDefault="00FB6E41" w:rsidP="00FB6E41">
      <w:pPr>
        <w:pStyle w:val="Textoindependiente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X14f8f57a69dc6b5a438e4ac5ac382b323001f21"/>
      <w:r w:rsidRPr="000B3CC7">
        <w:rPr>
          <w:rFonts w:ascii="Arial" w:hAnsi="Arial" w:cs="Arial"/>
          <w:sz w:val="22"/>
          <w:szCs w:val="22"/>
          <w:lang w:val="es-ES"/>
        </w:rPr>
        <w:t xml:space="preserve">Entre estos desafíos, </w:t>
      </w:r>
      <w:proofErr w:type="spellStart"/>
      <w:r w:rsidRPr="000B3CC7">
        <w:rPr>
          <w:rFonts w:ascii="Arial" w:hAnsi="Arial" w:cs="Arial"/>
          <w:sz w:val="22"/>
          <w:szCs w:val="22"/>
          <w:lang w:val="es-ES"/>
        </w:rPr>
        <w:t>ExpoRetail</w:t>
      </w:r>
      <w:proofErr w:type="spellEnd"/>
      <w:r w:rsidRPr="000B3CC7">
        <w:rPr>
          <w:rFonts w:ascii="Arial" w:hAnsi="Arial" w:cs="Arial"/>
          <w:sz w:val="22"/>
          <w:szCs w:val="22"/>
          <w:lang w:val="es-ES"/>
        </w:rPr>
        <w:t xml:space="preserve"> Iberoamérica pone el foco en el contexto actual de creciente </w:t>
      </w:r>
      <w:r w:rsidRPr="006E2991">
        <w:rPr>
          <w:rFonts w:ascii="Arial" w:hAnsi="Arial" w:cs="Arial"/>
          <w:b/>
          <w:sz w:val="22"/>
          <w:szCs w:val="22"/>
          <w:lang w:val="es-ES"/>
        </w:rPr>
        <w:t>competencia geoeconómica entre grandes bloques internacionales</w:t>
      </w:r>
      <w:r w:rsidRPr="000B3CC7">
        <w:rPr>
          <w:rFonts w:ascii="Arial" w:hAnsi="Arial" w:cs="Arial"/>
          <w:sz w:val="22"/>
          <w:szCs w:val="22"/>
          <w:lang w:val="es-ES"/>
        </w:rPr>
        <w:t xml:space="preserve">. </w:t>
      </w:r>
      <w:r w:rsidRPr="000B3CC7">
        <w:rPr>
          <w:rFonts w:ascii="Arial" w:hAnsi="Arial" w:cs="Arial"/>
          <w:i/>
          <w:sz w:val="22"/>
          <w:szCs w:val="22"/>
          <w:lang w:val="es-ES"/>
        </w:rPr>
        <w:t>“Vivimos en una etapa de intensa confrontación geoeconómica en la que tecnología, comercio y competitividad están cada vez más conectados. Comprender estos cambios será fundamental para las empresas que quieran seguir siendo relevantes durante la próxima década”</w:t>
      </w:r>
      <w:r w:rsidRPr="000B3CC7">
        <w:rPr>
          <w:rFonts w:ascii="Arial" w:hAnsi="Arial" w:cs="Arial"/>
          <w:sz w:val="22"/>
          <w:szCs w:val="22"/>
          <w:lang w:val="es-ES"/>
        </w:rPr>
        <w:t>, asegura</w:t>
      </w:r>
      <w:r w:rsidR="00976930">
        <w:rPr>
          <w:rFonts w:ascii="Arial" w:hAnsi="Arial" w:cs="Arial"/>
          <w:sz w:val="22"/>
          <w:szCs w:val="22"/>
          <w:lang w:val="es-ES"/>
        </w:rPr>
        <w:t xml:space="preserve"> </w:t>
      </w:r>
      <w:r w:rsidR="00976930" w:rsidRPr="005F7F9F">
        <w:rPr>
          <w:rFonts w:ascii="Arial" w:hAnsi="Arial" w:cs="Arial"/>
          <w:b/>
          <w:i/>
          <w:sz w:val="22"/>
          <w:szCs w:val="22"/>
          <w:lang w:val="es-ES"/>
        </w:rPr>
        <w:t xml:space="preserve">Laureano </w:t>
      </w:r>
      <w:proofErr w:type="spellStart"/>
      <w:r w:rsidR="00976930" w:rsidRPr="005F7F9F">
        <w:rPr>
          <w:rFonts w:ascii="Arial" w:hAnsi="Arial" w:cs="Arial"/>
          <w:b/>
          <w:i/>
          <w:sz w:val="22"/>
          <w:szCs w:val="22"/>
          <w:lang w:val="es-ES"/>
        </w:rPr>
        <w:t>Turienzo</w:t>
      </w:r>
      <w:proofErr w:type="spellEnd"/>
      <w:r w:rsidR="00976930">
        <w:rPr>
          <w:rFonts w:ascii="Arial" w:hAnsi="Arial" w:cs="Arial"/>
          <w:sz w:val="22"/>
          <w:szCs w:val="22"/>
          <w:lang w:val="es-ES"/>
        </w:rPr>
        <w:t xml:space="preserve">, </w:t>
      </w:r>
      <w:r w:rsidR="00976930" w:rsidRPr="005B5F3A">
        <w:rPr>
          <w:rFonts w:ascii="Arial" w:hAnsi="Arial" w:cs="Arial"/>
          <w:sz w:val="22"/>
          <w:szCs w:val="22"/>
          <w:lang w:val="es-ES"/>
        </w:rPr>
        <w:t xml:space="preserve">presidente de </w:t>
      </w:r>
      <w:proofErr w:type="spellStart"/>
      <w:r w:rsidR="00976930" w:rsidRPr="005B5F3A">
        <w:rPr>
          <w:rFonts w:ascii="Arial" w:hAnsi="Arial" w:cs="Arial"/>
          <w:sz w:val="22"/>
          <w:szCs w:val="22"/>
          <w:lang w:val="es-ES"/>
        </w:rPr>
        <w:t>ExpoRetail</w:t>
      </w:r>
      <w:proofErr w:type="spellEnd"/>
      <w:r w:rsidR="00976930" w:rsidRPr="005B5F3A">
        <w:rPr>
          <w:rFonts w:ascii="Arial" w:hAnsi="Arial" w:cs="Arial"/>
          <w:sz w:val="22"/>
          <w:szCs w:val="22"/>
          <w:lang w:val="es-ES"/>
        </w:rPr>
        <w:t xml:space="preserve"> Iberoamérica</w:t>
      </w:r>
      <w:r w:rsidRPr="000B3CC7">
        <w:rPr>
          <w:rFonts w:ascii="Arial" w:hAnsi="Arial" w:cs="Arial"/>
          <w:sz w:val="22"/>
          <w:szCs w:val="22"/>
          <w:lang w:val="es-ES"/>
        </w:rPr>
        <w:t>.</w:t>
      </w:r>
    </w:p>
    <w:p w:rsidR="00FB6E41" w:rsidRDefault="00FB6E41" w:rsidP="00FB6E41">
      <w:pPr>
        <w:pStyle w:val="Textoindependiente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0B3CC7">
        <w:rPr>
          <w:rFonts w:ascii="Arial" w:hAnsi="Arial" w:cs="Arial"/>
          <w:sz w:val="22"/>
          <w:szCs w:val="22"/>
          <w:lang w:val="es-ES"/>
        </w:rPr>
        <w:t xml:space="preserve">Muchos de los debates previstos en este foro giran en torno a una idea compartida por muchos de los expertos participantes: </w:t>
      </w:r>
      <w:r w:rsidRPr="000B3CC7">
        <w:rPr>
          <w:rFonts w:ascii="Arial" w:hAnsi="Arial" w:cs="Arial"/>
          <w:b/>
          <w:sz w:val="22"/>
          <w:szCs w:val="22"/>
          <w:lang w:val="es-ES"/>
        </w:rPr>
        <w:t xml:space="preserve">el </w:t>
      </w:r>
      <w:proofErr w:type="spellStart"/>
      <w:r w:rsidRPr="000B3CC7">
        <w:rPr>
          <w:rFonts w:ascii="Arial" w:hAnsi="Arial" w:cs="Arial"/>
          <w:b/>
          <w:sz w:val="22"/>
          <w:szCs w:val="22"/>
          <w:lang w:val="es-ES"/>
        </w:rPr>
        <w:t>Retail</w:t>
      </w:r>
      <w:proofErr w:type="spellEnd"/>
      <w:r w:rsidRPr="000B3CC7">
        <w:rPr>
          <w:rFonts w:ascii="Arial" w:hAnsi="Arial" w:cs="Arial"/>
          <w:b/>
          <w:sz w:val="22"/>
          <w:szCs w:val="22"/>
          <w:lang w:val="es-ES"/>
        </w:rPr>
        <w:t xml:space="preserve"> atraviesa una de las transformaciones más profundas de toda su historia</w:t>
      </w:r>
      <w:r w:rsidRPr="000B3CC7">
        <w:rPr>
          <w:rFonts w:ascii="Arial" w:hAnsi="Arial" w:cs="Arial"/>
          <w:sz w:val="22"/>
          <w:szCs w:val="22"/>
          <w:lang w:val="es-ES"/>
        </w:rPr>
        <w:t>.</w:t>
      </w:r>
      <w:r w:rsidRPr="000B3CC7">
        <w:rPr>
          <w:lang w:val="es-ES"/>
        </w:rPr>
        <w:t xml:space="preserve"> </w:t>
      </w:r>
      <w:r w:rsidRPr="000B3CC7">
        <w:rPr>
          <w:rFonts w:ascii="Arial" w:hAnsi="Arial" w:cs="Arial"/>
          <w:sz w:val="22"/>
          <w:szCs w:val="22"/>
          <w:lang w:val="es-ES"/>
        </w:rPr>
        <w:t xml:space="preserve">Para </w:t>
      </w:r>
      <w:r w:rsidR="00976930" w:rsidRPr="006E2991">
        <w:rPr>
          <w:rFonts w:ascii="Arial" w:hAnsi="Arial" w:cs="Arial"/>
          <w:b/>
          <w:i/>
          <w:sz w:val="22"/>
          <w:szCs w:val="22"/>
          <w:lang w:val="es-ES"/>
        </w:rPr>
        <w:t xml:space="preserve">Ángel </w:t>
      </w:r>
      <w:proofErr w:type="spellStart"/>
      <w:r w:rsidR="00976930" w:rsidRPr="006E2991">
        <w:rPr>
          <w:rFonts w:ascii="Arial" w:hAnsi="Arial" w:cs="Arial"/>
          <w:b/>
          <w:i/>
          <w:sz w:val="22"/>
          <w:szCs w:val="22"/>
          <w:lang w:val="es-ES"/>
        </w:rPr>
        <w:t>Jareño</w:t>
      </w:r>
      <w:proofErr w:type="spellEnd"/>
      <w:r w:rsidR="00976930">
        <w:rPr>
          <w:rFonts w:ascii="Arial" w:hAnsi="Arial" w:cs="Arial"/>
          <w:sz w:val="22"/>
          <w:szCs w:val="22"/>
          <w:lang w:val="es-ES"/>
        </w:rPr>
        <w:t xml:space="preserve">, </w:t>
      </w:r>
      <w:r w:rsidR="00976930" w:rsidRPr="000B3CC7">
        <w:rPr>
          <w:rFonts w:ascii="Arial" w:hAnsi="Arial" w:cs="Arial"/>
          <w:sz w:val="22"/>
          <w:szCs w:val="22"/>
          <w:lang w:val="es-ES"/>
        </w:rPr>
        <w:t xml:space="preserve">miembro del comité organizador </w:t>
      </w:r>
      <w:r w:rsidR="00976930" w:rsidRPr="000B3CC7">
        <w:rPr>
          <w:rFonts w:ascii="Arial" w:hAnsi="Arial" w:cs="Arial"/>
          <w:sz w:val="22"/>
          <w:szCs w:val="22"/>
          <w:lang w:val="es-ES"/>
        </w:rPr>
        <w:lastRenderedPageBreak/>
        <w:t xml:space="preserve">y CEO de </w:t>
      </w:r>
      <w:proofErr w:type="spellStart"/>
      <w:r w:rsidR="00976930" w:rsidRPr="000B3CC7">
        <w:rPr>
          <w:rFonts w:ascii="Arial" w:hAnsi="Arial" w:cs="Arial"/>
          <w:sz w:val="22"/>
          <w:szCs w:val="22"/>
          <w:lang w:val="es-ES"/>
        </w:rPr>
        <w:t>Uvesco</w:t>
      </w:r>
      <w:proofErr w:type="spellEnd"/>
      <w:r w:rsidRPr="006E2991">
        <w:rPr>
          <w:rFonts w:ascii="Arial" w:hAnsi="Arial" w:cs="Arial"/>
          <w:bCs/>
          <w:iCs/>
          <w:sz w:val="22"/>
          <w:szCs w:val="22"/>
          <w:lang w:val="es-ES"/>
        </w:rPr>
        <w:t>,</w:t>
      </w:r>
      <w:r w:rsidRPr="000B3CC7">
        <w:rPr>
          <w:rFonts w:ascii="Arial" w:hAnsi="Arial" w:cs="Arial"/>
          <w:sz w:val="22"/>
          <w:szCs w:val="22"/>
          <w:lang w:val="es-ES"/>
        </w:rPr>
        <w:t xml:space="preserve"> </w:t>
      </w:r>
      <w:r w:rsidR="006E2991" w:rsidRPr="00B37621">
        <w:rPr>
          <w:rFonts w:ascii="Arial" w:hAnsi="Arial" w:cs="Arial"/>
          <w:i/>
          <w:sz w:val="22"/>
          <w:szCs w:val="22"/>
          <w:lang w:val="es-ES"/>
        </w:rPr>
        <w:t>“</w:t>
      </w:r>
      <w:r w:rsidRPr="00B37621">
        <w:rPr>
          <w:rFonts w:ascii="Arial" w:hAnsi="Arial" w:cs="Arial"/>
          <w:i/>
          <w:sz w:val="22"/>
          <w:szCs w:val="22"/>
          <w:lang w:val="es-ES"/>
        </w:rPr>
        <w:t>el primer error consiste en seguir interpretando el comercio como una actividad centrada exclusivamente en la venta de productos</w:t>
      </w:r>
      <w:r w:rsidR="00B37621" w:rsidRPr="00B37621">
        <w:rPr>
          <w:rFonts w:ascii="Arial" w:hAnsi="Arial" w:cs="Arial"/>
          <w:i/>
          <w:sz w:val="22"/>
          <w:szCs w:val="22"/>
          <w:lang w:val="es-ES"/>
        </w:rPr>
        <w:t>”</w:t>
      </w:r>
      <w:r w:rsidR="00B37621">
        <w:rPr>
          <w:rFonts w:ascii="Arial" w:hAnsi="Arial" w:cs="Arial"/>
          <w:sz w:val="22"/>
          <w:szCs w:val="22"/>
          <w:lang w:val="es-ES"/>
        </w:rPr>
        <w:t>.</w:t>
      </w:r>
    </w:p>
    <w:p w:rsidR="00FB6E41" w:rsidRDefault="00FB6E41" w:rsidP="006E2991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5B5F3A">
        <w:rPr>
          <w:rFonts w:ascii="Arial" w:hAnsi="Arial" w:cs="Arial"/>
          <w:sz w:val="22"/>
          <w:szCs w:val="22"/>
          <w:lang w:val="es-ES"/>
        </w:rPr>
        <w:t xml:space="preserve">En un contexto marcado por la aceleración tecnológica y los cambios en los hábitos de consumo,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Jareño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 considera que las empresas deben abandonar viejos debates y adoptar una visión mucho más amplia del negocio.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>“</w:t>
      </w:r>
      <w:r w:rsidRPr="00C01E54">
        <w:rPr>
          <w:rFonts w:ascii="Arial" w:hAnsi="Arial" w:cs="Arial"/>
          <w:b/>
          <w:i/>
          <w:iCs/>
          <w:sz w:val="22"/>
          <w:szCs w:val="22"/>
          <w:lang w:val="es-ES"/>
        </w:rPr>
        <w:t>El futuro del comercio no será online ni físico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. Quien siga atascado en esa pregunta </w:t>
      </w:r>
      <w:r w:rsidR="006E2991">
        <w:rPr>
          <w:rFonts w:ascii="Arial" w:hAnsi="Arial" w:cs="Arial"/>
          <w:i/>
          <w:iCs/>
          <w:sz w:val="22"/>
          <w:szCs w:val="22"/>
          <w:lang w:val="es-ES"/>
        </w:rPr>
        <w:t>terminará siendo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 irrelevante</w:t>
      </w:r>
      <w:r w:rsidR="006E2991">
        <w:rPr>
          <w:rFonts w:ascii="Arial" w:hAnsi="Arial" w:cs="Arial"/>
          <w:i/>
          <w:iCs/>
          <w:sz w:val="22"/>
          <w:szCs w:val="22"/>
          <w:lang w:val="es-ES"/>
        </w:rPr>
        <w:t xml:space="preserve"> en el sector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>. El consumidor ya no distingue entre canales; simplemente espera experiencias coherentes, fluidas y personalizadas”</w:t>
      </w:r>
      <w:r w:rsidRPr="005B5F3A">
        <w:rPr>
          <w:rFonts w:ascii="Arial" w:hAnsi="Arial" w:cs="Arial"/>
          <w:sz w:val="22"/>
          <w:szCs w:val="22"/>
          <w:lang w:val="es-ES"/>
        </w:rPr>
        <w:t>.</w:t>
      </w:r>
    </w:p>
    <w:p w:rsidR="006E2991" w:rsidRDefault="006E2991" w:rsidP="006E2991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Default="00FB6E41" w:rsidP="006E299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bookmarkStart w:id="1" w:name="el-día-1-del-nuevo-retail"/>
      <w:bookmarkEnd w:id="0"/>
      <w:r w:rsidRPr="008477BD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El “Día 1” del nuevo </w:t>
      </w:r>
      <w:proofErr w:type="spellStart"/>
      <w:r w:rsidRPr="008477BD">
        <w:rPr>
          <w:rFonts w:ascii="Arial" w:hAnsi="Arial" w:cs="Arial"/>
          <w:b/>
          <w:sz w:val="22"/>
          <w:szCs w:val="22"/>
          <w:u w:val="single"/>
          <w:lang w:val="es-ES"/>
        </w:rPr>
        <w:t>Retail</w:t>
      </w:r>
      <w:proofErr w:type="spellEnd"/>
    </w:p>
    <w:p w:rsidR="00FB6E41" w:rsidRPr="006E2991" w:rsidRDefault="006E2991" w:rsidP="006E2991">
      <w:pPr>
        <w:pStyle w:val="Textoindependiente"/>
        <w:spacing w:before="0" w:after="0"/>
        <w:ind w:firstLine="720"/>
        <w:jc w:val="both"/>
        <w:rPr>
          <w:lang w:val="es-ES"/>
        </w:rPr>
      </w:pPr>
      <w:r w:rsidRPr="008477BD">
        <w:rPr>
          <w:rFonts w:ascii="Arial" w:hAnsi="Arial" w:cs="Arial"/>
          <w:b/>
          <w:sz w:val="22"/>
          <w:szCs w:val="22"/>
          <w:lang w:val="es-ES"/>
        </w:rPr>
        <w:t>La transformación tecnológica es uno de los grandes protagonistas del encuentro</w:t>
      </w:r>
      <w:r w:rsidRPr="005B5F3A">
        <w:rPr>
          <w:rFonts w:ascii="Arial" w:hAnsi="Arial" w:cs="Arial"/>
          <w:sz w:val="22"/>
          <w:szCs w:val="22"/>
          <w:lang w:val="es-ES"/>
        </w:rPr>
        <w:t>, aunque los organizadores advierten de que la tecnología, por sí sola, no garantiza el éxito.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FB6E41" w:rsidRPr="00104BC6">
        <w:rPr>
          <w:rFonts w:ascii="Arial" w:hAnsi="Arial" w:cs="Arial"/>
          <w:sz w:val="22"/>
          <w:szCs w:val="22"/>
          <w:lang w:val="es-ES"/>
        </w:rPr>
        <w:t xml:space="preserve">Para </w:t>
      </w:r>
      <w:r w:rsidR="00976930">
        <w:rPr>
          <w:rFonts w:ascii="Arial" w:hAnsi="Arial" w:cs="Arial"/>
          <w:sz w:val="22"/>
          <w:szCs w:val="22"/>
          <w:lang w:val="es-ES"/>
        </w:rPr>
        <w:t xml:space="preserve">Ángel </w:t>
      </w:r>
      <w:proofErr w:type="spellStart"/>
      <w:r w:rsidR="00976930">
        <w:rPr>
          <w:rFonts w:ascii="Arial" w:hAnsi="Arial" w:cs="Arial"/>
          <w:sz w:val="22"/>
          <w:szCs w:val="22"/>
          <w:lang w:val="es-ES"/>
        </w:rPr>
        <w:t>Jareño</w:t>
      </w:r>
      <w:proofErr w:type="spellEnd"/>
      <w:r w:rsidR="00976930">
        <w:rPr>
          <w:rFonts w:ascii="Arial" w:hAnsi="Arial" w:cs="Arial"/>
          <w:sz w:val="22"/>
          <w:szCs w:val="22"/>
          <w:lang w:val="es-ES"/>
        </w:rPr>
        <w:t>,</w:t>
      </w:r>
      <w:r w:rsidR="00FB6E41" w:rsidRPr="00104BC6">
        <w:rPr>
          <w:rFonts w:ascii="Arial" w:hAnsi="Arial" w:cs="Arial"/>
          <w:sz w:val="22"/>
          <w:szCs w:val="22"/>
          <w:lang w:val="es-ES"/>
        </w:rPr>
        <w:t xml:space="preserve"> </w:t>
      </w:r>
      <w:r w:rsidR="00FB6E41" w:rsidRPr="00115E18">
        <w:rPr>
          <w:rFonts w:ascii="Arial" w:hAnsi="Arial" w:cs="Arial"/>
          <w:b/>
          <w:sz w:val="22"/>
          <w:szCs w:val="22"/>
          <w:lang w:val="es-ES"/>
        </w:rPr>
        <w:t>el sector se encuentra ante una transformación de enorme profundidad</w:t>
      </w:r>
      <w:r w:rsidR="00FB6E41" w:rsidRPr="00104BC6">
        <w:rPr>
          <w:rFonts w:ascii="Arial" w:hAnsi="Arial" w:cs="Arial"/>
          <w:sz w:val="22"/>
          <w:szCs w:val="22"/>
          <w:lang w:val="es-ES"/>
        </w:rPr>
        <w:t xml:space="preserve">. </w:t>
      </w:r>
      <w:r w:rsidR="00FB6E41" w:rsidRPr="008477BD">
        <w:rPr>
          <w:rFonts w:ascii="Arial" w:hAnsi="Arial" w:cs="Arial"/>
          <w:i/>
          <w:sz w:val="22"/>
          <w:szCs w:val="22"/>
          <w:lang w:val="es-ES"/>
        </w:rPr>
        <w:t xml:space="preserve">“El consumidor ya no busca productos; busca tiempo, confianza y conexión. Quien siga pensando que el </w:t>
      </w:r>
      <w:proofErr w:type="spellStart"/>
      <w:r w:rsidR="00FB6E41" w:rsidRPr="008477BD">
        <w:rPr>
          <w:rFonts w:ascii="Arial" w:hAnsi="Arial" w:cs="Arial"/>
          <w:i/>
          <w:sz w:val="22"/>
          <w:szCs w:val="22"/>
          <w:lang w:val="es-ES"/>
        </w:rPr>
        <w:t>Retail</w:t>
      </w:r>
      <w:proofErr w:type="spellEnd"/>
      <w:r w:rsidR="00FB6E41" w:rsidRPr="008477BD">
        <w:rPr>
          <w:rFonts w:ascii="Arial" w:hAnsi="Arial" w:cs="Arial"/>
          <w:i/>
          <w:sz w:val="22"/>
          <w:szCs w:val="22"/>
          <w:lang w:val="es-ES"/>
        </w:rPr>
        <w:t xml:space="preserve"> consiste únicamente en vender productos está llegando tarde a la mayor transformación que ha vivido nuestro sector en décadas”</w:t>
      </w:r>
      <w:r w:rsidR="00FB6E41" w:rsidRPr="00104BC6">
        <w:rPr>
          <w:rFonts w:ascii="Arial" w:hAnsi="Arial" w:cs="Arial"/>
          <w:sz w:val="22"/>
          <w:szCs w:val="22"/>
          <w:lang w:val="es-ES"/>
        </w:rPr>
        <w:t>.</w:t>
      </w:r>
    </w:p>
    <w:p w:rsidR="006E2991" w:rsidRDefault="006E2991" w:rsidP="006E2991">
      <w:pPr>
        <w:pStyle w:val="FirstParagraph"/>
        <w:spacing w:before="0" w:after="0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Pr="008657E5" w:rsidRDefault="00FB6E41" w:rsidP="006E2991">
      <w:pPr>
        <w:pStyle w:val="FirstParagraph"/>
        <w:spacing w:before="0" w:after="0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8657E5">
        <w:rPr>
          <w:rFonts w:ascii="Arial" w:hAnsi="Arial" w:cs="Arial"/>
          <w:sz w:val="22"/>
          <w:szCs w:val="22"/>
          <w:lang w:val="es-ES"/>
        </w:rPr>
        <w:t>Según explica</w:t>
      </w:r>
      <w:r>
        <w:rPr>
          <w:rFonts w:ascii="Arial" w:hAnsi="Arial" w:cs="Arial"/>
          <w:sz w:val="22"/>
          <w:szCs w:val="22"/>
          <w:lang w:val="es-ES"/>
        </w:rPr>
        <w:t xml:space="preserve"> este experto</w:t>
      </w:r>
      <w:r w:rsidRPr="008657E5">
        <w:rPr>
          <w:rFonts w:ascii="Arial" w:hAnsi="Arial" w:cs="Arial"/>
          <w:sz w:val="22"/>
          <w:szCs w:val="22"/>
          <w:lang w:val="es-ES"/>
        </w:rPr>
        <w:t xml:space="preserve">, uno de los principales retos para las empresas consistirá en </w:t>
      </w:r>
      <w:r w:rsidRPr="00115E18">
        <w:rPr>
          <w:rFonts w:ascii="Arial" w:hAnsi="Arial" w:cs="Arial"/>
          <w:b/>
          <w:sz w:val="22"/>
          <w:szCs w:val="22"/>
          <w:lang w:val="es-ES"/>
        </w:rPr>
        <w:t>combinar innovación tecnológica y cercanía humana</w:t>
      </w:r>
      <w:r w:rsidRPr="008657E5">
        <w:rPr>
          <w:rFonts w:ascii="Arial" w:hAnsi="Arial" w:cs="Arial"/>
          <w:sz w:val="22"/>
          <w:szCs w:val="22"/>
          <w:lang w:val="es-ES"/>
        </w:rPr>
        <w:t xml:space="preserve">. </w:t>
      </w:r>
      <w:r w:rsidRPr="008477BD">
        <w:rPr>
          <w:rFonts w:ascii="Arial" w:hAnsi="Arial" w:cs="Arial"/>
          <w:i/>
          <w:sz w:val="22"/>
          <w:szCs w:val="22"/>
          <w:lang w:val="es-ES"/>
        </w:rPr>
        <w:t xml:space="preserve">“Cuanta más tecnología incorporamos, más humano tiene que ser el </w:t>
      </w:r>
      <w:proofErr w:type="spellStart"/>
      <w:r w:rsidRPr="008477BD">
        <w:rPr>
          <w:rFonts w:ascii="Arial" w:hAnsi="Arial" w:cs="Arial"/>
          <w:i/>
          <w:sz w:val="22"/>
          <w:szCs w:val="22"/>
          <w:lang w:val="es-ES"/>
        </w:rPr>
        <w:t>Retail</w:t>
      </w:r>
      <w:proofErr w:type="spellEnd"/>
      <w:r w:rsidRPr="008477BD">
        <w:rPr>
          <w:rFonts w:ascii="Arial" w:hAnsi="Arial" w:cs="Arial"/>
          <w:i/>
          <w:sz w:val="22"/>
          <w:szCs w:val="22"/>
          <w:lang w:val="es-ES"/>
        </w:rPr>
        <w:t>. El comercio del futuro será más inteligente, pero también más cercano. La tecnología seguirá siendo esencial, pero la confianza continuará siendo el principal activo de cualquier organización”</w:t>
      </w:r>
      <w:r w:rsidRPr="008657E5">
        <w:rPr>
          <w:rFonts w:ascii="Arial" w:hAnsi="Arial" w:cs="Arial"/>
          <w:sz w:val="22"/>
          <w:szCs w:val="22"/>
          <w:lang w:val="es-ES"/>
        </w:rPr>
        <w:t>.</w:t>
      </w:r>
    </w:p>
    <w:p w:rsidR="00FB6E41" w:rsidRPr="008657E5" w:rsidRDefault="00FB6E41" w:rsidP="00FB6E41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Pr="008657E5" w:rsidRDefault="00FB6E41" w:rsidP="00FB6E4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8657E5">
        <w:rPr>
          <w:rFonts w:ascii="Arial" w:hAnsi="Arial" w:cs="Arial"/>
          <w:sz w:val="22"/>
          <w:szCs w:val="22"/>
          <w:lang w:val="es-ES"/>
        </w:rPr>
        <w:t xml:space="preserve">Ángel </w:t>
      </w:r>
      <w:proofErr w:type="spellStart"/>
      <w:r w:rsidRPr="008657E5">
        <w:rPr>
          <w:rFonts w:ascii="Arial" w:hAnsi="Arial" w:cs="Arial"/>
          <w:sz w:val="22"/>
          <w:szCs w:val="22"/>
          <w:lang w:val="es-ES"/>
        </w:rPr>
        <w:t>Jareño</w:t>
      </w:r>
      <w:proofErr w:type="spellEnd"/>
      <w:r w:rsidRPr="008657E5">
        <w:rPr>
          <w:rFonts w:ascii="Arial" w:hAnsi="Arial" w:cs="Arial"/>
          <w:sz w:val="22"/>
          <w:szCs w:val="22"/>
          <w:lang w:val="es-ES"/>
        </w:rPr>
        <w:t xml:space="preserve"> considera, además, que el sector afronta un momento decisivo para redefinir su papel dentro de la economía. 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>“El comercio no es el final de la cadena de valor</w:t>
      </w:r>
      <w:r>
        <w:rPr>
          <w:rFonts w:ascii="Arial" w:hAnsi="Arial" w:cs="Arial"/>
          <w:i/>
          <w:iCs/>
          <w:sz w:val="22"/>
          <w:szCs w:val="22"/>
          <w:lang w:val="es-ES"/>
        </w:rPr>
        <w:t>, sino que e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>s quien trata directamente con quien decide si la cadena tiene valor. Por eso</w:t>
      </w:r>
      <w:r>
        <w:rPr>
          <w:rFonts w:ascii="Arial" w:hAnsi="Arial" w:cs="Arial"/>
          <w:i/>
          <w:iCs/>
          <w:sz w:val="22"/>
          <w:szCs w:val="22"/>
          <w:lang w:val="es-ES"/>
        </w:rPr>
        <w:t>,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r w:rsidRPr="00115E18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el </w:t>
      </w:r>
      <w:proofErr w:type="spellStart"/>
      <w:r w:rsidRPr="00115E18">
        <w:rPr>
          <w:rFonts w:ascii="Arial" w:hAnsi="Arial" w:cs="Arial"/>
          <w:b/>
          <w:i/>
          <w:iCs/>
          <w:sz w:val="22"/>
          <w:szCs w:val="22"/>
          <w:lang w:val="es-ES"/>
        </w:rPr>
        <w:t>Retail</w:t>
      </w:r>
      <w:proofErr w:type="spellEnd"/>
      <w:r w:rsidRPr="00115E18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 tiene una responsabilidad enorme a la hora de interpretar los cambios sociales, tecnológicos y económicos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 que están transformando el comportamiento de los consumidores”</w:t>
      </w:r>
      <w:r w:rsidRPr="008657E5">
        <w:rPr>
          <w:rFonts w:ascii="Arial" w:hAnsi="Arial" w:cs="Arial"/>
          <w:sz w:val="22"/>
          <w:szCs w:val="22"/>
          <w:lang w:val="es-ES"/>
        </w:rPr>
        <w:t>.</w:t>
      </w:r>
    </w:p>
    <w:p w:rsidR="00FB6E41" w:rsidRDefault="00FB6E41" w:rsidP="00FB6E41">
      <w:pPr>
        <w:pStyle w:val="FirstParagraph"/>
        <w:spacing w:before="0" w:after="0"/>
        <w:ind w:firstLine="480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Default="00FB6E41" w:rsidP="00FB6E4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De lo que no cabe duda es que </w:t>
      </w:r>
      <w:r w:rsidRPr="008477BD">
        <w:rPr>
          <w:rFonts w:ascii="Arial" w:hAnsi="Arial" w:cs="Arial"/>
          <w:b/>
          <w:sz w:val="22"/>
          <w:szCs w:val="22"/>
          <w:lang w:val="es-ES"/>
        </w:rPr>
        <w:t xml:space="preserve">el sector del </w:t>
      </w:r>
      <w:proofErr w:type="spellStart"/>
      <w:r w:rsidRPr="008477BD">
        <w:rPr>
          <w:rFonts w:ascii="Arial" w:hAnsi="Arial" w:cs="Arial"/>
          <w:b/>
          <w:sz w:val="22"/>
          <w:szCs w:val="22"/>
          <w:lang w:val="es-ES"/>
        </w:rPr>
        <w:t>Retail</w:t>
      </w:r>
      <w:proofErr w:type="spellEnd"/>
      <w:r w:rsidRPr="008477BD">
        <w:rPr>
          <w:rFonts w:ascii="Arial" w:hAnsi="Arial" w:cs="Arial"/>
          <w:b/>
          <w:sz w:val="22"/>
          <w:szCs w:val="22"/>
          <w:lang w:val="es-ES"/>
        </w:rPr>
        <w:t xml:space="preserve"> atraviesa un momento histórico</w:t>
      </w:r>
      <w:r w:rsidRPr="008657E5">
        <w:rPr>
          <w:rFonts w:ascii="Arial" w:hAnsi="Arial" w:cs="Arial"/>
          <w:sz w:val="22"/>
          <w:szCs w:val="22"/>
          <w:lang w:val="es-ES"/>
        </w:rPr>
        <w:t>. Más allá de las innovaciones tecnológicas o de los cambios en los hábitos de consumo, el comercio se enfrenta a una transformación de alcance estructural que afectará a la manera en que las personas descubren, comparan y compran productos y servicios.</w:t>
      </w:r>
      <w:r>
        <w:rPr>
          <w:rFonts w:ascii="Arial" w:hAnsi="Arial" w:cs="Arial"/>
          <w:sz w:val="22"/>
          <w:szCs w:val="22"/>
          <w:lang w:val="es-ES"/>
        </w:rPr>
        <w:t xml:space="preserve"> Según </w:t>
      </w:r>
      <w:r w:rsidR="006E2991">
        <w:rPr>
          <w:rFonts w:ascii="Arial" w:hAnsi="Arial" w:cs="Arial"/>
          <w:sz w:val="22"/>
          <w:szCs w:val="22"/>
          <w:lang w:val="es-ES"/>
        </w:rPr>
        <w:t>recalca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8657E5">
        <w:rPr>
          <w:rFonts w:ascii="Arial" w:hAnsi="Arial" w:cs="Arial"/>
          <w:sz w:val="22"/>
          <w:szCs w:val="22"/>
          <w:lang w:val="es-ES"/>
        </w:rPr>
        <w:t xml:space="preserve">Laureano </w:t>
      </w:r>
      <w:proofErr w:type="spellStart"/>
      <w:r w:rsidRPr="008657E5"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 w:rsidRPr="008657E5">
        <w:rPr>
          <w:rFonts w:ascii="Arial" w:hAnsi="Arial" w:cs="Arial"/>
          <w:sz w:val="22"/>
          <w:szCs w:val="22"/>
          <w:lang w:val="es-ES"/>
        </w:rPr>
        <w:t>,</w:t>
      </w:r>
      <w:r w:rsidR="006E299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976930" w:rsidRPr="00976930">
        <w:rPr>
          <w:rFonts w:ascii="Arial" w:hAnsi="Arial" w:cs="Arial"/>
          <w:sz w:val="22"/>
          <w:szCs w:val="22"/>
          <w:lang w:val="es-ES"/>
        </w:rPr>
        <w:t xml:space="preserve">que es </w:t>
      </w:r>
      <w:r w:rsidR="00976930" w:rsidRPr="00104BC6">
        <w:rPr>
          <w:rFonts w:ascii="Arial" w:hAnsi="Arial" w:cs="Arial"/>
          <w:sz w:val="22"/>
          <w:szCs w:val="22"/>
          <w:lang w:val="es-ES"/>
        </w:rPr>
        <w:t xml:space="preserve">CEO de </w:t>
      </w:r>
      <w:proofErr w:type="spellStart"/>
      <w:r w:rsidR="00976930" w:rsidRPr="00104BC6"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 w:rsidR="00976930" w:rsidRPr="00104BC6">
        <w:rPr>
          <w:rFonts w:ascii="Arial" w:hAnsi="Arial" w:cs="Arial"/>
          <w:sz w:val="22"/>
          <w:szCs w:val="22"/>
          <w:lang w:val="es-ES"/>
        </w:rPr>
        <w:t xml:space="preserve"> N1</w:t>
      </w:r>
      <w:r w:rsidR="00976930">
        <w:rPr>
          <w:rFonts w:ascii="Arial" w:hAnsi="Arial" w:cs="Arial"/>
          <w:sz w:val="22"/>
          <w:szCs w:val="22"/>
          <w:lang w:val="es-ES"/>
        </w:rPr>
        <w:t xml:space="preserve">, </w:t>
      </w:r>
      <w:r w:rsidRPr="008477BD">
        <w:rPr>
          <w:rFonts w:ascii="Arial" w:hAnsi="Arial" w:cs="Arial"/>
          <w:b/>
          <w:sz w:val="22"/>
          <w:szCs w:val="22"/>
          <w:lang w:val="es-ES"/>
        </w:rPr>
        <w:t>los últimos seis años han concentrado más cambios que cualquier otro periodo comparable en la historia moderna del comercio</w:t>
      </w:r>
      <w:r w:rsidRPr="008657E5">
        <w:rPr>
          <w:rFonts w:ascii="Arial" w:hAnsi="Arial" w:cs="Arial"/>
          <w:sz w:val="22"/>
          <w:szCs w:val="22"/>
          <w:lang w:val="es-ES"/>
        </w:rPr>
        <w:t>.</w:t>
      </w:r>
    </w:p>
    <w:p w:rsidR="00FB6E41" w:rsidRDefault="00FB6E41" w:rsidP="00FB6E41">
      <w:pPr>
        <w:pStyle w:val="FirstParagraph"/>
        <w:spacing w:before="0" w:after="0"/>
        <w:ind w:firstLine="480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Default="00FB6E41" w:rsidP="00FB6E4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8461DB">
        <w:rPr>
          <w:rFonts w:ascii="Arial" w:hAnsi="Arial" w:cs="Arial"/>
          <w:i/>
          <w:sz w:val="22"/>
          <w:szCs w:val="22"/>
          <w:lang w:val="es-ES"/>
        </w:rPr>
        <w:t>“</w:t>
      </w:r>
      <w:r w:rsidRPr="008461DB">
        <w:rPr>
          <w:rFonts w:ascii="Arial" w:hAnsi="Arial" w:cs="Arial"/>
          <w:b/>
          <w:i/>
          <w:sz w:val="22"/>
          <w:szCs w:val="22"/>
          <w:lang w:val="es-ES"/>
        </w:rPr>
        <w:t xml:space="preserve">Desde marzo de 2020 hasta hoy hemos vivido probablemente la mayor transformación de los hábitos de consumo que ha conocido el </w:t>
      </w:r>
      <w:proofErr w:type="spellStart"/>
      <w:r w:rsidRPr="008461DB">
        <w:rPr>
          <w:rFonts w:ascii="Arial" w:hAnsi="Arial" w:cs="Arial"/>
          <w:b/>
          <w:i/>
          <w:sz w:val="22"/>
          <w:szCs w:val="22"/>
          <w:lang w:val="es-ES"/>
        </w:rPr>
        <w:t>Retail</w:t>
      </w:r>
      <w:proofErr w:type="spellEnd"/>
      <w:r w:rsidRPr="008461DB">
        <w:rPr>
          <w:rFonts w:ascii="Arial" w:hAnsi="Arial" w:cs="Arial"/>
          <w:i/>
          <w:sz w:val="22"/>
          <w:szCs w:val="22"/>
          <w:lang w:val="es-ES"/>
        </w:rPr>
        <w:t>. Y todo apunta a que los cambios que vienen serán todavía más profundos por la irrupción de la inteligencia artificial”</w:t>
      </w:r>
      <w:r w:rsidRPr="008657E5">
        <w:rPr>
          <w:rFonts w:ascii="Arial" w:hAnsi="Arial" w:cs="Arial"/>
          <w:sz w:val="22"/>
          <w:szCs w:val="22"/>
          <w:lang w:val="es-ES"/>
        </w:rPr>
        <w:t>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8657E5">
        <w:rPr>
          <w:rFonts w:ascii="Arial" w:hAnsi="Arial" w:cs="Arial"/>
          <w:sz w:val="22"/>
          <w:szCs w:val="22"/>
          <w:lang w:val="es-ES"/>
        </w:rPr>
        <w:t>Según explica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 w:rsidRPr="008657E5">
        <w:rPr>
          <w:rFonts w:ascii="Arial" w:hAnsi="Arial" w:cs="Arial"/>
          <w:sz w:val="22"/>
          <w:szCs w:val="22"/>
          <w:lang w:val="es-ES"/>
        </w:rPr>
        <w:t xml:space="preserve">, el sector se encuentra ante </w:t>
      </w:r>
      <w:r w:rsidRPr="008461DB">
        <w:rPr>
          <w:rFonts w:ascii="Arial" w:hAnsi="Arial" w:cs="Arial"/>
          <w:b/>
          <w:sz w:val="22"/>
          <w:szCs w:val="22"/>
          <w:lang w:val="es-ES"/>
        </w:rPr>
        <w:t>un fenómeno sin precedentes</w:t>
      </w:r>
      <w:r w:rsidRPr="008657E5">
        <w:rPr>
          <w:rFonts w:ascii="Arial" w:hAnsi="Arial" w:cs="Arial"/>
          <w:sz w:val="22"/>
          <w:szCs w:val="22"/>
          <w:lang w:val="es-ES"/>
        </w:rPr>
        <w:t>: por primera vez, una parte de las decisiones de compra comienza a ser delegada en agentes tecnológicos capaces de seleccionar productos y servicios en nombre del consumidor.</w:t>
      </w:r>
    </w:p>
    <w:p w:rsidR="00FB6E41" w:rsidRDefault="00FB6E41" w:rsidP="00FB6E41">
      <w:pPr>
        <w:pStyle w:val="FirstParagraph"/>
        <w:spacing w:before="0" w:after="0"/>
        <w:ind w:firstLine="480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Default="00FB6E41" w:rsidP="00B37621">
      <w:pPr>
        <w:pStyle w:val="FirstParagraph"/>
        <w:spacing w:before="0" w:after="0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 w:rsidRPr="002D41D9">
        <w:rPr>
          <w:rFonts w:ascii="Arial" w:hAnsi="Arial" w:cs="Arial"/>
          <w:i/>
          <w:sz w:val="22"/>
          <w:szCs w:val="22"/>
          <w:lang w:val="es-ES"/>
        </w:rPr>
        <w:t>“</w:t>
      </w:r>
      <w:r w:rsidRPr="00115E18">
        <w:rPr>
          <w:rFonts w:ascii="Arial" w:hAnsi="Arial" w:cs="Arial"/>
          <w:b/>
          <w:i/>
          <w:sz w:val="22"/>
          <w:szCs w:val="22"/>
          <w:lang w:val="es-ES"/>
        </w:rPr>
        <w:t xml:space="preserve">Estamos en el Día 1 del nuevo </w:t>
      </w:r>
      <w:proofErr w:type="spellStart"/>
      <w:r w:rsidRPr="00115E18">
        <w:rPr>
          <w:rFonts w:ascii="Arial" w:hAnsi="Arial" w:cs="Arial"/>
          <w:b/>
          <w:i/>
          <w:sz w:val="22"/>
          <w:szCs w:val="22"/>
          <w:lang w:val="es-ES"/>
        </w:rPr>
        <w:t>Retail</w:t>
      </w:r>
      <w:proofErr w:type="spellEnd"/>
      <w:r w:rsidRPr="002D41D9">
        <w:rPr>
          <w:rFonts w:ascii="Arial" w:hAnsi="Arial" w:cs="Arial"/>
          <w:i/>
          <w:sz w:val="22"/>
          <w:szCs w:val="22"/>
          <w:lang w:val="es-ES"/>
        </w:rPr>
        <w:t xml:space="preserve">. Durante siglos, </w:t>
      </w:r>
      <w:r w:rsidRPr="00115E18">
        <w:rPr>
          <w:rFonts w:ascii="Arial" w:hAnsi="Arial" w:cs="Arial"/>
          <w:b/>
          <w:i/>
          <w:sz w:val="22"/>
          <w:szCs w:val="22"/>
          <w:lang w:val="es-ES"/>
        </w:rPr>
        <w:t>la elección de compra</w:t>
      </w:r>
      <w:r w:rsidRPr="002D41D9">
        <w:rPr>
          <w:rFonts w:ascii="Arial" w:hAnsi="Arial" w:cs="Arial"/>
          <w:i/>
          <w:sz w:val="22"/>
          <w:szCs w:val="22"/>
          <w:lang w:val="es-ES"/>
        </w:rPr>
        <w:t xml:space="preserve"> ha sido una decisión exclusivamente humana. Hoy </w:t>
      </w:r>
      <w:r w:rsidRPr="00115E18">
        <w:rPr>
          <w:rFonts w:ascii="Arial" w:hAnsi="Arial" w:cs="Arial"/>
          <w:b/>
          <w:i/>
          <w:sz w:val="22"/>
          <w:szCs w:val="22"/>
          <w:lang w:val="es-ES"/>
        </w:rPr>
        <w:t xml:space="preserve">comenzamos a delegar parte de esa </w:t>
      </w:r>
      <w:r w:rsidRPr="00115E18">
        <w:rPr>
          <w:rFonts w:ascii="Arial" w:hAnsi="Arial" w:cs="Arial"/>
          <w:b/>
          <w:i/>
          <w:sz w:val="22"/>
          <w:szCs w:val="22"/>
          <w:lang w:val="es-ES"/>
        </w:rPr>
        <w:lastRenderedPageBreak/>
        <w:t>elección en sistemas de inteligencia artificial</w:t>
      </w:r>
      <w:r w:rsidRPr="002D41D9">
        <w:rPr>
          <w:rFonts w:ascii="Arial" w:hAnsi="Arial" w:cs="Arial"/>
          <w:i/>
          <w:sz w:val="22"/>
          <w:szCs w:val="22"/>
          <w:lang w:val="es-ES"/>
        </w:rPr>
        <w:t>. Eso significa que muchas marcas ya no competirán únicamente por convencer al consumidor; también tendrán que convencer al algoritmo”</w:t>
      </w:r>
      <w:r>
        <w:rPr>
          <w:rFonts w:ascii="Arial" w:hAnsi="Arial" w:cs="Arial"/>
          <w:sz w:val="22"/>
          <w:szCs w:val="22"/>
          <w:lang w:val="es-ES"/>
        </w:rPr>
        <w:t xml:space="preserve">, asegura </w:t>
      </w:r>
      <w:proofErr w:type="spellStart"/>
      <w:r w:rsidRPr="008657E5"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quien </w:t>
      </w:r>
      <w:r w:rsidRPr="008657E5">
        <w:rPr>
          <w:rFonts w:ascii="Arial" w:hAnsi="Arial" w:cs="Arial"/>
          <w:sz w:val="22"/>
          <w:szCs w:val="22"/>
          <w:lang w:val="es-ES"/>
        </w:rPr>
        <w:t>considera que esta transformación abrirá enormes oportunidades para las compañías más innovadoras, pero también plantea desafíos relevantes para el equilibrio competitivo del sector.</w:t>
      </w:r>
    </w:p>
    <w:p w:rsidR="00FB6E41" w:rsidRDefault="00FB6E41" w:rsidP="00FB6E41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Pr="008657E5" w:rsidRDefault="00FB6E41" w:rsidP="00FB6E4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15E18">
        <w:rPr>
          <w:rFonts w:ascii="Arial" w:hAnsi="Arial" w:cs="Arial"/>
          <w:sz w:val="22"/>
          <w:szCs w:val="22"/>
          <w:lang w:val="es-ES"/>
        </w:rPr>
        <w:t xml:space="preserve">Como coinciden en apuntar Laureano </w:t>
      </w:r>
      <w:proofErr w:type="spellStart"/>
      <w:r w:rsidRPr="00115E18"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 w:rsidRPr="00115E18">
        <w:rPr>
          <w:rFonts w:ascii="Arial" w:hAnsi="Arial" w:cs="Arial"/>
          <w:sz w:val="22"/>
          <w:szCs w:val="22"/>
          <w:lang w:val="es-ES"/>
        </w:rPr>
        <w:t xml:space="preserve"> y Ángel </w:t>
      </w:r>
      <w:proofErr w:type="spellStart"/>
      <w:r w:rsidRPr="00115E18">
        <w:rPr>
          <w:rFonts w:ascii="Arial" w:hAnsi="Arial" w:cs="Arial"/>
          <w:sz w:val="22"/>
          <w:szCs w:val="22"/>
          <w:lang w:val="es-ES"/>
        </w:rPr>
        <w:t>Jareño</w:t>
      </w:r>
      <w:proofErr w:type="spellEnd"/>
      <w:r w:rsidRPr="00115E18"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A315FA">
        <w:rPr>
          <w:rFonts w:ascii="Arial" w:hAnsi="Arial" w:cs="Arial"/>
          <w:i/>
          <w:sz w:val="22"/>
          <w:szCs w:val="22"/>
          <w:lang w:val="es-ES"/>
        </w:rPr>
        <w:t>“</w:t>
      </w:r>
      <w:r>
        <w:rPr>
          <w:rFonts w:ascii="Arial" w:hAnsi="Arial" w:cs="Arial"/>
          <w:i/>
          <w:sz w:val="22"/>
          <w:szCs w:val="22"/>
          <w:lang w:val="es-ES"/>
        </w:rPr>
        <w:t>l</w:t>
      </w:r>
      <w:r w:rsidRPr="00A315FA">
        <w:rPr>
          <w:rFonts w:ascii="Arial" w:hAnsi="Arial" w:cs="Arial"/>
          <w:i/>
          <w:sz w:val="22"/>
          <w:szCs w:val="22"/>
          <w:lang w:val="es-ES"/>
        </w:rPr>
        <w:t xml:space="preserve">a inteligencia artificial permitirá mejorar la eficiencia, personalizar experiencias y optimizar procesos como nunca antes. Pero también puede acelerar la concentración del mercado y ampliar la distancia entre grandes operadores y pequeños comercios. </w:t>
      </w:r>
      <w:r w:rsidRPr="00115E18">
        <w:rPr>
          <w:rFonts w:ascii="Arial" w:hAnsi="Arial" w:cs="Arial"/>
          <w:b/>
          <w:i/>
          <w:sz w:val="22"/>
          <w:szCs w:val="22"/>
          <w:lang w:val="es-ES"/>
        </w:rPr>
        <w:t>Las tecnologías siempre generan oportunidades, pero también pueden ampliar las brechas existentes si no se gestionan adecuadamente</w:t>
      </w:r>
      <w:r w:rsidRPr="00A315FA">
        <w:rPr>
          <w:rFonts w:ascii="Arial" w:hAnsi="Arial" w:cs="Arial"/>
          <w:i/>
          <w:sz w:val="22"/>
          <w:szCs w:val="22"/>
          <w:lang w:val="es-ES"/>
        </w:rPr>
        <w:t>”</w:t>
      </w:r>
      <w:r w:rsidRPr="008657E5">
        <w:rPr>
          <w:rFonts w:ascii="Arial" w:hAnsi="Arial" w:cs="Arial"/>
          <w:sz w:val="22"/>
          <w:szCs w:val="22"/>
          <w:lang w:val="es-ES"/>
        </w:rPr>
        <w:t>.</w:t>
      </w:r>
    </w:p>
    <w:p w:rsidR="00FB6E41" w:rsidRDefault="00FB6E41" w:rsidP="00FB6E41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p w:rsidR="00FB6E41" w:rsidRDefault="00FB6E41" w:rsidP="00FB6E41">
      <w:pPr>
        <w:pStyle w:val="Textoindependiente"/>
        <w:spacing w:before="0" w:after="0"/>
        <w:rPr>
          <w:lang w:val="es-ES"/>
        </w:rPr>
      </w:pPr>
    </w:p>
    <w:p w:rsidR="00FB6E41" w:rsidRPr="00D041D3" w:rsidRDefault="00FB6E41" w:rsidP="00FB6E41">
      <w:pPr>
        <w:pStyle w:val="Prrafodelista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FB6E41" w:rsidRDefault="00FB6E41" w:rsidP="00FB6E41">
      <w:pPr>
        <w:spacing w:after="0"/>
        <w:ind w:firstLine="708"/>
        <w:jc w:val="right"/>
        <w:rPr>
          <w:rFonts w:ascii="Arial" w:hAnsi="Arial" w:cs="Arial"/>
          <w:sz w:val="20"/>
          <w:szCs w:val="20"/>
          <w:lang w:val="es-ES"/>
        </w:rPr>
      </w:pPr>
      <w:r w:rsidRPr="00056FCC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Más información: </w:t>
      </w:r>
      <w:hyperlink r:id="rId7" w:history="1">
        <w:r w:rsidRPr="00056FCC">
          <w:rPr>
            <w:rStyle w:val="Hipervnculo"/>
            <w:rFonts w:ascii="Arial" w:hAnsi="Arial" w:cs="Arial"/>
            <w:i/>
            <w:iCs/>
            <w:sz w:val="20"/>
            <w:szCs w:val="20"/>
            <w:lang w:val="es-ES"/>
          </w:rPr>
          <w:t>https://exporetail.net</w:t>
        </w:r>
      </w:hyperlink>
    </w:p>
    <w:p w:rsidR="00FB6E41" w:rsidRPr="00056FCC" w:rsidRDefault="00FB6E41" w:rsidP="00FB6E41">
      <w:pPr>
        <w:spacing w:after="0"/>
        <w:ind w:firstLine="708"/>
        <w:jc w:val="right"/>
        <w:rPr>
          <w:rFonts w:ascii="Arial" w:hAnsi="Arial" w:cs="Arial"/>
          <w:sz w:val="20"/>
          <w:szCs w:val="20"/>
          <w:lang w:val="es-ES"/>
        </w:rPr>
      </w:pPr>
      <w:r w:rsidRPr="00056FCC">
        <w:rPr>
          <w:rFonts w:ascii="Arial" w:hAnsi="Arial" w:cs="Arial"/>
          <w:b/>
          <w:bCs/>
          <w:sz w:val="20"/>
          <w:szCs w:val="20"/>
          <w:lang w:val="es-ES"/>
        </w:rPr>
        <w:t xml:space="preserve">Prensa: Paco Romero. </w:t>
      </w:r>
      <w:r w:rsidRPr="00056FCC">
        <w:rPr>
          <w:rFonts w:ascii="Arial" w:hAnsi="Arial" w:cs="Arial"/>
          <w:sz w:val="20"/>
          <w:szCs w:val="20"/>
          <w:lang w:val="es-ES"/>
        </w:rPr>
        <w:t>comunicacion@exporetail.net</w:t>
      </w:r>
      <w:r w:rsidRPr="00056FCC">
        <w:rPr>
          <w:rFonts w:ascii="Arial" w:hAnsi="Arial" w:cs="Arial"/>
          <w:i/>
          <w:iCs/>
          <w:sz w:val="20"/>
          <w:szCs w:val="20"/>
          <w:lang w:val="es-ES"/>
        </w:rPr>
        <w:t>. Tel. 639 64 55 70</w:t>
      </w:r>
    </w:p>
    <w:p w:rsidR="00FB6E41" w:rsidRPr="00056FCC" w:rsidRDefault="00FB6E41" w:rsidP="00FB6E41">
      <w:pPr>
        <w:pStyle w:val="Textoindependiente"/>
        <w:spacing w:before="0" w:after="0"/>
        <w:rPr>
          <w:lang w:val="es-ES_tradnl"/>
        </w:rPr>
      </w:pPr>
    </w:p>
    <w:p w:rsidR="00FB6E41" w:rsidRPr="000B3CC7" w:rsidRDefault="00FB6E41" w:rsidP="00FB6E41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highlight w:val="yellow"/>
          <w:lang w:val="es-ES"/>
        </w:rPr>
      </w:pPr>
      <w:bookmarkStart w:id="2" w:name="mucho-más-que-una-feria-profesional"/>
      <w:bookmarkStart w:id="3" w:name="_GoBack"/>
      <w:bookmarkEnd w:id="1"/>
      <w:bookmarkEnd w:id="3"/>
    </w:p>
    <w:bookmarkEnd w:id="2"/>
    <w:p w:rsidR="00FB6E41" w:rsidRPr="00104BC6" w:rsidRDefault="00FB6E41" w:rsidP="00FB6E41">
      <w:pPr>
        <w:pStyle w:val="Textoindependiente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p w:rsidR="001F26B5" w:rsidRPr="00FB6E41" w:rsidRDefault="001F26B5">
      <w:pPr>
        <w:rPr>
          <w:lang w:val="es-ES"/>
        </w:rPr>
      </w:pPr>
    </w:p>
    <w:sectPr w:rsidR="001F26B5" w:rsidRPr="00FB6E41" w:rsidSect="00A315FA">
      <w:headerReference w:type="default" r:id="rId8"/>
      <w:footnotePr>
        <w:numRestart w:val="eachSect"/>
      </w:footnotePr>
      <w:pgSz w:w="12240" w:h="15840"/>
      <w:pgMar w:top="1417" w:right="1608" w:bottom="1417" w:left="1701" w:header="4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1ED" w:rsidRDefault="002B11ED">
      <w:pPr>
        <w:spacing w:after="0"/>
      </w:pPr>
      <w:r>
        <w:separator/>
      </w:r>
    </w:p>
  </w:endnote>
  <w:endnote w:type="continuationSeparator" w:id="0">
    <w:p w:rsidR="002B11ED" w:rsidRDefault="002B11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1ED" w:rsidRDefault="002B11ED">
      <w:pPr>
        <w:spacing w:after="0"/>
      </w:pPr>
      <w:r>
        <w:separator/>
      </w:r>
    </w:p>
  </w:footnote>
  <w:footnote w:type="continuationSeparator" w:id="0">
    <w:p w:rsidR="002B11ED" w:rsidRDefault="002B11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BC6" w:rsidRDefault="00B37621" w:rsidP="00104BC6">
    <w:pPr>
      <w:pStyle w:val="Encabezado"/>
      <w:jc w:val="center"/>
    </w:pPr>
    <w:r>
      <w:rPr>
        <w:noProof/>
      </w:rPr>
      <w:drawing>
        <wp:inline distT="0" distB="0" distL="0" distR="0" wp14:anchorId="3EC1DB65" wp14:editId="2E0A80D1">
          <wp:extent cx="1303148" cy="785091"/>
          <wp:effectExtent l="0" t="0" r="5080" b="2540"/>
          <wp:docPr id="30813800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4BC6" w:rsidRDefault="002B11ED" w:rsidP="00104BC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5B45"/>
    <w:multiLevelType w:val="hybridMultilevel"/>
    <w:tmpl w:val="3B4EA9F6"/>
    <w:lvl w:ilvl="0" w:tplc="54C809E6">
      <w:numFmt w:val="bullet"/>
      <w:lvlText w:val=""/>
      <w:lvlJc w:val="left"/>
      <w:pPr>
        <w:ind w:left="1080" w:hanging="360"/>
      </w:pPr>
      <w:rPr>
        <w:rFonts w:ascii="Symbol" w:eastAsiaTheme="majorEastAsia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41"/>
    <w:rsid w:val="001F26B5"/>
    <w:rsid w:val="002149B9"/>
    <w:rsid w:val="002B11ED"/>
    <w:rsid w:val="005F7F9F"/>
    <w:rsid w:val="006E2991"/>
    <w:rsid w:val="00976930"/>
    <w:rsid w:val="00B37621"/>
    <w:rsid w:val="00FB6E41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69B5F"/>
  <w15:chartTrackingRefBased/>
  <w15:docId w15:val="{DEAD709C-CD4F-9043-846A-BE52EB1D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41"/>
    <w:pPr>
      <w:spacing w:after="200"/>
    </w:pPr>
    <w:rPr>
      <w:lang w:val="en-US"/>
    </w:rPr>
  </w:style>
  <w:style w:type="paragraph" w:styleId="Ttulo3">
    <w:name w:val="heading 3"/>
    <w:basedOn w:val="Normal"/>
    <w:next w:val="Textoindependiente"/>
    <w:link w:val="Ttulo3Car"/>
    <w:uiPriority w:val="9"/>
    <w:unhideWhenUsed/>
    <w:qFormat/>
    <w:rsid w:val="00FB6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FB6E41"/>
    <w:pPr>
      <w:spacing w:before="180" w:after="180"/>
    </w:pPr>
  </w:style>
  <w:style w:type="character" w:customStyle="1" w:styleId="TextoindependienteCar">
    <w:name w:val="Texto independiente Car"/>
    <w:basedOn w:val="Fuentedeprrafopredeter"/>
    <w:link w:val="Textoindependiente"/>
    <w:rsid w:val="00FB6E41"/>
    <w:rPr>
      <w:lang w:val="en-US"/>
    </w:rPr>
  </w:style>
  <w:style w:type="paragraph" w:customStyle="1" w:styleId="FirstParagraph">
    <w:name w:val="First Paragraph"/>
    <w:basedOn w:val="Textoindependiente"/>
    <w:next w:val="Textoindependiente"/>
    <w:qFormat/>
    <w:rsid w:val="00FB6E41"/>
  </w:style>
  <w:style w:type="character" w:styleId="Hipervnculo">
    <w:name w:val="Hyperlink"/>
    <w:basedOn w:val="Fuentedeprrafopredeter"/>
    <w:rsid w:val="00FB6E41"/>
    <w:rPr>
      <w:color w:val="4472C4" w:themeColor="accent1"/>
    </w:rPr>
  </w:style>
  <w:style w:type="paragraph" w:styleId="Encabezado">
    <w:name w:val="header"/>
    <w:basedOn w:val="Normal"/>
    <w:link w:val="EncabezadoCar"/>
    <w:rsid w:val="00FB6E4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FB6E41"/>
    <w:rPr>
      <w:lang w:val="en-US"/>
    </w:rPr>
  </w:style>
  <w:style w:type="paragraph" w:styleId="Prrafodelista">
    <w:name w:val="List Paragraph"/>
    <w:basedOn w:val="Normal"/>
    <w:uiPriority w:val="34"/>
    <w:qFormat/>
    <w:rsid w:val="00FB6E41"/>
    <w:pPr>
      <w:spacing w:after="0"/>
      <w:ind w:left="720"/>
      <w:contextualSpacing/>
    </w:pPr>
    <w:rPr>
      <w:kern w:val="2"/>
      <w:lang w:val="es-E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FB6E4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styleId="Textoennegrita">
    <w:name w:val="Strong"/>
    <w:basedOn w:val="Fuentedeprrafopredeter"/>
    <w:uiPriority w:val="22"/>
    <w:qFormat/>
    <w:rsid w:val="00FB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poret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1050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2026-06-15T14:53:00Z</dcterms:created>
  <dcterms:modified xsi:type="dcterms:W3CDTF">2026-06-15T18:47:00Z</dcterms:modified>
</cp:coreProperties>
</file>