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6EEF" w14:textId="77777777" w:rsidR="0021043D" w:rsidRPr="0021043D" w:rsidRDefault="0021043D" w:rsidP="005B5366">
      <w:pPr>
        <w:jc w:val="both"/>
        <w:rPr>
          <w:b/>
          <w:bCs/>
          <w:sz w:val="32"/>
          <w:szCs w:val="32"/>
        </w:rPr>
      </w:pPr>
      <w:r w:rsidRPr="0021043D">
        <w:rPr>
          <w:b/>
          <w:bCs/>
          <w:sz w:val="32"/>
          <w:szCs w:val="32"/>
        </w:rPr>
        <w:t>La nueva imagen de Dhul</w:t>
      </w:r>
    </w:p>
    <w:p w14:paraId="6B555393" w14:textId="77777777" w:rsidR="0021043D" w:rsidRDefault="0021043D" w:rsidP="005B5366">
      <w:pPr>
        <w:jc w:val="both"/>
        <w:rPr>
          <w:b/>
          <w:bCs/>
        </w:rPr>
      </w:pPr>
    </w:p>
    <w:p w14:paraId="539070E5" w14:textId="79F29BF1" w:rsidR="005B5366" w:rsidRPr="005B5366" w:rsidRDefault="005B5366" w:rsidP="005B5366">
      <w:pPr>
        <w:jc w:val="both"/>
      </w:pPr>
      <w:r w:rsidRPr="005B5366">
        <w:rPr>
          <w:b/>
          <w:bCs/>
        </w:rPr>
        <w:t>Dhul</w:t>
      </w:r>
      <w:r w:rsidRPr="005B5366">
        <w:t xml:space="preserve"> presenta su nueva imagen de marca, con un diseño </w:t>
      </w:r>
      <w:r w:rsidRPr="005B5366">
        <w:rPr>
          <w:b/>
          <w:bCs/>
        </w:rPr>
        <w:t>actual y elegante</w:t>
      </w:r>
      <w:r w:rsidRPr="005B5366">
        <w:t xml:space="preserve">, pero sin renunciar a los valores que la han definido </w:t>
      </w:r>
      <w:r w:rsidRPr="005B5366">
        <w:rPr>
          <w:b/>
          <w:bCs/>
        </w:rPr>
        <w:t>durante más de 57 años</w:t>
      </w:r>
      <w:r w:rsidRPr="005B5366">
        <w:t xml:space="preserve"> y que han consolidado su posicionamiento dentro de la categoría de Postres de generación en generación.</w:t>
      </w:r>
    </w:p>
    <w:p w14:paraId="6747E212" w14:textId="77777777" w:rsidR="005B5366" w:rsidRPr="005B5366" w:rsidRDefault="005B5366" w:rsidP="005B5366">
      <w:pPr>
        <w:jc w:val="both"/>
      </w:pPr>
      <w:r w:rsidRPr="005B5366">
        <w:t xml:space="preserve">Esta nueva imagen pone en valor la esencia de Dhul, reforzando su compromiso con la elaboración de postres hechos con </w:t>
      </w:r>
      <w:r w:rsidRPr="005B5366">
        <w:rPr>
          <w:b/>
          <w:bCs/>
        </w:rPr>
        <w:t>ingredientes de máxima calidad</w:t>
      </w:r>
      <w:r w:rsidRPr="005B5366">
        <w:t xml:space="preserve"> y manteniendo el </w:t>
      </w:r>
      <w:r w:rsidRPr="005B5366">
        <w:rPr>
          <w:b/>
          <w:bCs/>
        </w:rPr>
        <w:t>delicioso sabor casero</w:t>
      </w:r>
      <w:r w:rsidRPr="005B5366">
        <w:t xml:space="preserve"> característico de todos sus productos.</w:t>
      </w:r>
    </w:p>
    <w:p w14:paraId="4BB8C76C" w14:textId="77777777" w:rsidR="005B5366" w:rsidRPr="005B5366" w:rsidRDefault="005B5366" w:rsidP="005B5366">
      <w:pPr>
        <w:jc w:val="both"/>
      </w:pPr>
      <w:r w:rsidRPr="005B5366">
        <w:t xml:space="preserve">Pero también supone un paso adelante en el fortalecimiento de su marca, con un diseño más sofisticado, limpio y cuidado, que permite transmitir de forma más clara </w:t>
      </w:r>
      <w:r w:rsidRPr="005B5366">
        <w:rPr>
          <w:b/>
          <w:bCs/>
        </w:rPr>
        <w:t>el valor añadido de sus productos</w:t>
      </w:r>
      <w:r w:rsidRPr="005B5366">
        <w:t xml:space="preserve">, reforzando su posicionamiento dentro de la categoría de </w:t>
      </w:r>
      <w:r w:rsidRPr="005B5366">
        <w:rPr>
          <w:b/>
          <w:bCs/>
        </w:rPr>
        <w:t>postres premium</w:t>
      </w:r>
      <w:r w:rsidRPr="005B5366">
        <w:t>.</w:t>
      </w:r>
    </w:p>
    <w:p w14:paraId="0AC74FE2" w14:textId="77777777" w:rsidR="005B5366" w:rsidRPr="005B5366" w:rsidRDefault="005B5366" w:rsidP="005B5366">
      <w:pPr>
        <w:jc w:val="both"/>
      </w:pPr>
      <w:r w:rsidRPr="005B5366">
        <w:t xml:space="preserve">Además, la nueva imagen sigue reforzando la importancia de la </w:t>
      </w:r>
      <w:r w:rsidRPr="005B5366">
        <w:rPr>
          <w:b/>
          <w:bCs/>
        </w:rPr>
        <w:t>sostenibilidad y el reciclaje</w:t>
      </w:r>
      <w:r w:rsidRPr="005B5366">
        <w:t>, integrando estos valores de forma clara y coherente en todos sus productos.</w:t>
      </w:r>
    </w:p>
    <w:p w14:paraId="1B5035D2" w14:textId="77777777" w:rsidR="005B5366" w:rsidRDefault="005B5366" w:rsidP="005B5366">
      <w:pPr>
        <w:jc w:val="both"/>
      </w:pPr>
      <w:r w:rsidRPr="005B5366">
        <w:t xml:space="preserve">Gracias a todo esto, Dhul no solo actualiza el diseño sus packs, sino que reafirma su posicionamiento como una </w:t>
      </w:r>
      <w:r w:rsidRPr="005B5366">
        <w:rPr>
          <w:b/>
          <w:bCs/>
        </w:rPr>
        <w:t>marca de referencia en postres</w:t>
      </w:r>
      <w:r w:rsidRPr="005B5366">
        <w:t>, capaz de evolucionar sin perder su esencia.</w:t>
      </w:r>
    </w:p>
    <w:p w14:paraId="2680EB5B" w14:textId="77777777" w:rsidR="009D3525" w:rsidRDefault="009D3525" w:rsidP="005B5366">
      <w:pPr>
        <w:jc w:val="both"/>
      </w:pPr>
    </w:p>
    <w:p w14:paraId="373F983A" w14:textId="5187109B" w:rsidR="00785759" w:rsidRPr="00A85143" w:rsidRDefault="009D3525" w:rsidP="00EB6651">
      <w:pPr>
        <w:jc w:val="both"/>
      </w:pPr>
      <w:r>
        <w:t>Y para celebrar este gran hito por todo lo alto</w:t>
      </w:r>
      <w:r w:rsidR="00EE4BA1" w:rsidRPr="00766F0A">
        <w:rPr>
          <w:b/>
          <w:bCs/>
        </w:rPr>
        <w:t xml:space="preserve">… </w:t>
      </w:r>
      <w:r w:rsidRPr="00766F0A">
        <w:rPr>
          <w:b/>
          <w:bCs/>
        </w:rPr>
        <w:t xml:space="preserve">Dhul </w:t>
      </w:r>
      <w:r w:rsidR="004229E9">
        <w:rPr>
          <w:b/>
          <w:bCs/>
        </w:rPr>
        <w:t>tiene una sorpresa muy especial</w:t>
      </w:r>
      <w:r w:rsidR="00785759">
        <w:rPr>
          <w:b/>
          <w:bCs/>
        </w:rPr>
        <w:t xml:space="preserve">. </w:t>
      </w:r>
      <w:r w:rsidR="00A85143" w:rsidRPr="00A85143">
        <w:t>Sígueles en sus redes sociales para no perderte nada: @postresdhul</w:t>
      </w:r>
    </w:p>
    <w:p w14:paraId="226AC337" w14:textId="1DBFBB1F" w:rsidR="00766F0A" w:rsidRDefault="00766F0A" w:rsidP="005B5366">
      <w:pPr>
        <w:jc w:val="both"/>
      </w:pPr>
    </w:p>
    <w:p w14:paraId="73BBBB01" w14:textId="77777777" w:rsidR="00466EB1" w:rsidRPr="00F44517" w:rsidRDefault="00466EB1" w:rsidP="00F44517">
      <w:pPr>
        <w:jc w:val="both"/>
      </w:pPr>
    </w:p>
    <w:p w14:paraId="27E84305" w14:textId="17830462" w:rsidR="006E497D" w:rsidRPr="006E497D" w:rsidRDefault="006E497D" w:rsidP="00BA1357">
      <w:pPr>
        <w:jc w:val="both"/>
      </w:pPr>
    </w:p>
    <w:p w14:paraId="6D83EE80" w14:textId="77777777" w:rsidR="00F54E13" w:rsidRDefault="00F54E13"/>
    <w:sectPr w:rsidR="00F54E13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F2FB" w14:textId="77777777" w:rsidR="00D339CF" w:rsidRDefault="00D339CF" w:rsidP="006E497D">
      <w:pPr>
        <w:spacing w:after="0" w:line="240" w:lineRule="auto"/>
      </w:pPr>
      <w:r>
        <w:separator/>
      </w:r>
    </w:p>
  </w:endnote>
  <w:endnote w:type="continuationSeparator" w:id="0">
    <w:p w14:paraId="7CB22DC0" w14:textId="77777777" w:rsidR="00D339CF" w:rsidRDefault="00D339CF" w:rsidP="006E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442A" w14:textId="1DEAF510" w:rsidR="006E497D" w:rsidRDefault="006E497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9C83A95" wp14:editId="2BFA52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318125" cy="334010"/>
              <wp:effectExtent l="0" t="0" r="15875" b="0"/>
              <wp:wrapNone/>
              <wp:docPr id="255519989" name="Cuadro de texto 2" descr="Information interne non sensible : partage interne autorisé / Non-sensitive internal information: internal sharing authoriz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81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89671" w14:textId="76502325" w:rsidR="006E497D" w:rsidRPr="0047515E" w:rsidRDefault="006E497D" w:rsidP="006E49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4751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Information interne non sensible : partage interne autorisé / Non-sensitive internal information: internal sharing authorized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83A9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tion interne non sensible : partage interne autorisé / Non-sensitive internal information: internal sharing authorized" style="position:absolute;margin-left:0;margin-top:0;width:418.75pt;height:26.3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ULCgIAABYEAAAOAAAAZHJzL2Uyb0RvYy54bWysU8Fu2zAMvQ/YPwi6L7aTZeiMOEXWIsOA&#10;oi2QDj0rshQbkERBUmJnXz9KtpOt22nYRaZJ6pF8fFrd9lqRk3C+BVPRYpZTIgyHujWHin5/2X64&#10;ocQHZmqmwIiKnoWnt+v371adLcUcGlC1cARBjC87W9EmBFtmmeeN0MzPwAqDQQlOs4C/7pDVjnWI&#10;rlU2z/NPWQeutg648B6990OQrhO+lIKHJym9CERVFHsL6XTp3MczW69YeXDMNi0f22D/0IVmrcGi&#10;F6h7Fhg5uvYPKN1yBx5kmHHQGUjZcpFmwGmK/M00u4ZZkWZBcry90OT/Hyx/PO3ssyOh/wI9LjAS&#10;0llfenTGeXrpdPxipwTjSOH5QpvoA+HoXC6Km2K+pIRjbLH4iINEmOx62zofvgrQJBoVdbiWxBY7&#10;PfgwpE4psZiBbatUWo0yvzkQM3qya4vRCv2+H/veQ33GcRwMm/aWb1us+cB8eGYOV4sToFzDEx5S&#10;QVdRGC1KGnA//uaP+cg4RinpUCoVNahlStQ3g5uIqpoMNxn7ZBSf82WOcXPUd4ACLPAtWJ5M9Lqg&#10;JlM60K8o5E0shCFmOJar6H4y78KgWXwIXGw2KQkFZFl4MDvLI3TkKZL40r8yZ0emA+7oESYdsfIN&#10;4UNuvOnt5hiQ9rSNyOlA5Eg1ii/tc3woUd2//qes63Ne/wQAAP//AwBQSwMEFAAGAAgAAAAhAGfP&#10;bWPbAAAABAEAAA8AAABkcnMvZG93bnJldi54bWxMj8FqwkAQhu+C77BMoTfdNEEraTYiQk+WgtpL&#10;b+vumKTNzobsRuPbd9pLvQwM/8833xTr0bXign1oPCl4micgkIy3DVUKPo6vsxWIEDVZ3XpCBTcM&#10;sC6nk0Ln1l9pj5dDrARDKORaQR1jl0sZTI1Oh7nvkDg7+97pyGtfSdvrK8NdK9MkWUqnG+ILte5w&#10;W6P5PgxOwWIf34Z3OmafY3r72nVbk513RqnHh3HzAiLiGP/L8KvP6lCy08kPZINoFfAj8W9ytsqe&#10;FyBODE6XIMtC3suXPwAAAP//AwBQSwECLQAUAAYACAAAACEAtoM4kv4AAADhAQAAEwAAAAAAAAAA&#10;AAAAAAAAAAAAW0NvbnRlbnRfVHlwZXNdLnhtbFBLAQItABQABgAIAAAAIQA4/SH/1gAAAJQBAAAL&#10;AAAAAAAAAAAAAAAAAC8BAABfcmVscy8ucmVsc1BLAQItABQABgAIAAAAIQDwOiULCgIAABYEAAAO&#10;AAAAAAAAAAAAAAAAAC4CAABkcnMvZTJvRG9jLnhtbFBLAQItABQABgAIAAAAIQBnz21j2wAAAAQB&#10;AAAPAAAAAAAAAAAAAAAAAGQEAABkcnMvZG93bnJldi54bWxQSwUGAAAAAAQABADzAAAAbAUAAAAA&#10;" filled="f" stroked="f">
              <v:textbox style="mso-fit-shape-to-text:t" inset="0,0,0,15pt">
                <w:txbxContent>
                  <w:p w14:paraId="1C189671" w14:textId="76502325" w:rsidR="006E497D" w:rsidRPr="0047515E" w:rsidRDefault="006E497D" w:rsidP="006E49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47515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GB"/>
                      </w:rPr>
                      <w:t>Information interne non sensible : partage interne autorisé / Non-sensitive internal information: internal sharing authorized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C5FA" w14:textId="32044F0E" w:rsidR="006E497D" w:rsidRDefault="006E497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A599417" wp14:editId="080D10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318125" cy="334010"/>
              <wp:effectExtent l="0" t="0" r="15875" b="0"/>
              <wp:wrapNone/>
              <wp:docPr id="889892887" name="Cuadro de texto 3" descr="Information interne non sensible : partage interne autorisé / Non-sensitive internal information: internal sharing authoriz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81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310F9" w14:textId="47DEE684" w:rsidR="006E497D" w:rsidRPr="0047515E" w:rsidRDefault="006E497D" w:rsidP="006E49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4751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Information interne non sensible : partage interne autorisé / Non-sensitive internal information: internal sharing authorized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9941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formation interne non sensible : partage interne autorisé / Non-sensitive internal information: internal sharing authorized" style="position:absolute;margin-left:0;margin-top:0;width:418.75pt;height:26.3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V/DQIAAB0EAAAOAAAAZHJzL2Uyb0RvYy54bWysU8Fu2zAMvQ/YPwi6L7aTZWiNOEXWIsOA&#10;oC2QDj0rshQbkERBUmJnXz9KjpOu22nYRaZJ6pF8fFrc9VqRo3C+BVPRYpJTIgyHujX7iv54WX+6&#10;ocQHZmqmwIiKnoSnd8uPHxadLcUUGlC1cARBjC87W9EmBFtmmeeN0MxPwAqDQQlOs4C/bp/VjnWI&#10;rlU2zfMvWQeutg648B69D0OQLhO+lIKHJym9CERVFHsL6XTp3MUzWy5YuXfMNi0/t8H+oQvNWoNF&#10;L1APLDBycO0fULrlDjzIMOGgM5Cy5SLNgNMU+btptg2zIs2C5Hh7ocn/P1j+eNzaZ0dC/xV6XGAk&#10;pLO+9OiM8/TS6fjFTgnGkcLThTbRB8LROZ8VN8V0TgnH2Gz2GQeJMNn1tnU+fBOgSTQq6nAtiS12&#10;3PgwpI4psZiBdatUWo0yvzkQM3qya4vRCv2uJ239pv0d1CecysGwcG/5usXSG+bDM3O4YRwEVRue&#10;8JAKuorC2aKkAffzb/6Yj8RjlJIOFVNRg5KmRH03uJAortFwo7FLRnGbz3OMm4O+B9RhgU/C8mSi&#10;1wU1mtKBfkU9r2IhDDHDsVxFd6N5Hwbp4nvgYrVKSagjy8LGbC2P0JGuyOVL/8qcPRMecFWPMMqJ&#10;le94H3LjTW9Xh4Dsp6VEagciz4yjBtNaz+8livztf8q6vurlLwAAAP//AwBQSwMEFAAGAAgAAAAh&#10;AGfPbWPbAAAABAEAAA8AAABkcnMvZG93bnJldi54bWxMj8FqwkAQhu+C77BMoTfdNEEraTYiQk+W&#10;gtpLb+vumKTNzobsRuPbd9pLvQwM/8833xTr0bXign1oPCl4micgkIy3DVUKPo6vsxWIEDVZ3XpC&#10;BTcMsC6nk0Ln1l9pj5dDrARDKORaQR1jl0sZTI1Oh7nvkDg7+97pyGtfSdvrK8NdK9MkWUqnG+IL&#10;te5wW6P5PgxOwWIf34Z3OmafY3r72nVbk513RqnHh3HzAiLiGP/L8KvP6lCy08kPZINoFfAj8W9y&#10;tsqeFyBODE6XIMtC3suXPwAAAP//AwBQSwECLQAUAAYACAAAACEAtoM4kv4AAADhAQAAEwAAAAAA&#10;AAAAAAAAAAAAAAAAW0NvbnRlbnRfVHlwZXNdLnhtbFBLAQItABQABgAIAAAAIQA4/SH/1gAAAJQB&#10;AAALAAAAAAAAAAAAAAAAAC8BAABfcmVscy8ucmVsc1BLAQItABQABgAIAAAAIQDIo+V/DQIAAB0E&#10;AAAOAAAAAAAAAAAAAAAAAC4CAABkcnMvZTJvRG9jLnhtbFBLAQItABQABgAIAAAAIQBnz21j2wAA&#10;AAQBAAAPAAAAAAAAAAAAAAAAAGcEAABkcnMvZG93bnJldi54bWxQSwUGAAAAAAQABADzAAAAbwUA&#10;AAAA&#10;" filled="f" stroked="f">
              <v:textbox style="mso-fit-shape-to-text:t" inset="0,0,0,15pt">
                <w:txbxContent>
                  <w:p w14:paraId="40F310F9" w14:textId="47DEE684" w:rsidR="006E497D" w:rsidRPr="0047515E" w:rsidRDefault="006E497D" w:rsidP="006E49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47515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GB"/>
                      </w:rPr>
                      <w:t>Information interne non sensible : partage interne autorisé / Non-sensitive internal information: internal sharing authorized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60F0" w14:textId="1B6CAD03" w:rsidR="006E497D" w:rsidRDefault="006E497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360902" wp14:editId="2C4A62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318125" cy="334010"/>
              <wp:effectExtent l="0" t="0" r="15875" b="0"/>
              <wp:wrapNone/>
              <wp:docPr id="1592631389" name="Cuadro de texto 1" descr="Information interne non sensible : partage interne autorisé / Non-sensitive internal information: internal sharing authoriz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81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6FAFC" w14:textId="3F074B92" w:rsidR="006E497D" w:rsidRPr="0047515E" w:rsidRDefault="006E497D" w:rsidP="006E49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4751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Information interne non sensible : partage interne autorisé / Non-sensitive internal information: internal sharing authorized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6090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tion interne non sensible : partage interne autorisé / Non-sensitive internal information: internal sharing authorized" style="position:absolute;margin-left:0;margin-top:0;width:418.7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I5DwIAAB0EAAAOAAAAZHJzL2Uyb0RvYy54bWysU8Fu2zAMvQ/YPwi6L7aTZeiMOEXWIsOA&#10;oC2QDj0rshQbkERBUmJnXz9KjpOt7WnYRaZJ6pF8fFrc9lqRo3C+BVPRYpJTIgyHujX7iv58Xn+6&#10;ocQHZmqmwIiKnoSnt8uPHxadLcUUGlC1cARBjC87W9EmBFtmmeeN0MxPwAqDQQlOs4C/bp/VjnWI&#10;rlU2zfMvWQeutg648B6990OQLhO+lIKHRym9CERVFHsL6XTp3MUzWy5YuXfMNi0/t8H+oQvNWoNF&#10;L1D3LDBycO0bKN1yBx5kmHDQGUjZcpFmwGmK/NU024ZZkWZBcry90OT/Hyx/OG7tkyOh/wY9LjAS&#10;0llfenTGeXrpdPxipwTjSOHpQpvoA+HonM+Km2I6p4RjbDb7jINEmOx62zofvgvQJBoVdbiWxBY7&#10;bnwYUseUWMzAulUqrUaZvxyIGT3ZtcVohX7Xk7au6HRsfwf1CadyMCzcW75usfSG+fDEHG4YB0HV&#10;hkc8pIKuonC2KGnA/XrPH/OReIxS0qFiKmpQ0pSoHwYXEsU1Gm40dskovubzHOPmoO8AdVjgk7A8&#10;meh1QY2mdKBfUM+rWAhDzHAsV9HdaN6FQbr4HrhYrVIS6siysDFbyyN0pCty+dy/MGfPhAdc1QOM&#10;cmLlK96H3HjT29UhIPtpKZHagcgz46jBtNbze4ki//M/ZV1f9fI3AAAA//8DAFBLAwQUAAYACAAA&#10;ACEAZ89tY9sAAAAEAQAADwAAAGRycy9kb3ducmV2LnhtbEyPwWrCQBCG74LvsEyhN900QStpNiJC&#10;T5aC2ktv6+6YpM3OhuxG49t32ku9DAz/zzffFOvRteKCfWg8KXiaJyCQjLcNVQo+jq+zFYgQNVnd&#10;ekIFNwywLqeTQufWX2mPl0OsBEMo5FpBHWOXSxlMjU6Hue+QODv73unIa19J2+srw10r0yRZSqcb&#10;4gu17nBbo/k+DE7BYh/fhnc6Zp9jevvadVuTnXdGqceHcfMCIuIY/8vwq8/qULLTyQ9kg2gV8CPx&#10;b3K2yp4XIE4MTpcgy0Ley5c/AAAA//8DAFBLAQItABQABgAIAAAAIQC2gziS/gAAAOEBAAATAAAA&#10;AAAAAAAAAAAAAAAAAABbQ29udGVudF9UeXBlc10ueG1sUEsBAi0AFAAGAAgAAAAhADj9If/WAAAA&#10;lAEAAAsAAAAAAAAAAAAAAAAALwEAAF9yZWxzLy5yZWxzUEsBAi0AFAAGAAgAAAAhAH9iMjkPAgAA&#10;HQQAAA4AAAAAAAAAAAAAAAAALgIAAGRycy9lMm9Eb2MueG1sUEsBAi0AFAAGAAgAAAAhAGfPbWPb&#10;AAAABAEAAA8AAAAAAAAAAAAAAAAAaQQAAGRycy9kb3ducmV2LnhtbFBLBQYAAAAABAAEAPMAAABx&#10;BQAAAAA=&#10;" filled="f" stroked="f">
              <v:textbox style="mso-fit-shape-to-text:t" inset="0,0,0,15pt">
                <w:txbxContent>
                  <w:p w14:paraId="15F6FAFC" w14:textId="3F074B92" w:rsidR="006E497D" w:rsidRPr="0047515E" w:rsidRDefault="006E497D" w:rsidP="006E49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47515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GB"/>
                      </w:rPr>
                      <w:t>Information interne non sensible : partage interne autorisé / Non-sensitive internal information: internal sharing authorized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9130" w14:textId="77777777" w:rsidR="00D339CF" w:rsidRDefault="00D339CF" w:rsidP="006E497D">
      <w:pPr>
        <w:spacing w:after="0" w:line="240" w:lineRule="auto"/>
      </w:pPr>
      <w:r>
        <w:separator/>
      </w:r>
    </w:p>
  </w:footnote>
  <w:footnote w:type="continuationSeparator" w:id="0">
    <w:p w14:paraId="76711CAA" w14:textId="77777777" w:rsidR="00D339CF" w:rsidRDefault="00D339CF" w:rsidP="006E4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502F6"/>
    <w:multiLevelType w:val="multilevel"/>
    <w:tmpl w:val="8F24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A46AF8"/>
    <w:multiLevelType w:val="multilevel"/>
    <w:tmpl w:val="4A5A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9140372">
    <w:abstractNumId w:val="1"/>
  </w:num>
  <w:num w:numId="2" w16cid:durableId="14169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12"/>
    <w:rsid w:val="00025159"/>
    <w:rsid w:val="00103D59"/>
    <w:rsid w:val="0015590E"/>
    <w:rsid w:val="001F1CEE"/>
    <w:rsid w:val="0021043D"/>
    <w:rsid w:val="00255479"/>
    <w:rsid w:val="00407D33"/>
    <w:rsid w:val="004229E9"/>
    <w:rsid w:val="00435E45"/>
    <w:rsid w:val="00441281"/>
    <w:rsid w:val="00447C14"/>
    <w:rsid w:val="00452D1C"/>
    <w:rsid w:val="00466EB1"/>
    <w:rsid w:val="00474BD9"/>
    <w:rsid w:val="0047515E"/>
    <w:rsid w:val="00484DD9"/>
    <w:rsid w:val="004C1FA2"/>
    <w:rsid w:val="005B5366"/>
    <w:rsid w:val="005D4409"/>
    <w:rsid w:val="00602F12"/>
    <w:rsid w:val="006566C0"/>
    <w:rsid w:val="00683257"/>
    <w:rsid w:val="006E497D"/>
    <w:rsid w:val="00702940"/>
    <w:rsid w:val="00766F0A"/>
    <w:rsid w:val="00785759"/>
    <w:rsid w:val="00796437"/>
    <w:rsid w:val="007B272E"/>
    <w:rsid w:val="007C7D07"/>
    <w:rsid w:val="008065C4"/>
    <w:rsid w:val="009C379C"/>
    <w:rsid w:val="009D3525"/>
    <w:rsid w:val="009E384D"/>
    <w:rsid w:val="00A85143"/>
    <w:rsid w:val="00A928BC"/>
    <w:rsid w:val="00AF3EBA"/>
    <w:rsid w:val="00AF3FCC"/>
    <w:rsid w:val="00B67275"/>
    <w:rsid w:val="00BA1357"/>
    <w:rsid w:val="00BC308D"/>
    <w:rsid w:val="00BD0B98"/>
    <w:rsid w:val="00BE12FC"/>
    <w:rsid w:val="00C577CF"/>
    <w:rsid w:val="00D2010F"/>
    <w:rsid w:val="00D339CF"/>
    <w:rsid w:val="00E051E4"/>
    <w:rsid w:val="00EB6651"/>
    <w:rsid w:val="00EE4BA1"/>
    <w:rsid w:val="00F12776"/>
    <w:rsid w:val="00F44517"/>
    <w:rsid w:val="00F54E13"/>
    <w:rsid w:val="00F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DE8C"/>
  <w15:chartTrackingRefBased/>
  <w15:docId w15:val="{43E05384-130F-4820-B4D7-49F9D769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2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2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2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2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2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2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2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2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2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2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2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2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2F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2F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2F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2F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2F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2F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2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2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2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2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2F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2F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2F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2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2F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2F12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6E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7D"/>
  </w:style>
  <w:style w:type="paragraph" w:styleId="Encabezado">
    <w:name w:val="header"/>
    <w:basedOn w:val="Normal"/>
    <w:link w:val="EncabezadoCar"/>
    <w:uiPriority w:val="99"/>
    <w:semiHidden/>
    <w:unhideWhenUsed/>
    <w:rsid w:val="00475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515E"/>
  </w:style>
  <w:style w:type="paragraph" w:styleId="NormalWeb">
    <w:name w:val="Normal (Web)"/>
    <w:basedOn w:val="Normal"/>
    <w:uiPriority w:val="99"/>
    <w:semiHidden/>
    <w:unhideWhenUsed/>
    <w:rsid w:val="00F4451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87d34c-ec19-4e30-b23a-75af62941f67}" enabled="1" method="Standard" siteId="{f1a067bb-a10a-4f3a-acca-46fdfd6431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PRAENA</dc:creator>
  <cp:keywords/>
  <dc:description/>
  <cp:lastModifiedBy>Alicia PRAENA</cp:lastModifiedBy>
  <cp:revision>39</cp:revision>
  <dcterms:created xsi:type="dcterms:W3CDTF">2026-05-05T10:34:00Z</dcterms:created>
  <dcterms:modified xsi:type="dcterms:W3CDTF">2026-06-17T10:05:00Z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5eeda05d,f3aecf5,350ab017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Information interne non sensible : partage interne autorisé / Non-sensitive internal information: internal sharing authorized</vt:lpwstr>
  </property>
</Properties>
</file>