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2347" w14:textId="77777777" w:rsidR="0008504C" w:rsidRPr="002049C2" w:rsidRDefault="0008504C" w:rsidP="002049C2">
      <w:pPr>
        <w:pStyle w:val="NormalWeb"/>
        <w:rPr>
          <w:rFonts w:asciiTheme="minorHAnsi" w:hAnsiTheme="minorHAnsi" w:cstheme="minorHAnsi"/>
          <w:b/>
          <w:bCs/>
          <w:sz w:val="28"/>
          <w:szCs w:val="28"/>
        </w:rPr>
      </w:pPr>
      <w:r w:rsidRPr="002049C2">
        <w:rPr>
          <w:rFonts w:asciiTheme="minorHAnsi" w:hAnsiTheme="minorHAnsi" w:cstheme="minorHAnsi"/>
          <w:b/>
          <w:bCs/>
          <w:sz w:val="28"/>
          <w:szCs w:val="28"/>
        </w:rPr>
        <w:t>Palacios lanza su campaña "La mejor tortilla después de la tuya"</w:t>
      </w:r>
    </w:p>
    <w:p w14:paraId="35D45C5E" w14:textId="77777777" w:rsidR="0008504C" w:rsidRPr="002049C2" w:rsidRDefault="0008504C" w:rsidP="002049C2">
      <w:pPr>
        <w:pStyle w:val="NormalWeb"/>
        <w:jc w:val="both"/>
        <w:rPr>
          <w:rFonts w:asciiTheme="minorHAnsi" w:hAnsiTheme="minorHAnsi" w:cstheme="minorHAnsi"/>
          <w:sz w:val="22"/>
          <w:szCs w:val="22"/>
        </w:rPr>
      </w:pPr>
      <w:r w:rsidRPr="002049C2">
        <w:rPr>
          <w:rFonts w:asciiTheme="minorHAnsi" w:hAnsiTheme="minorHAnsi" w:cstheme="minorHAnsi"/>
          <w:sz w:val="22"/>
          <w:szCs w:val="22"/>
        </w:rPr>
        <w:t>Palacios Alimentación, marca líder en tortilla, estrena hoy, 11 de junio, la campaña de televisión de Tortilla Palacios "La mejor tortilla después de la tuya", protagonizada por su prescriptor Leo Harlem.</w:t>
      </w:r>
    </w:p>
    <w:p w14:paraId="2EE84A28" w14:textId="3CFB8268" w:rsidR="0008504C" w:rsidRPr="002049C2" w:rsidRDefault="0008504C" w:rsidP="002049C2">
      <w:pPr>
        <w:pStyle w:val="NormalWeb"/>
        <w:jc w:val="both"/>
        <w:rPr>
          <w:rFonts w:asciiTheme="minorHAnsi" w:hAnsiTheme="minorHAnsi" w:cstheme="minorHAnsi"/>
          <w:sz w:val="22"/>
          <w:szCs w:val="22"/>
        </w:rPr>
      </w:pPr>
      <w:r w:rsidRPr="002049C2">
        <w:rPr>
          <w:rFonts w:asciiTheme="minorHAnsi" w:hAnsiTheme="minorHAnsi" w:cstheme="minorHAnsi"/>
          <w:sz w:val="22"/>
          <w:szCs w:val="22"/>
        </w:rPr>
        <w:t xml:space="preserve">La campaña, que tendrá presencia nacional en televisión, radio, medios digitales y redes sociales durante todo el verano, pone en valor la calidad, el sabor y la autenticidad de </w:t>
      </w:r>
      <w:r w:rsidRPr="002049C2">
        <w:rPr>
          <w:rFonts w:asciiTheme="minorHAnsi" w:hAnsiTheme="minorHAnsi" w:cstheme="minorHAnsi"/>
          <w:sz w:val="22"/>
          <w:szCs w:val="22"/>
        </w:rPr>
        <w:t xml:space="preserve">la </w:t>
      </w:r>
      <w:r w:rsidRPr="002049C2">
        <w:rPr>
          <w:rFonts w:asciiTheme="minorHAnsi" w:hAnsiTheme="minorHAnsi" w:cstheme="minorHAnsi"/>
          <w:sz w:val="22"/>
          <w:szCs w:val="22"/>
        </w:rPr>
        <w:t xml:space="preserve">Tortilla Palacios, un producto que se ha convertido en referente de la categoría gracias a su receta </w:t>
      </w:r>
      <w:r w:rsidRPr="002049C2">
        <w:rPr>
          <w:rFonts w:asciiTheme="minorHAnsi" w:hAnsiTheme="minorHAnsi" w:cstheme="minorHAnsi"/>
          <w:sz w:val="22"/>
          <w:szCs w:val="22"/>
        </w:rPr>
        <w:t>casera</w:t>
      </w:r>
      <w:r w:rsidRPr="002049C2">
        <w:rPr>
          <w:rFonts w:asciiTheme="minorHAnsi" w:hAnsiTheme="minorHAnsi" w:cstheme="minorHAnsi"/>
          <w:sz w:val="22"/>
          <w:szCs w:val="22"/>
        </w:rPr>
        <w:t>.</w:t>
      </w:r>
    </w:p>
    <w:p w14:paraId="2071A95D" w14:textId="77777777" w:rsidR="0008504C" w:rsidRPr="002049C2" w:rsidRDefault="0008504C" w:rsidP="002049C2">
      <w:pPr>
        <w:pStyle w:val="NormalWeb"/>
        <w:jc w:val="both"/>
        <w:rPr>
          <w:rFonts w:asciiTheme="minorHAnsi" w:hAnsiTheme="minorHAnsi" w:cstheme="minorHAnsi"/>
          <w:sz w:val="22"/>
          <w:szCs w:val="22"/>
        </w:rPr>
      </w:pPr>
      <w:r w:rsidRPr="002049C2">
        <w:rPr>
          <w:rFonts w:asciiTheme="minorHAnsi" w:hAnsiTheme="minorHAnsi" w:cstheme="minorHAnsi"/>
          <w:sz w:val="22"/>
          <w:szCs w:val="22"/>
        </w:rPr>
        <w:t>Esta nueva acción se suma a "Palacios, calidad que nos une", la campaña exterior lanzada recientemente por la marca y que reivindica el poder de los pequeños momentos compartidos a través de dos de sus productos más icónicos: la Tortilla y el Chorizo Palacios.</w:t>
      </w:r>
    </w:p>
    <w:p w14:paraId="64478E17" w14:textId="77777777" w:rsidR="002049C2" w:rsidRDefault="0008504C" w:rsidP="002049C2">
      <w:pPr>
        <w:pStyle w:val="NormalWeb"/>
        <w:jc w:val="both"/>
        <w:rPr>
          <w:rFonts w:asciiTheme="minorHAnsi" w:hAnsiTheme="minorHAnsi" w:cstheme="minorHAnsi"/>
          <w:sz w:val="22"/>
          <w:szCs w:val="22"/>
        </w:rPr>
      </w:pPr>
      <w:r w:rsidRPr="002049C2">
        <w:rPr>
          <w:rFonts w:asciiTheme="minorHAnsi" w:hAnsiTheme="minorHAnsi" w:cstheme="minorHAnsi"/>
          <w:sz w:val="22"/>
          <w:szCs w:val="22"/>
        </w:rPr>
        <w:t>Elaborada con huevos y patatas seleccionadas y aceite de oliva virgen extra, Tortilla Palacios destaca por su jugosidad, sabor y practicidad. Una tortilla lista en tan solo 4 minutos, pensada para disfrutar en cualquier momento y lugar.</w:t>
      </w:r>
    </w:p>
    <w:p w14:paraId="4B950D7E" w14:textId="3A48DD4C" w:rsidR="002049C2" w:rsidRDefault="0008504C" w:rsidP="002049C2">
      <w:pPr>
        <w:pStyle w:val="NormalWeb"/>
      </w:pPr>
      <w:r w:rsidRPr="002049C2">
        <w:rPr>
          <w:rStyle w:val="Textoennegrita"/>
          <w:rFonts w:asciiTheme="minorHAnsi" w:hAnsiTheme="minorHAnsi" w:cstheme="minorHAnsi"/>
          <w:sz w:val="22"/>
          <w:szCs w:val="22"/>
        </w:rPr>
        <w:t>Tortilla Palacios. La mejor tortilla después de la tuya.</w:t>
      </w:r>
    </w:p>
    <w:p w14:paraId="655CF380" w14:textId="10D13BFD" w:rsidR="00762E32" w:rsidRDefault="002049C2" w:rsidP="00762E32">
      <w:pPr>
        <w:jc w:val="center"/>
      </w:pPr>
      <w:r w:rsidRPr="002049C2">
        <w:drawing>
          <wp:inline distT="0" distB="0" distL="0" distR="0" wp14:anchorId="45F711EE" wp14:editId="6F38D8CB">
            <wp:extent cx="2366682" cy="4918000"/>
            <wp:effectExtent l="0" t="0" r="0" b="0"/>
            <wp:docPr id="1936694206" name="Imagen 1" descr="Un periódico con texto e imágen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94206" name="Imagen 1" descr="Un periódico con texto e imágenes&#10;&#10;Descripción generada automáticamente con confianza media"/>
                    <pic:cNvPicPr/>
                  </pic:nvPicPr>
                  <pic:blipFill>
                    <a:blip r:embed="rId4"/>
                    <a:stretch>
                      <a:fillRect/>
                    </a:stretch>
                  </pic:blipFill>
                  <pic:spPr>
                    <a:xfrm>
                      <a:off x="0" y="0"/>
                      <a:ext cx="2412250" cy="5012691"/>
                    </a:xfrm>
                    <a:prstGeom prst="rect">
                      <a:avLst/>
                    </a:prstGeom>
                  </pic:spPr>
                </pic:pic>
              </a:graphicData>
            </a:graphic>
          </wp:inline>
        </w:drawing>
      </w:r>
    </w:p>
    <w:sectPr w:rsidR="00762E32" w:rsidSect="00762E32">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32"/>
    <w:rsid w:val="0008504C"/>
    <w:rsid w:val="001B2B05"/>
    <w:rsid w:val="002049C2"/>
    <w:rsid w:val="00635B4E"/>
    <w:rsid w:val="006B0A14"/>
    <w:rsid w:val="00762E32"/>
    <w:rsid w:val="00E01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BD33"/>
  <w15:chartTrackingRefBased/>
  <w15:docId w15:val="{0523C773-49BB-436D-9107-80B6E22C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B0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0A14"/>
    <w:rPr>
      <w:rFonts w:ascii="Times New Roman" w:eastAsia="Times New Roman" w:hAnsi="Times New Roman" w:cs="Times New Roman"/>
      <w:b/>
      <w:bCs/>
      <w:kern w:val="36"/>
      <w:sz w:val="48"/>
      <w:szCs w:val="48"/>
      <w:lang w:eastAsia="es-ES"/>
      <w14:ligatures w14:val="none"/>
    </w:rPr>
  </w:style>
  <w:style w:type="paragraph" w:styleId="NormalWeb">
    <w:name w:val="Normal (Web)"/>
    <w:basedOn w:val="Normal"/>
    <w:uiPriority w:val="99"/>
    <w:unhideWhenUsed/>
    <w:rsid w:val="006B0A1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6B0A14"/>
    <w:rPr>
      <w:b/>
      <w:bCs/>
    </w:rPr>
  </w:style>
  <w:style w:type="paragraph" w:customStyle="1" w:styleId="isselectedend">
    <w:name w:val="isselectedend"/>
    <w:basedOn w:val="Normal"/>
    <w:rsid w:val="0008504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9028">
      <w:bodyDiv w:val="1"/>
      <w:marLeft w:val="0"/>
      <w:marRight w:val="0"/>
      <w:marTop w:val="0"/>
      <w:marBottom w:val="0"/>
      <w:divBdr>
        <w:top w:val="none" w:sz="0" w:space="0" w:color="auto"/>
        <w:left w:val="none" w:sz="0" w:space="0" w:color="auto"/>
        <w:bottom w:val="none" w:sz="0" w:space="0" w:color="auto"/>
        <w:right w:val="none" w:sz="0" w:space="0" w:color="auto"/>
      </w:divBdr>
    </w:div>
    <w:div w:id="417868487">
      <w:bodyDiv w:val="1"/>
      <w:marLeft w:val="0"/>
      <w:marRight w:val="0"/>
      <w:marTop w:val="0"/>
      <w:marBottom w:val="0"/>
      <w:divBdr>
        <w:top w:val="none" w:sz="0" w:space="0" w:color="auto"/>
        <w:left w:val="none" w:sz="0" w:space="0" w:color="auto"/>
        <w:bottom w:val="none" w:sz="0" w:space="0" w:color="auto"/>
        <w:right w:val="none" w:sz="0" w:space="0" w:color="auto"/>
      </w:divBdr>
    </w:div>
    <w:div w:id="1511597979">
      <w:bodyDiv w:val="1"/>
      <w:marLeft w:val="0"/>
      <w:marRight w:val="0"/>
      <w:marTop w:val="0"/>
      <w:marBottom w:val="0"/>
      <w:divBdr>
        <w:top w:val="none" w:sz="0" w:space="0" w:color="auto"/>
        <w:left w:val="none" w:sz="0" w:space="0" w:color="auto"/>
        <w:bottom w:val="none" w:sz="0" w:space="0" w:color="auto"/>
        <w:right w:val="none" w:sz="0" w:space="0" w:color="auto"/>
      </w:divBdr>
    </w:div>
    <w:div w:id="1768497308">
      <w:bodyDiv w:val="1"/>
      <w:marLeft w:val="0"/>
      <w:marRight w:val="0"/>
      <w:marTop w:val="0"/>
      <w:marBottom w:val="0"/>
      <w:divBdr>
        <w:top w:val="none" w:sz="0" w:space="0" w:color="auto"/>
        <w:left w:val="none" w:sz="0" w:space="0" w:color="auto"/>
        <w:bottom w:val="none" w:sz="0" w:space="0" w:color="auto"/>
        <w:right w:val="none" w:sz="0" w:space="0" w:color="auto"/>
      </w:divBdr>
    </w:div>
    <w:div w:id="1791393281">
      <w:bodyDiv w:val="1"/>
      <w:marLeft w:val="0"/>
      <w:marRight w:val="0"/>
      <w:marTop w:val="0"/>
      <w:marBottom w:val="0"/>
      <w:divBdr>
        <w:top w:val="none" w:sz="0" w:space="0" w:color="auto"/>
        <w:left w:val="none" w:sz="0" w:space="0" w:color="auto"/>
        <w:bottom w:val="none" w:sz="0" w:space="0" w:color="auto"/>
        <w:right w:val="none" w:sz="0" w:space="0" w:color="auto"/>
      </w:divBdr>
    </w:div>
    <w:div w:id="2010332497">
      <w:bodyDiv w:val="1"/>
      <w:marLeft w:val="0"/>
      <w:marRight w:val="0"/>
      <w:marTop w:val="0"/>
      <w:marBottom w:val="0"/>
      <w:divBdr>
        <w:top w:val="none" w:sz="0" w:space="0" w:color="auto"/>
        <w:left w:val="none" w:sz="0" w:space="0" w:color="auto"/>
        <w:bottom w:val="none" w:sz="0" w:space="0" w:color="auto"/>
        <w:right w:val="none" w:sz="0" w:space="0" w:color="auto"/>
      </w:divBdr>
    </w:div>
    <w:div w:id="20162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Santiago Ortiz de Zarate</dc:creator>
  <cp:keywords/>
  <dc:description/>
  <cp:lastModifiedBy>Andrea Santiago Ortiz de Zarate</cp:lastModifiedBy>
  <cp:revision>2</cp:revision>
  <dcterms:created xsi:type="dcterms:W3CDTF">2026-06-09T11:46:00Z</dcterms:created>
  <dcterms:modified xsi:type="dcterms:W3CDTF">2026-06-09T11:46:00Z</dcterms:modified>
</cp:coreProperties>
</file>