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5544" w14:textId="2DBE649C" w:rsidR="00FB01C8" w:rsidRDefault="0088131E" w:rsidP="0088131E">
      <w:pPr>
        <w:pStyle w:val="Ttulo1"/>
        <w:rPr>
          <w:b/>
          <w:bCs/>
        </w:rPr>
      </w:pPr>
      <w:r w:rsidRPr="0088131E">
        <w:rPr>
          <w:b/>
          <w:bCs/>
        </w:rPr>
        <w:t>BC LUXMAR- CANAL RETAIL</w:t>
      </w:r>
    </w:p>
    <w:p w14:paraId="7D9F71FC" w14:textId="3A328516" w:rsidR="00B16EC3" w:rsidRPr="00B16EC3" w:rsidRDefault="00B16EC3" w:rsidP="00A93C86">
      <w:pPr>
        <w:rPr>
          <w:i/>
          <w:iCs/>
        </w:rPr>
      </w:pPr>
    </w:p>
    <w:p w14:paraId="651EFF44" w14:textId="2CF66DA5" w:rsidR="0088131E" w:rsidRDefault="00D41C05" w:rsidP="0088131E">
      <w:pPr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Doccas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Food</w:t>
      </w:r>
      <w:proofErr w:type="spellEnd"/>
      <w:r>
        <w:rPr>
          <w:b/>
          <w:bCs/>
          <w:sz w:val="28"/>
          <w:szCs w:val="28"/>
        </w:rPr>
        <w:t xml:space="preserve">, que pertenece al grupo GA </w:t>
      </w:r>
      <w:r w:rsidR="001F6730">
        <w:rPr>
          <w:b/>
          <w:bCs/>
          <w:sz w:val="28"/>
          <w:szCs w:val="28"/>
        </w:rPr>
        <w:t xml:space="preserve">Alimentaria, </w:t>
      </w:r>
      <w:r w:rsidR="001F6730" w:rsidRPr="0088131E">
        <w:rPr>
          <w:b/>
          <w:bCs/>
          <w:sz w:val="28"/>
          <w:szCs w:val="28"/>
        </w:rPr>
        <w:t>consolida</w:t>
      </w:r>
      <w:r w:rsidR="0088131E" w:rsidRPr="0088131E">
        <w:rPr>
          <w:b/>
          <w:bCs/>
          <w:sz w:val="28"/>
          <w:szCs w:val="28"/>
        </w:rPr>
        <w:t xml:space="preserve"> su liderazgo en margarinas </w:t>
      </w:r>
      <w:r w:rsidR="002C1718">
        <w:rPr>
          <w:b/>
          <w:bCs/>
          <w:sz w:val="28"/>
          <w:szCs w:val="28"/>
        </w:rPr>
        <w:t>con una propuesta adaptada al consumidor actual</w:t>
      </w:r>
    </w:p>
    <w:p w14:paraId="47D01E4F" w14:textId="77777777" w:rsidR="001F6730" w:rsidRDefault="001F6730" w:rsidP="0088131E">
      <w:pPr>
        <w:jc w:val="both"/>
        <w:rPr>
          <w:b/>
          <w:bCs/>
          <w:sz w:val="28"/>
          <w:szCs w:val="28"/>
        </w:rPr>
      </w:pPr>
    </w:p>
    <w:p w14:paraId="363CE82B" w14:textId="77777777" w:rsidR="000B1BE6" w:rsidRDefault="000B1BE6" w:rsidP="00341A96">
      <w:pPr>
        <w:spacing w:line="360" w:lineRule="auto"/>
        <w:jc w:val="both"/>
        <w:rPr>
          <w:b/>
          <w:bCs/>
          <w:sz w:val="28"/>
          <w:szCs w:val="28"/>
        </w:rPr>
      </w:pPr>
    </w:p>
    <w:p w14:paraId="5DACCB48" w14:textId="4939FEDD" w:rsidR="00104510" w:rsidRDefault="00B81616" w:rsidP="00341A96">
      <w:pPr>
        <w:spacing w:line="360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Doccas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Food</w:t>
      </w:r>
      <w:proofErr w:type="spellEnd"/>
      <w:r>
        <w:rPr>
          <w:b/>
          <w:bCs/>
          <w:sz w:val="24"/>
          <w:szCs w:val="24"/>
        </w:rPr>
        <w:t xml:space="preserve">, que </w:t>
      </w:r>
      <w:proofErr w:type="spellStart"/>
      <w:r>
        <w:rPr>
          <w:b/>
          <w:bCs/>
          <w:sz w:val="24"/>
          <w:szCs w:val="24"/>
        </w:rPr>
        <w:t>pertence</w:t>
      </w:r>
      <w:proofErr w:type="spellEnd"/>
      <w:r>
        <w:rPr>
          <w:b/>
          <w:bCs/>
          <w:sz w:val="24"/>
          <w:szCs w:val="24"/>
        </w:rPr>
        <w:t xml:space="preserve"> al grupo </w:t>
      </w:r>
      <w:r w:rsidR="00341A96" w:rsidRPr="00341A96">
        <w:rPr>
          <w:b/>
          <w:bCs/>
          <w:sz w:val="24"/>
          <w:szCs w:val="24"/>
        </w:rPr>
        <w:t>GA Alimentaria</w:t>
      </w:r>
      <w:r w:rsidR="005C30DB">
        <w:rPr>
          <w:b/>
          <w:bCs/>
          <w:sz w:val="24"/>
          <w:szCs w:val="24"/>
        </w:rPr>
        <w:t>,</w:t>
      </w:r>
      <w:r w:rsidR="00341A96" w:rsidRPr="00341A96">
        <w:rPr>
          <w:b/>
          <w:bCs/>
          <w:sz w:val="24"/>
          <w:szCs w:val="24"/>
        </w:rPr>
        <w:t xml:space="preserve"> fabrica más del 40% de las </w:t>
      </w:r>
      <w:r w:rsidR="00A96F94">
        <w:rPr>
          <w:b/>
          <w:bCs/>
          <w:sz w:val="24"/>
          <w:szCs w:val="24"/>
        </w:rPr>
        <w:t xml:space="preserve">principales marcas de </w:t>
      </w:r>
      <w:r w:rsidR="00341A96" w:rsidRPr="00341A96">
        <w:rPr>
          <w:b/>
          <w:bCs/>
          <w:sz w:val="24"/>
          <w:szCs w:val="24"/>
        </w:rPr>
        <w:t xml:space="preserve">margarinas que se consumen en el canal </w:t>
      </w:r>
      <w:proofErr w:type="spellStart"/>
      <w:r w:rsidR="00341A96" w:rsidRPr="00341A96">
        <w:rPr>
          <w:b/>
          <w:bCs/>
          <w:sz w:val="24"/>
          <w:szCs w:val="24"/>
        </w:rPr>
        <w:t>retail</w:t>
      </w:r>
      <w:proofErr w:type="spellEnd"/>
      <w:r w:rsidR="00341A96" w:rsidRPr="00341A96">
        <w:rPr>
          <w:b/>
          <w:bCs/>
          <w:sz w:val="24"/>
          <w:szCs w:val="24"/>
        </w:rPr>
        <w:t xml:space="preserve"> en España y refuerza su propuesta con</w:t>
      </w:r>
      <w:r w:rsidR="00181F9E" w:rsidRPr="00181F9E">
        <w:rPr>
          <w:b/>
          <w:bCs/>
          <w:sz w:val="24"/>
          <w:szCs w:val="24"/>
        </w:rPr>
        <w:t xml:space="preserve"> productos de calidad</w:t>
      </w:r>
      <w:r w:rsidR="00431660">
        <w:rPr>
          <w:b/>
          <w:bCs/>
          <w:sz w:val="24"/>
          <w:szCs w:val="24"/>
        </w:rPr>
        <w:t xml:space="preserve"> a </w:t>
      </w:r>
      <w:r w:rsidR="008E514B">
        <w:rPr>
          <w:b/>
          <w:bCs/>
          <w:sz w:val="24"/>
          <w:szCs w:val="24"/>
        </w:rPr>
        <w:t>precios c</w:t>
      </w:r>
      <w:r w:rsidR="00181F9E" w:rsidRPr="00181F9E">
        <w:rPr>
          <w:b/>
          <w:bCs/>
          <w:sz w:val="24"/>
          <w:szCs w:val="24"/>
        </w:rPr>
        <w:t>ompetitivos y pensados para responder a las necesidades actuales del consumidor</w:t>
      </w:r>
    </w:p>
    <w:p w14:paraId="1B3B9EF6" w14:textId="77777777" w:rsidR="00E177FE" w:rsidRDefault="00E177FE" w:rsidP="00341A96">
      <w:pPr>
        <w:spacing w:line="360" w:lineRule="auto"/>
        <w:jc w:val="both"/>
        <w:rPr>
          <w:b/>
          <w:bCs/>
          <w:sz w:val="24"/>
          <w:szCs w:val="24"/>
        </w:rPr>
      </w:pPr>
    </w:p>
    <w:p w14:paraId="01318C2D" w14:textId="7736390F" w:rsidR="0000588D" w:rsidRDefault="0000588D" w:rsidP="00741F9D">
      <w:pPr>
        <w:spacing w:line="360" w:lineRule="auto"/>
        <w:jc w:val="both"/>
        <w:rPr>
          <w:sz w:val="24"/>
          <w:szCs w:val="24"/>
        </w:rPr>
      </w:pPr>
      <w:r w:rsidRPr="0000588D">
        <w:rPr>
          <w:sz w:val="24"/>
          <w:szCs w:val="24"/>
        </w:rPr>
        <w:t>El consumidor actual busca productos prácticos, versátiles y con una buena relación calidad-</w:t>
      </w:r>
      <w:r w:rsidR="008E514B" w:rsidRPr="0000588D">
        <w:rPr>
          <w:sz w:val="24"/>
          <w:szCs w:val="24"/>
        </w:rPr>
        <w:t xml:space="preserve">precio, </w:t>
      </w:r>
      <w:r w:rsidR="008E514B">
        <w:rPr>
          <w:sz w:val="24"/>
          <w:szCs w:val="24"/>
        </w:rPr>
        <w:t>sin</w:t>
      </w:r>
      <w:r w:rsidR="00C90DDB">
        <w:rPr>
          <w:sz w:val="24"/>
          <w:szCs w:val="24"/>
        </w:rPr>
        <w:t xml:space="preserve"> </w:t>
      </w:r>
      <w:r w:rsidR="003127FD">
        <w:rPr>
          <w:sz w:val="24"/>
          <w:szCs w:val="24"/>
        </w:rPr>
        <w:t>renunciar al</w:t>
      </w:r>
      <w:r w:rsidRPr="0000588D">
        <w:rPr>
          <w:sz w:val="24"/>
          <w:szCs w:val="24"/>
        </w:rPr>
        <w:t xml:space="preserve"> sabor, </w:t>
      </w:r>
      <w:r w:rsidR="003127FD">
        <w:rPr>
          <w:sz w:val="24"/>
          <w:szCs w:val="24"/>
        </w:rPr>
        <w:t xml:space="preserve">la </w:t>
      </w:r>
      <w:r w:rsidRPr="0000588D">
        <w:rPr>
          <w:sz w:val="24"/>
          <w:szCs w:val="24"/>
        </w:rPr>
        <w:t>textura y</w:t>
      </w:r>
      <w:r w:rsidR="008E514B">
        <w:rPr>
          <w:sz w:val="24"/>
          <w:szCs w:val="24"/>
        </w:rPr>
        <w:t xml:space="preserve"> la funcionalidad que aportan en el día a día. </w:t>
      </w:r>
      <w:r w:rsidR="003764F9">
        <w:rPr>
          <w:sz w:val="24"/>
          <w:szCs w:val="24"/>
        </w:rPr>
        <w:t>E</w:t>
      </w:r>
      <w:r w:rsidR="003764F9" w:rsidRPr="003764F9">
        <w:rPr>
          <w:sz w:val="24"/>
          <w:szCs w:val="24"/>
        </w:rPr>
        <w:t xml:space="preserve">n este contexto, </w:t>
      </w:r>
      <w:r w:rsidR="003764F9" w:rsidRPr="008E514B">
        <w:rPr>
          <w:sz w:val="24"/>
          <w:szCs w:val="24"/>
        </w:rPr>
        <w:t>las margarinas destacan por su capacidad para adaptarse a múltiples ocasiones de consumo, desde el desayuno hasta la elaboración de recetas y repostería</w:t>
      </w:r>
      <w:r w:rsidR="003764F9" w:rsidRPr="003764F9">
        <w:rPr>
          <w:sz w:val="24"/>
          <w:szCs w:val="24"/>
        </w:rPr>
        <w:t>.</w:t>
      </w:r>
      <w:r w:rsidR="008E514B">
        <w:rPr>
          <w:sz w:val="24"/>
          <w:szCs w:val="24"/>
        </w:rPr>
        <w:t xml:space="preserve">  </w:t>
      </w:r>
      <w:r w:rsidRPr="0000588D">
        <w:rPr>
          <w:sz w:val="24"/>
          <w:szCs w:val="24"/>
        </w:rPr>
        <w:t>Para las marcas y la</w:t>
      </w:r>
      <w:r w:rsidR="007A614E">
        <w:rPr>
          <w:sz w:val="24"/>
          <w:szCs w:val="24"/>
        </w:rPr>
        <w:t>s empresas de</w:t>
      </w:r>
      <w:r w:rsidRPr="0000588D">
        <w:rPr>
          <w:sz w:val="24"/>
          <w:szCs w:val="24"/>
        </w:rPr>
        <w:t xml:space="preserve"> distribución, la oportunidad está en </w:t>
      </w:r>
      <w:r w:rsidR="0059216C">
        <w:rPr>
          <w:sz w:val="24"/>
          <w:szCs w:val="24"/>
        </w:rPr>
        <w:t xml:space="preserve">desarrollar propuestas </w:t>
      </w:r>
      <w:r w:rsidR="00EE1A91">
        <w:rPr>
          <w:sz w:val="24"/>
          <w:szCs w:val="24"/>
        </w:rPr>
        <w:t xml:space="preserve">diferentes que respondan a las </w:t>
      </w:r>
      <w:r w:rsidR="00164E0C">
        <w:rPr>
          <w:sz w:val="24"/>
          <w:szCs w:val="24"/>
        </w:rPr>
        <w:t>nuevas tendencias</w:t>
      </w:r>
      <w:r w:rsidR="00EE1A91">
        <w:rPr>
          <w:sz w:val="24"/>
          <w:szCs w:val="24"/>
        </w:rPr>
        <w:t xml:space="preserve"> del consumidor</w:t>
      </w:r>
      <w:r w:rsidR="009918BA">
        <w:rPr>
          <w:sz w:val="24"/>
          <w:szCs w:val="24"/>
        </w:rPr>
        <w:t xml:space="preserve"> con el objetivo </w:t>
      </w:r>
      <w:r w:rsidR="008E514B">
        <w:rPr>
          <w:sz w:val="24"/>
          <w:szCs w:val="24"/>
        </w:rPr>
        <w:t xml:space="preserve">de </w:t>
      </w:r>
      <w:r w:rsidR="008E514B" w:rsidRPr="0000588D">
        <w:rPr>
          <w:sz w:val="24"/>
          <w:szCs w:val="24"/>
        </w:rPr>
        <w:t>dinamizar</w:t>
      </w:r>
      <w:r w:rsidRPr="0000588D">
        <w:rPr>
          <w:sz w:val="24"/>
          <w:szCs w:val="24"/>
        </w:rPr>
        <w:t xml:space="preserve"> la categoría y mantener una propuesta competitiva en el lineal.</w:t>
      </w:r>
    </w:p>
    <w:p w14:paraId="41AAE518" w14:textId="468209E8" w:rsidR="000D023E" w:rsidRPr="000D023E" w:rsidRDefault="006836FB" w:rsidP="000D023E">
      <w:pPr>
        <w:spacing w:line="360" w:lineRule="auto"/>
        <w:jc w:val="both"/>
        <w:rPr>
          <w:sz w:val="24"/>
          <w:szCs w:val="24"/>
        </w:rPr>
      </w:pPr>
      <w:r w:rsidRPr="006836FB">
        <w:rPr>
          <w:sz w:val="24"/>
          <w:szCs w:val="24"/>
        </w:rPr>
        <w:t xml:space="preserve">Dentro de esa búsqueda de productos cotidianos y funcionales, la margarina ocupa un papel especialmente relevante. </w:t>
      </w:r>
      <w:r w:rsidR="000D023E" w:rsidRPr="008E514B">
        <w:rPr>
          <w:sz w:val="24"/>
          <w:szCs w:val="24"/>
        </w:rPr>
        <w:t>Con una elevada penetración en los hogares, forma parte habitual de la cesta de la compra y está presente en millones de cocinas como un ingrediente versátil y de uso frecuente</w:t>
      </w:r>
      <w:r w:rsidR="003D2297">
        <w:rPr>
          <w:sz w:val="24"/>
          <w:szCs w:val="24"/>
        </w:rPr>
        <w:t>.</w:t>
      </w:r>
    </w:p>
    <w:p w14:paraId="3FB001CE" w14:textId="7D2145F9" w:rsidR="004966B5" w:rsidRPr="004966B5" w:rsidRDefault="006836FB" w:rsidP="004966B5">
      <w:pPr>
        <w:spacing w:line="360" w:lineRule="auto"/>
        <w:jc w:val="both"/>
        <w:rPr>
          <w:sz w:val="24"/>
          <w:szCs w:val="24"/>
        </w:rPr>
      </w:pPr>
      <w:r w:rsidRPr="006836FB">
        <w:rPr>
          <w:sz w:val="24"/>
          <w:szCs w:val="24"/>
        </w:rPr>
        <w:t xml:space="preserve">Su presencia en el día a día del hogar la convierte en una referencia estratégica para el punto de venta: </w:t>
      </w:r>
      <w:r w:rsidR="0059216C">
        <w:rPr>
          <w:sz w:val="24"/>
          <w:szCs w:val="24"/>
        </w:rPr>
        <w:t xml:space="preserve">acompaña </w:t>
      </w:r>
      <w:r w:rsidRPr="006836FB">
        <w:rPr>
          <w:sz w:val="24"/>
          <w:szCs w:val="24"/>
        </w:rPr>
        <w:t>desayuno</w:t>
      </w:r>
      <w:r w:rsidR="0059216C">
        <w:rPr>
          <w:sz w:val="24"/>
          <w:szCs w:val="24"/>
        </w:rPr>
        <w:t>s</w:t>
      </w:r>
      <w:r w:rsidRPr="006836FB">
        <w:rPr>
          <w:sz w:val="24"/>
          <w:szCs w:val="24"/>
        </w:rPr>
        <w:t xml:space="preserve">, se integra en recetas dulces y saladas, aporta </w:t>
      </w:r>
      <w:r w:rsidR="0059216C">
        <w:rPr>
          <w:sz w:val="24"/>
          <w:szCs w:val="24"/>
        </w:rPr>
        <w:t xml:space="preserve">textura, </w:t>
      </w:r>
      <w:r w:rsidRPr="006836FB">
        <w:rPr>
          <w:sz w:val="24"/>
          <w:szCs w:val="24"/>
        </w:rPr>
        <w:t xml:space="preserve">facilita elaboraciones al horno y ayuda a conseguir resultados apetecibles en preparaciones caseras. </w:t>
      </w:r>
      <w:r w:rsidR="0059216C">
        <w:rPr>
          <w:sz w:val="24"/>
          <w:szCs w:val="24"/>
        </w:rPr>
        <w:t xml:space="preserve">El </w:t>
      </w:r>
      <w:r w:rsidR="003E6B0F">
        <w:rPr>
          <w:sz w:val="24"/>
          <w:szCs w:val="24"/>
        </w:rPr>
        <w:t xml:space="preserve">sabor, </w:t>
      </w:r>
      <w:r w:rsidR="0059216C">
        <w:rPr>
          <w:sz w:val="24"/>
          <w:szCs w:val="24"/>
        </w:rPr>
        <w:t xml:space="preserve">la </w:t>
      </w:r>
      <w:r w:rsidR="00FA35A0">
        <w:rPr>
          <w:sz w:val="24"/>
          <w:szCs w:val="24"/>
        </w:rPr>
        <w:t>cremosidad, la</w:t>
      </w:r>
      <w:r w:rsidR="0059216C">
        <w:rPr>
          <w:sz w:val="24"/>
          <w:szCs w:val="24"/>
        </w:rPr>
        <w:t xml:space="preserve"> </w:t>
      </w:r>
      <w:r w:rsidR="003E6B0F">
        <w:rPr>
          <w:sz w:val="24"/>
          <w:szCs w:val="24"/>
        </w:rPr>
        <w:t xml:space="preserve">facilidad de </w:t>
      </w:r>
      <w:r w:rsidR="00FD7DBA">
        <w:rPr>
          <w:sz w:val="24"/>
          <w:szCs w:val="24"/>
        </w:rPr>
        <w:t>aplicación</w:t>
      </w:r>
      <w:r w:rsidR="00E51836" w:rsidRPr="00E51836"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  <w:t xml:space="preserve"> </w:t>
      </w:r>
      <w:r w:rsidR="00E51836" w:rsidRPr="00E51836">
        <w:rPr>
          <w:sz w:val="24"/>
          <w:szCs w:val="24"/>
        </w:rPr>
        <w:t>junto con su capacidad para adaptarse a diferentes momentos de consumo y necesidades culinarias</w:t>
      </w:r>
      <w:r w:rsidR="00A71D3F">
        <w:rPr>
          <w:sz w:val="24"/>
          <w:szCs w:val="24"/>
        </w:rPr>
        <w:t>,</w:t>
      </w:r>
      <w:r w:rsidR="008E514B">
        <w:rPr>
          <w:sz w:val="24"/>
          <w:szCs w:val="24"/>
        </w:rPr>
        <w:t xml:space="preserve"> </w:t>
      </w:r>
      <w:r w:rsidR="004966B5" w:rsidRPr="004966B5">
        <w:rPr>
          <w:sz w:val="24"/>
          <w:szCs w:val="24"/>
        </w:rPr>
        <w:lastRenderedPageBreak/>
        <w:t>refuerzan su posición como un producto de uso habitual, capaz de adaptarse a las necesidades de la cocina moderna y a las preferencias de los consumidores</w:t>
      </w:r>
      <w:r w:rsidR="00A57151">
        <w:rPr>
          <w:sz w:val="24"/>
          <w:szCs w:val="24"/>
        </w:rPr>
        <w:t>.</w:t>
      </w:r>
    </w:p>
    <w:p w14:paraId="425B665C" w14:textId="5E42252F" w:rsidR="006836FB" w:rsidRPr="00104510" w:rsidRDefault="006836FB" w:rsidP="006836FB">
      <w:pPr>
        <w:spacing w:line="360" w:lineRule="auto"/>
        <w:jc w:val="both"/>
        <w:rPr>
          <w:sz w:val="24"/>
          <w:szCs w:val="24"/>
        </w:rPr>
      </w:pPr>
    </w:p>
    <w:p w14:paraId="3652424A" w14:textId="5D5F72F1" w:rsidR="006836FB" w:rsidRPr="006836FB" w:rsidRDefault="006836FB" w:rsidP="006836FB">
      <w:pPr>
        <w:spacing w:line="360" w:lineRule="auto"/>
        <w:jc w:val="both"/>
        <w:rPr>
          <w:b/>
          <w:bCs/>
          <w:sz w:val="24"/>
          <w:szCs w:val="24"/>
        </w:rPr>
      </w:pPr>
      <w:proofErr w:type="spellStart"/>
      <w:r w:rsidRPr="006836FB">
        <w:rPr>
          <w:b/>
          <w:bCs/>
          <w:sz w:val="24"/>
          <w:szCs w:val="24"/>
        </w:rPr>
        <w:t>Luxmar</w:t>
      </w:r>
      <w:proofErr w:type="spellEnd"/>
      <w:r w:rsidRPr="006836FB">
        <w:rPr>
          <w:b/>
          <w:bCs/>
          <w:sz w:val="24"/>
          <w:szCs w:val="24"/>
        </w:rPr>
        <w:t xml:space="preserve">, </w:t>
      </w:r>
      <w:r w:rsidR="00E651D7">
        <w:rPr>
          <w:b/>
          <w:bCs/>
          <w:sz w:val="24"/>
          <w:szCs w:val="24"/>
        </w:rPr>
        <w:t>fabricante nacional de referencia en</w:t>
      </w:r>
      <w:r w:rsidRPr="006836FB">
        <w:rPr>
          <w:b/>
          <w:bCs/>
          <w:sz w:val="24"/>
          <w:szCs w:val="24"/>
        </w:rPr>
        <w:t xml:space="preserve"> margarinas</w:t>
      </w:r>
    </w:p>
    <w:p w14:paraId="4772C03F" w14:textId="4F96E609" w:rsidR="006836FB" w:rsidRDefault="006836FB" w:rsidP="006836FB">
      <w:pPr>
        <w:spacing w:line="360" w:lineRule="auto"/>
        <w:jc w:val="both"/>
        <w:rPr>
          <w:sz w:val="24"/>
          <w:szCs w:val="24"/>
        </w:rPr>
      </w:pPr>
      <w:proofErr w:type="spellStart"/>
      <w:r w:rsidRPr="006836FB">
        <w:rPr>
          <w:sz w:val="24"/>
          <w:szCs w:val="24"/>
        </w:rPr>
        <w:t>Luxmar</w:t>
      </w:r>
      <w:proofErr w:type="spellEnd"/>
      <w:r w:rsidRPr="006836FB">
        <w:rPr>
          <w:sz w:val="24"/>
          <w:szCs w:val="24"/>
        </w:rPr>
        <w:t xml:space="preserve">, marca de GA Alimentaria, responde a esta demanda con una gama de margarinas pensada para distintos perfiles de consumidor y necesidades </w:t>
      </w:r>
      <w:r w:rsidR="00FA35A0">
        <w:rPr>
          <w:sz w:val="24"/>
          <w:szCs w:val="24"/>
        </w:rPr>
        <w:t>d</w:t>
      </w:r>
      <w:r w:rsidRPr="006836FB">
        <w:rPr>
          <w:sz w:val="24"/>
          <w:szCs w:val="24"/>
        </w:rPr>
        <w:t xml:space="preserve">el hogar. Su oferta </w:t>
      </w:r>
      <w:r w:rsidR="00104510" w:rsidRPr="006836FB">
        <w:rPr>
          <w:sz w:val="24"/>
          <w:szCs w:val="24"/>
        </w:rPr>
        <w:t>incluye</w:t>
      </w:r>
      <w:r w:rsidR="00104510">
        <w:rPr>
          <w:sz w:val="24"/>
          <w:szCs w:val="24"/>
        </w:rPr>
        <w:t xml:space="preserve"> </w:t>
      </w:r>
      <w:r w:rsidR="00D5317C">
        <w:rPr>
          <w:sz w:val="24"/>
          <w:szCs w:val="24"/>
        </w:rPr>
        <w:t xml:space="preserve">las </w:t>
      </w:r>
      <w:r w:rsidR="00104510" w:rsidRPr="006836FB">
        <w:rPr>
          <w:sz w:val="24"/>
          <w:szCs w:val="24"/>
        </w:rPr>
        <w:t>variedades</w:t>
      </w:r>
      <w:r w:rsidR="00D5317C">
        <w:rPr>
          <w:sz w:val="24"/>
          <w:szCs w:val="24"/>
        </w:rPr>
        <w:t>:</w:t>
      </w:r>
      <w:r w:rsidRPr="006836FB">
        <w:rPr>
          <w:sz w:val="24"/>
          <w:szCs w:val="24"/>
        </w:rPr>
        <w:t xml:space="preserve"> Original baja en sal, </w:t>
      </w:r>
      <w:r w:rsidR="00142005">
        <w:rPr>
          <w:sz w:val="24"/>
          <w:szCs w:val="24"/>
        </w:rPr>
        <w:t>la Salada</w:t>
      </w:r>
      <w:r w:rsidRPr="006836FB">
        <w:rPr>
          <w:sz w:val="24"/>
          <w:szCs w:val="24"/>
        </w:rPr>
        <w:t xml:space="preserve">, Ligera, </w:t>
      </w:r>
      <w:r w:rsidR="005F1DA5">
        <w:rPr>
          <w:sz w:val="24"/>
          <w:szCs w:val="24"/>
        </w:rPr>
        <w:t xml:space="preserve">margarina </w:t>
      </w:r>
      <w:r w:rsidRPr="006836FB">
        <w:rPr>
          <w:sz w:val="24"/>
          <w:szCs w:val="24"/>
        </w:rPr>
        <w:t xml:space="preserve">con 25% de mantequilla y Oliva, disponibles en </w:t>
      </w:r>
      <w:r w:rsidR="00FA35A0">
        <w:rPr>
          <w:sz w:val="24"/>
          <w:szCs w:val="24"/>
        </w:rPr>
        <w:t xml:space="preserve">diferentes </w:t>
      </w:r>
      <w:r w:rsidRPr="006836FB">
        <w:rPr>
          <w:sz w:val="24"/>
          <w:szCs w:val="24"/>
        </w:rPr>
        <w:t>formatos</w:t>
      </w:r>
      <w:r w:rsidR="00FA35A0">
        <w:rPr>
          <w:sz w:val="24"/>
          <w:szCs w:val="24"/>
        </w:rPr>
        <w:t xml:space="preserve">. </w:t>
      </w:r>
      <w:r w:rsidRPr="006836FB">
        <w:rPr>
          <w:sz w:val="24"/>
          <w:szCs w:val="24"/>
        </w:rPr>
        <w:t xml:space="preserve">Esta </w:t>
      </w:r>
      <w:r w:rsidR="008B10AB">
        <w:rPr>
          <w:sz w:val="24"/>
          <w:szCs w:val="24"/>
        </w:rPr>
        <w:t xml:space="preserve">amplia </w:t>
      </w:r>
      <w:r w:rsidR="008E514B">
        <w:rPr>
          <w:sz w:val="24"/>
          <w:szCs w:val="24"/>
        </w:rPr>
        <w:t xml:space="preserve">gama </w:t>
      </w:r>
      <w:r w:rsidR="008E514B" w:rsidRPr="006836FB">
        <w:rPr>
          <w:sz w:val="24"/>
          <w:szCs w:val="24"/>
        </w:rPr>
        <w:t>permite</w:t>
      </w:r>
      <w:r w:rsidRPr="006836FB">
        <w:rPr>
          <w:sz w:val="24"/>
          <w:szCs w:val="24"/>
        </w:rPr>
        <w:t xml:space="preserve"> cubrir desde la compra más básica hasta opciones con un perfil de sabor más diferencial, siempre con una propuesta accesible, funcional y </w:t>
      </w:r>
      <w:r w:rsidR="00FA35A0">
        <w:rPr>
          <w:sz w:val="24"/>
          <w:szCs w:val="24"/>
        </w:rPr>
        <w:t>competitiva.</w:t>
      </w:r>
    </w:p>
    <w:p w14:paraId="5A19E230" w14:textId="0C7E6AD4" w:rsidR="00FA35A0" w:rsidRPr="00FA35A0" w:rsidRDefault="0033692D" w:rsidP="00FA35A0">
      <w:pPr>
        <w:spacing w:line="360" w:lineRule="auto"/>
        <w:jc w:val="both"/>
        <w:rPr>
          <w:sz w:val="24"/>
          <w:szCs w:val="24"/>
        </w:rPr>
      </w:pPr>
      <w:r w:rsidRPr="0033692D">
        <w:rPr>
          <w:sz w:val="24"/>
          <w:szCs w:val="24"/>
        </w:rPr>
        <w:t xml:space="preserve">La </w:t>
      </w:r>
      <w:r w:rsidR="00FA35A0">
        <w:rPr>
          <w:sz w:val="24"/>
          <w:szCs w:val="24"/>
        </w:rPr>
        <w:t xml:space="preserve">capacidad </w:t>
      </w:r>
      <w:r w:rsidR="00FA35A0" w:rsidRPr="00FA35A0">
        <w:rPr>
          <w:rFonts w:cstheme="minorHAnsi"/>
          <w:sz w:val="24"/>
          <w:szCs w:val="24"/>
        </w:rPr>
        <w:t xml:space="preserve">productiva de </w:t>
      </w:r>
      <w:r w:rsidR="00062070">
        <w:rPr>
          <w:rFonts w:cstheme="minorHAnsi"/>
          <w:sz w:val="24"/>
          <w:szCs w:val="24"/>
        </w:rPr>
        <w:t xml:space="preserve">GA Alimentaria </w:t>
      </w:r>
      <w:r w:rsidR="00DD62FA">
        <w:rPr>
          <w:rFonts w:cstheme="minorHAnsi"/>
          <w:sz w:val="24"/>
          <w:szCs w:val="24"/>
        </w:rPr>
        <w:t xml:space="preserve">a través de </w:t>
      </w:r>
      <w:proofErr w:type="spellStart"/>
      <w:r w:rsidR="00062070">
        <w:rPr>
          <w:rFonts w:cstheme="minorHAnsi"/>
          <w:sz w:val="24"/>
          <w:szCs w:val="24"/>
        </w:rPr>
        <w:t>Doccas</w:t>
      </w:r>
      <w:proofErr w:type="spellEnd"/>
      <w:r w:rsidR="00062070">
        <w:rPr>
          <w:rFonts w:cstheme="minorHAnsi"/>
          <w:sz w:val="24"/>
          <w:szCs w:val="24"/>
        </w:rPr>
        <w:t xml:space="preserve"> </w:t>
      </w:r>
      <w:proofErr w:type="spellStart"/>
      <w:r w:rsidR="008E514B">
        <w:rPr>
          <w:rFonts w:cstheme="minorHAnsi"/>
          <w:sz w:val="24"/>
          <w:szCs w:val="24"/>
        </w:rPr>
        <w:t>Food</w:t>
      </w:r>
      <w:proofErr w:type="spellEnd"/>
      <w:r w:rsidR="008E514B">
        <w:rPr>
          <w:rFonts w:cstheme="minorHAnsi"/>
          <w:sz w:val="24"/>
          <w:szCs w:val="24"/>
        </w:rPr>
        <w:t xml:space="preserve"> </w:t>
      </w:r>
      <w:r w:rsidR="008E514B" w:rsidRPr="00FA35A0">
        <w:rPr>
          <w:rFonts w:cstheme="minorHAnsi"/>
          <w:sz w:val="24"/>
          <w:szCs w:val="24"/>
        </w:rPr>
        <w:t>es</w:t>
      </w:r>
      <w:r w:rsidRPr="00FA35A0">
        <w:rPr>
          <w:rFonts w:cstheme="minorHAnsi"/>
          <w:sz w:val="24"/>
          <w:szCs w:val="24"/>
        </w:rPr>
        <w:t xml:space="preserve"> uno de los factores que </w:t>
      </w:r>
      <w:r w:rsidR="00FA35A0" w:rsidRPr="00FA35A0">
        <w:rPr>
          <w:rFonts w:cstheme="minorHAnsi"/>
          <w:sz w:val="24"/>
          <w:szCs w:val="24"/>
        </w:rPr>
        <w:t>consolidan</w:t>
      </w:r>
      <w:r w:rsidRPr="00FA35A0">
        <w:rPr>
          <w:rFonts w:cstheme="minorHAnsi"/>
          <w:sz w:val="24"/>
          <w:szCs w:val="24"/>
        </w:rPr>
        <w:t xml:space="preserve"> su posición en el mercado</w:t>
      </w:r>
      <w:r w:rsidR="00D60D8D" w:rsidRPr="00FA35A0">
        <w:rPr>
          <w:rFonts w:cstheme="minorHAnsi"/>
          <w:sz w:val="24"/>
          <w:szCs w:val="24"/>
        </w:rPr>
        <w:t>.</w:t>
      </w:r>
      <w:r w:rsidR="00D60D8D" w:rsidRPr="00FA35A0">
        <w:rPr>
          <w:rFonts w:cstheme="minorHAnsi"/>
          <w:b/>
          <w:bCs/>
          <w:sz w:val="24"/>
          <w:szCs w:val="24"/>
        </w:rPr>
        <w:t xml:space="preserve"> L</w:t>
      </w:r>
      <w:r w:rsidRPr="00FA35A0">
        <w:rPr>
          <w:rFonts w:cstheme="minorHAnsi"/>
          <w:b/>
          <w:bCs/>
          <w:sz w:val="24"/>
          <w:szCs w:val="24"/>
        </w:rPr>
        <w:t xml:space="preserve">a compañía fabrica más del 40% de las margarinas que se consumen en el canal </w:t>
      </w:r>
      <w:proofErr w:type="spellStart"/>
      <w:r w:rsidRPr="00FA35A0">
        <w:rPr>
          <w:rFonts w:cstheme="minorHAnsi"/>
          <w:b/>
          <w:bCs/>
          <w:sz w:val="24"/>
          <w:szCs w:val="24"/>
        </w:rPr>
        <w:t>retail</w:t>
      </w:r>
      <w:proofErr w:type="spellEnd"/>
      <w:r w:rsidRPr="00FA35A0">
        <w:rPr>
          <w:rFonts w:cstheme="minorHAnsi"/>
          <w:b/>
          <w:bCs/>
          <w:sz w:val="24"/>
          <w:szCs w:val="24"/>
        </w:rPr>
        <w:t xml:space="preserve"> en España</w:t>
      </w:r>
      <w:r w:rsidR="00D60D8D" w:rsidRPr="00FA35A0">
        <w:rPr>
          <w:rFonts w:cstheme="minorHAnsi"/>
          <w:b/>
          <w:bCs/>
          <w:sz w:val="24"/>
          <w:szCs w:val="24"/>
        </w:rPr>
        <w:t xml:space="preserve">, </w:t>
      </w:r>
      <w:r w:rsidR="00FA35A0" w:rsidRPr="00FA35A0">
        <w:rPr>
          <w:rFonts w:cstheme="minorHAnsi"/>
          <w:sz w:val="24"/>
          <w:szCs w:val="24"/>
        </w:rPr>
        <w:t>un dato</w:t>
      </w:r>
      <w:r w:rsidR="00FA35A0" w:rsidRPr="00FA35A0">
        <w:rPr>
          <w:rFonts w:eastAsia="Times New Roman" w:cstheme="minorHAnsi"/>
          <w:kern w:val="0"/>
          <w:sz w:val="24"/>
          <w:szCs w:val="24"/>
          <w:lang w:eastAsia="es-ES"/>
          <w14:ligatures w14:val="none"/>
        </w:rPr>
        <w:t xml:space="preserve"> que la sitúa c</w:t>
      </w:r>
      <w:r w:rsidR="00FA35A0" w:rsidRPr="00FA35A0">
        <w:rPr>
          <w:rFonts w:cstheme="minorHAnsi"/>
          <w:sz w:val="24"/>
          <w:szCs w:val="24"/>
        </w:rPr>
        <w:t xml:space="preserve">omo proveedor de </w:t>
      </w:r>
      <w:r w:rsidR="008B5CFF">
        <w:rPr>
          <w:rFonts w:cstheme="minorHAnsi"/>
          <w:sz w:val="24"/>
          <w:szCs w:val="24"/>
        </w:rPr>
        <w:t>referencia</w:t>
      </w:r>
      <w:r w:rsidR="008B5CFF" w:rsidRPr="00FA35A0">
        <w:rPr>
          <w:rFonts w:cstheme="minorHAnsi"/>
          <w:sz w:val="24"/>
          <w:szCs w:val="24"/>
        </w:rPr>
        <w:t xml:space="preserve"> </w:t>
      </w:r>
      <w:r w:rsidR="00FA35A0" w:rsidRPr="00FA35A0">
        <w:rPr>
          <w:rFonts w:cstheme="minorHAnsi"/>
          <w:sz w:val="24"/>
          <w:szCs w:val="24"/>
        </w:rPr>
        <w:t xml:space="preserve">para la distribución. </w:t>
      </w:r>
      <w:r w:rsidR="00752635">
        <w:rPr>
          <w:rFonts w:cstheme="minorHAnsi"/>
          <w:sz w:val="24"/>
          <w:szCs w:val="24"/>
        </w:rPr>
        <w:t>Su</w:t>
      </w:r>
      <w:r w:rsidR="00FA35A0" w:rsidRPr="00FA35A0">
        <w:rPr>
          <w:rFonts w:cstheme="minorHAnsi"/>
          <w:sz w:val="24"/>
          <w:szCs w:val="24"/>
        </w:rPr>
        <w:t xml:space="preserve"> conocimiento del mercado le permite desarrollar productos de calidad, diferentes y ajustados a las nuevas demandas del consumidor.</w:t>
      </w:r>
    </w:p>
    <w:p w14:paraId="1694E2DF" w14:textId="115407ED" w:rsidR="00A93C86" w:rsidRPr="00A93C86" w:rsidRDefault="00A93C86" w:rsidP="00A93C86">
      <w:pPr>
        <w:spacing w:line="360" w:lineRule="auto"/>
        <w:jc w:val="both"/>
        <w:rPr>
          <w:sz w:val="24"/>
          <w:szCs w:val="24"/>
        </w:rPr>
      </w:pPr>
      <w:r w:rsidRPr="008A2034">
        <w:rPr>
          <w:b/>
          <w:bCs/>
          <w:sz w:val="24"/>
          <w:szCs w:val="24"/>
        </w:rPr>
        <w:t>La calidad es otro eje esencial de la compañía.</w:t>
      </w:r>
      <w:r w:rsidRPr="00A93C86">
        <w:rPr>
          <w:sz w:val="24"/>
          <w:szCs w:val="24"/>
        </w:rPr>
        <w:t xml:space="preserve"> GA Alimentaria cuenta con</w:t>
      </w:r>
      <w:r w:rsidR="00752635">
        <w:rPr>
          <w:sz w:val="24"/>
          <w:szCs w:val="24"/>
        </w:rPr>
        <w:t xml:space="preserve"> las principales</w:t>
      </w:r>
      <w:r w:rsidRPr="00A93C86">
        <w:rPr>
          <w:sz w:val="24"/>
          <w:szCs w:val="24"/>
        </w:rPr>
        <w:t xml:space="preserve"> certificaciones como </w:t>
      </w:r>
      <w:r w:rsidRPr="00A93C86">
        <w:rPr>
          <w:b/>
          <w:bCs/>
          <w:sz w:val="24"/>
          <w:szCs w:val="24"/>
        </w:rPr>
        <w:t>IFS, BRC y RSPO</w:t>
      </w:r>
      <w:r w:rsidRPr="00A93C86">
        <w:rPr>
          <w:sz w:val="24"/>
          <w:szCs w:val="24"/>
        </w:rPr>
        <w:t xml:space="preserve">, entre otras, que avalan sus procesos de fabricación y su compromiso con la seguridad alimentaria, la trazabilidad y la mejora continua. Esta base permite ofrecer productos competitivos y fiables en una categoría donde la confianza del consumidor y la eficiencia para el distribuidor son </w:t>
      </w:r>
      <w:r w:rsidR="00FA35A0">
        <w:rPr>
          <w:sz w:val="24"/>
          <w:szCs w:val="24"/>
        </w:rPr>
        <w:t>determinantes.</w:t>
      </w:r>
    </w:p>
    <w:p w14:paraId="10B3879B" w14:textId="4E5A976E" w:rsidR="00FA35A0" w:rsidRDefault="00FA35A0" w:rsidP="00A93C86">
      <w:pPr>
        <w:spacing w:line="360" w:lineRule="auto"/>
        <w:jc w:val="both"/>
        <w:rPr>
          <w:sz w:val="24"/>
          <w:szCs w:val="24"/>
        </w:rPr>
      </w:pPr>
      <w:r w:rsidRPr="00FA35A0">
        <w:rPr>
          <w:sz w:val="24"/>
          <w:szCs w:val="24"/>
        </w:rPr>
        <w:t xml:space="preserve">La sostenibilidad también forma parte de la visión del grupo, que cuenta con </w:t>
      </w:r>
      <w:r w:rsidRPr="00FA35A0">
        <w:rPr>
          <w:b/>
          <w:bCs/>
          <w:sz w:val="24"/>
          <w:szCs w:val="24"/>
        </w:rPr>
        <w:t xml:space="preserve">una división de Bio Residuos </w:t>
      </w:r>
      <w:r w:rsidRPr="00FA35A0">
        <w:rPr>
          <w:sz w:val="24"/>
          <w:szCs w:val="24"/>
        </w:rPr>
        <w:t>orientada a impulsar una actividad más responsable y eficiente en el uso de los recursos.</w:t>
      </w:r>
    </w:p>
    <w:p w14:paraId="15E9BBCA" w14:textId="1047C0B2" w:rsidR="0031746E" w:rsidRDefault="00A93C86" w:rsidP="00A93C86">
      <w:pPr>
        <w:spacing w:line="360" w:lineRule="auto"/>
        <w:jc w:val="both"/>
        <w:rPr>
          <w:sz w:val="24"/>
          <w:szCs w:val="24"/>
        </w:rPr>
      </w:pPr>
      <w:r w:rsidRPr="00A93C86">
        <w:rPr>
          <w:sz w:val="24"/>
          <w:szCs w:val="24"/>
        </w:rPr>
        <w:t xml:space="preserve">Además de su presencia en </w:t>
      </w:r>
      <w:proofErr w:type="spellStart"/>
      <w:r w:rsidRPr="00A93C86">
        <w:rPr>
          <w:sz w:val="24"/>
          <w:szCs w:val="24"/>
        </w:rPr>
        <w:t>retail</w:t>
      </w:r>
      <w:proofErr w:type="spellEnd"/>
      <w:r w:rsidRPr="00A93C86">
        <w:rPr>
          <w:sz w:val="24"/>
          <w:szCs w:val="24"/>
        </w:rPr>
        <w:t xml:space="preserve">, </w:t>
      </w:r>
      <w:proofErr w:type="spellStart"/>
      <w:r w:rsidRPr="00EC3EDA">
        <w:rPr>
          <w:b/>
          <w:bCs/>
          <w:sz w:val="24"/>
          <w:szCs w:val="24"/>
        </w:rPr>
        <w:t>Luxmar</w:t>
      </w:r>
      <w:proofErr w:type="spellEnd"/>
      <w:r w:rsidRPr="00EC3EDA">
        <w:rPr>
          <w:b/>
          <w:bCs/>
          <w:sz w:val="24"/>
          <w:szCs w:val="24"/>
        </w:rPr>
        <w:t xml:space="preserve"> dispone </w:t>
      </w:r>
      <w:r w:rsidRPr="00B67E8B">
        <w:rPr>
          <w:sz w:val="24"/>
          <w:szCs w:val="24"/>
        </w:rPr>
        <w:t>de una amplia gama de productos para el canal HORECA</w:t>
      </w:r>
      <w:r w:rsidR="005447AE" w:rsidRPr="00B67E8B">
        <w:rPr>
          <w:sz w:val="24"/>
          <w:szCs w:val="24"/>
        </w:rPr>
        <w:t>,</w:t>
      </w:r>
      <w:r w:rsidR="00EC3EDA">
        <w:rPr>
          <w:b/>
          <w:bCs/>
          <w:sz w:val="24"/>
          <w:szCs w:val="24"/>
        </w:rPr>
        <w:t xml:space="preserve"> </w:t>
      </w:r>
      <w:r w:rsidRPr="00EC3EDA">
        <w:rPr>
          <w:sz w:val="24"/>
          <w:szCs w:val="24"/>
        </w:rPr>
        <w:t xml:space="preserve">con soluciones </w:t>
      </w:r>
      <w:r w:rsidR="00EC3EDA" w:rsidRPr="00EC3EDA">
        <w:rPr>
          <w:sz w:val="24"/>
          <w:szCs w:val="24"/>
        </w:rPr>
        <w:t>como</w:t>
      </w:r>
      <w:r w:rsidR="00751951">
        <w:rPr>
          <w:sz w:val="24"/>
          <w:szCs w:val="24"/>
        </w:rPr>
        <w:t xml:space="preserve"> una amplia gama de</w:t>
      </w:r>
      <w:r w:rsidR="00EC3EDA" w:rsidRPr="00EC3EDA">
        <w:rPr>
          <w:sz w:val="24"/>
          <w:szCs w:val="24"/>
        </w:rPr>
        <w:t xml:space="preserve"> </w:t>
      </w:r>
      <w:r w:rsidR="00EC3EDA" w:rsidRPr="00B67E8B">
        <w:rPr>
          <w:b/>
          <w:bCs/>
          <w:sz w:val="24"/>
          <w:szCs w:val="24"/>
        </w:rPr>
        <w:t xml:space="preserve">margarinas, </w:t>
      </w:r>
      <w:r w:rsidR="0030277F">
        <w:rPr>
          <w:b/>
          <w:bCs/>
          <w:sz w:val="24"/>
          <w:szCs w:val="24"/>
        </w:rPr>
        <w:t>mixes vegetales</w:t>
      </w:r>
      <w:r w:rsidR="00230531">
        <w:rPr>
          <w:b/>
          <w:bCs/>
          <w:sz w:val="24"/>
          <w:szCs w:val="24"/>
        </w:rPr>
        <w:t xml:space="preserve"> y </w:t>
      </w:r>
      <w:r w:rsidR="00EC3EDA" w:rsidRPr="00B67E8B">
        <w:rPr>
          <w:b/>
          <w:bCs/>
          <w:sz w:val="24"/>
          <w:szCs w:val="24"/>
        </w:rPr>
        <w:t>aceites</w:t>
      </w:r>
      <w:r w:rsidR="004575A0">
        <w:rPr>
          <w:b/>
          <w:bCs/>
          <w:sz w:val="24"/>
          <w:szCs w:val="24"/>
        </w:rPr>
        <w:t xml:space="preserve"> de alto rendimiento</w:t>
      </w:r>
      <w:r w:rsidRPr="00EC3EDA">
        <w:rPr>
          <w:sz w:val="24"/>
          <w:szCs w:val="24"/>
        </w:rPr>
        <w:t>.</w:t>
      </w:r>
      <w:r w:rsidRPr="00A93C86">
        <w:rPr>
          <w:sz w:val="24"/>
          <w:szCs w:val="24"/>
        </w:rPr>
        <w:t xml:space="preserve"> Esta experiencia en distintos canales refuerza su conocimiento del producto y su capacidad para desarrollar referencias adaptadas a las necesidades del consumidor, la distribución y los operadores profesionales.</w:t>
      </w:r>
    </w:p>
    <w:p w14:paraId="0B60D87E" w14:textId="69BC638F" w:rsidR="005447AE" w:rsidRDefault="005447AE" w:rsidP="00A93C86">
      <w:pPr>
        <w:spacing w:line="360" w:lineRule="auto"/>
        <w:jc w:val="both"/>
        <w:rPr>
          <w:sz w:val="24"/>
          <w:szCs w:val="24"/>
        </w:rPr>
      </w:pPr>
      <w:r w:rsidRPr="005447AE">
        <w:rPr>
          <w:sz w:val="24"/>
          <w:szCs w:val="24"/>
        </w:rPr>
        <w:lastRenderedPageBreak/>
        <w:t xml:space="preserve">Con esta propuesta, </w:t>
      </w:r>
      <w:proofErr w:type="spellStart"/>
      <w:r w:rsidRPr="005447AE">
        <w:rPr>
          <w:sz w:val="24"/>
          <w:szCs w:val="24"/>
        </w:rPr>
        <w:t>Luxmar</w:t>
      </w:r>
      <w:proofErr w:type="spellEnd"/>
      <w:r w:rsidRPr="005447AE">
        <w:rPr>
          <w:sz w:val="24"/>
          <w:szCs w:val="24"/>
        </w:rPr>
        <w:t xml:space="preserve"> consolida su posición en el mercado de margarinas con una oferta competitiva, de calidad y alineada con las necesidades actuales del consumidor, contribuyendo a dinamizar el lineal y a reforzar su relación con la distribución.</w:t>
      </w:r>
    </w:p>
    <w:p w14:paraId="068B317A" w14:textId="77777777" w:rsidR="0088131E" w:rsidRPr="00A93C86" w:rsidRDefault="0088131E" w:rsidP="0088131E">
      <w:pPr>
        <w:spacing w:line="360" w:lineRule="auto"/>
        <w:jc w:val="both"/>
        <w:rPr>
          <w:b/>
          <w:bCs/>
          <w:i/>
          <w:iCs/>
        </w:rPr>
      </w:pPr>
    </w:p>
    <w:p w14:paraId="2F78C64B" w14:textId="77777777" w:rsidR="0088131E" w:rsidRDefault="0088131E" w:rsidP="0088131E">
      <w:pPr>
        <w:spacing w:line="360" w:lineRule="auto"/>
        <w:jc w:val="both"/>
        <w:rPr>
          <w:b/>
          <w:bCs/>
          <w:sz w:val="24"/>
          <w:szCs w:val="24"/>
        </w:rPr>
      </w:pPr>
    </w:p>
    <w:p w14:paraId="2D8A0DB4" w14:textId="77777777" w:rsidR="0088131E" w:rsidRDefault="0088131E" w:rsidP="0088131E">
      <w:pPr>
        <w:spacing w:line="360" w:lineRule="auto"/>
        <w:jc w:val="both"/>
        <w:rPr>
          <w:b/>
          <w:bCs/>
          <w:sz w:val="24"/>
          <w:szCs w:val="24"/>
        </w:rPr>
      </w:pPr>
    </w:p>
    <w:p w14:paraId="4089545E" w14:textId="77777777" w:rsidR="0088131E" w:rsidRDefault="0088131E" w:rsidP="0088131E">
      <w:pPr>
        <w:spacing w:line="360" w:lineRule="auto"/>
        <w:jc w:val="both"/>
        <w:rPr>
          <w:b/>
          <w:bCs/>
          <w:sz w:val="24"/>
          <w:szCs w:val="24"/>
        </w:rPr>
      </w:pPr>
    </w:p>
    <w:p w14:paraId="561AB619" w14:textId="77777777" w:rsidR="0088131E" w:rsidRDefault="0088131E" w:rsidP="0088131E">
      <w:pPr>
        <w:spacing w:line="360" w:lineRule="auto"/>
        <w:jc w:val="both"/>
        <w:rPr>
          <w:sz w:val="24"/>
          <w:szCs w:val="24"/>
        </w:rPr>
      </w:pPr>
    </w:p>
    <w:p w14:paraId="617BC25D" w14:textId="09C55837" w:rsidR="0088131E" w:rsidRPr="0088131E" w:rsidRDefault="0088131E" w:rsidP="00005AF1">
      <w:pPr>
        <w:spacing w:line="360" w:lineRule="auto"/>
        <w:jc w:val="both"/>
        <w:rPr>
          <w:sz w:val="24"/>
          <w:szCs w:val="24"/>
        </w:rPr>
      </w:pPr>
    </w:p>
    <w:p w14:paraId="2C5E18D4" w14:textId="77777777" w:rsidR="0088131E" w:rsidRPr="0088131E" w:rsidRDefault="0088131E" w:rsidP="0088131E">
      <w:pPr>
        <w:spacing w:line="360" w:lineRule="auto"/>
        <w:jc w:val="both"/>
        <w:rPr>
          <w:b/>
          <w:bCs/>
          <w:sz w:val="24"/>
          <w:szCs w:val="24"/>
        </w:rPr>
      </w:pPr>
    </w:p>
    <w:p w14:paraId="4B4919CF" w14:textId="77777777" w:rsidR="0088131E" w:rsidRPr="0088131E" w:rsidRDefault="0088131E">
      <w:pPr>
        <w:rPr>
          <w:b/>
          <w:bCs/>
          <w:sz w:val="28"/>
          <w:szCs w:val="28"/>
        </w:rPr>
      </w:pPr>
    </w:p>
    <w:p w14:paraId="6E12B774" w14:textId="77777777" w:rsidR="0088131E" w:rsidRDefault="0088131E"/>
    <w:sectPr w:rsidR="008813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61E27"/>
    <w:multiLevelType w:val="multilevel"/>
    <w:tmpl w:val="FF86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481DAE"/>
    <w:multiLevelType w:val="multilevel"/>
    <w:tmpl w:val="BC8C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C1104C"/>
    <w:multiLevelType w:val="multilevel"/>
    <w:tmpl w:val="C0F2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67793">
    <w:abstractNumId w:val="2"/>
  </w:num>
  <w:num w:numId="2" w16cid:durableId="167448514">
    <w:abstractNumId w:val="1"/>
  </w:num>
  <w:num w:numId="3" w16cid:durableId="158980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1E"/>
    <w:rsid w:val="0000588D"/>
    <w:rsid w:val="00005AF1"/>
    <w:rsid w:val="00010913"/>
    <w:rsid w:val="00022036"/>
    <w:rsid w:val="00043464"/>
    <w:rsid w:val="00062070"/>
    <w:rsid w:val="000A65B0"/>
    <w:rsid w:val="000B1BE6"/>
    <w:rsid w:val="000D023E"/>
    <w:rsid w:val="00104510"/>
    <w:rsid w:val="00120C7E"/>
    <w:rsid w:val="00137071"/>
    <w:rsid w:val="00142005"/>
    <w:rsid w:val="00164E0C"/>
    <w:rsid w:val="00181F9E"/>
    <w:rsid w:val="001F1932"/>
    <w:rsid w:val="001F6730"/>
    <w:rsid w:val="00206AE0"/>
    <w:rsid w:val="002266C3"/>
    <w:rsid w:val="00230531"/>
    <w:rsid w:val="002750CC"/>
    <w:rsid w:val="002C1718"/>
    <w:rsid w:val="002E03E8"/>
    <w:rsid w:val="0030277F"/>
    <w:rsid w:val="003104F0"/>
    <w:rsid w:val="003127FD"/>
    <w:rsid w:val="0031746E"/>
    <w:rsid w:val="0033692D"/>
    <w:rsid w:val="00341A96"/>
    <w:rsid w:val="003764F9"/>
    <w:rsid w:val="003D2297"/>
    <w:rsid w:val="003E6B0F"/>
    <w:rsid w:val="00431660"/>
    <w:rsid w:val="004575A0"/>
    <w:rsid w:val="004966B5"/>
    <w:rsid w:val="004B2901"/>
    <w:rsid w:val="004D4DE4"/>
    <w:rsid w:val="005447AE"/>
    <w:rsid w:val="0059216C"/>
    <w:rsid w:val="005A59B0"/>
    <w:rsid w:val="005C0C2F"/>
    <w:rsid w:val="005C30DB"/>
    <w:rsid w:val="005C7824"/>
    <w:rsid w:val="005D359E"/>
    <w:rsid w:val="005E464A"/>
    <w:rsid w:val="005F1DA5"/>
    <w:rsid w:val="00665B32"/>
    <w:rsid w:val="006836FB"/>
    <w:rsid w:val="006C5871"/>
    <w:rsid w:val="006D54C3"/>
    <w:rsid w:val="007253E1"/>
    <w:rsid w:val="00733522"/>
    <w:rsid w:val="00741F9D"/>
    <w:rsid w:val="00751951"/>
    <w:rsid w:val="00752635"/>
    <w:rsid w:val="00762745"/>
    <w:rsid w:val="007801B9"/>
    <w:rsid w:val="007A3590"/>
    <w:rsid w:val="007A614E"/>
    <w:rsid w:val="007E7D6E"/>
    <w:rsid w:val="00805C26"/>
    <w:rsid w:val="00863976"/>
    <w:rsid w:val="0088131E"/>
    <w:rsid w:val="008A2034"/>
    <w:rsid w:val="008B10AB"/>
    <w:rsid w:val="008B5CFF"/>
    <w:rsid w:val="008B799D"/>
    <w:rsid w:val="008D01DB"/>
    <w:rsid w:val="008E514B"/>
    <w:rsid w:val="00921863"/>
    <w:rsid w:val="00952F5D"/>
    <w:rsid w:val="009917DF"/>
    <w:rsid w:val="009918BA"/>
    <w:rsid w:val="009E2CE8"/>
    <w:rsid w:val="00A053A2"/>
    <w:rsid w:val="00A178C6"/>
    <w:rsid w:val="00A21108"/>
    <w:rsid w:val="00A57151"/>
    <w:rsid w:val="00A71D3F"/>
    <w:rsid w:val="00A87A98"/>
    <w:rsid w:val="00A93C86"/>
    <w:rsid w:val="00A96F94"/>
    <w:rsid w:val="00AC6895"/>
    <w:rsid w:val="00AF33EA"/>
    <w:rsid w:val="00B16EC3"/>
    <w:rsid w:val="00B4031E"/>
    <w:rsid w:val="00B67E8B"/>
    <w:rsid w:val="00B81616"/>
    <w:rsid w:val="00BE660F"/>
    <w:rsid w:val="00C90DDB"/>
    <w:rsid w:val="00CB61AA"/>
    <w:rsid w:val="00CE4073"/>
    <w:rsid w:val="00D41C05"/>
    <w:rsid w:val="00D5317C"/>
    <w:rsid w:val="00D60D8D"/>
    <w:rsid w:val="00D6695A"/>
    <w:rsid w:val="00DB607D"/>
    <w:rsid w:val="00DD62FA"/>
    <w:rsid w:val="00DF3E28"/>
    <w:rsid w:val="00DF5FC0"/>
    <w:rsid w:val="00E177FE"/>
    <w:rsid w:val="00E202B1"/>
    <w:rsid w:val="00E51836"/>
    <w:rsid w:val="00E523B1"/>
    <w:rsid w:val="00E651D7"/>
    <w:rsid w:val="00EC3EDA"/>
    <w:rsid w:val="00EE1A91"/>
    <w:rsid w:val="00F17BE1"/>
    <w:rsid w:val="00F74F5E"/>
    <w:rsid w:val="00FA04D4"/>
    <w:rsid w:val="00FA35A0"/>
    <w:rsid w:val="00FB01C8"/>
    <w:rsid w:val="00FD7DBA"/>
    <w:rsid w:val="00FF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D87B"/>
  <w15:chartTrackingRefBased/>
  <w15:docId w15:val="{E9DF83E5-5791-485F-AD9E-AC695417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13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13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n">
    <w:name w:val="Revision"/>
    <w:hidden/>
    <w:uiPriority w:val="99"/>
    <w:semiHidden/>
    <w:rsid w:val="00AC68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4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1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B489C-10C0-4299-A96D-3D041989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650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Ruiz Millan</dc:creator>
  <cp:keywords/>
  <dc:description/>
  <cp:lastModifiedBy>Manuela Ruiz Millan</cp:lastModifiedBy>
  <cp:revision>66</cp:revision>
  <dcterms:created xsi:type="dcterms:W3CDTF">2026-07-06T15:54:00Z</dcterms:created>
  <dcterms:modified xsi:type="dcterms:W3CDTF">2026-07-09T08:14:00Z</dcterms:modified>
</cp:coreProperties>
</file>