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02DEF" w14:textId="262094B5" w:rsidR="0081553E" w:rsidRDefault="0081553E" w:rsidP="0081553E">
      <w:pPr>
        <w:rPr>
          <w:b/>
          <w:bCs/>
        </w:rPr>
      </w:pPr>
      <w:r w:rsidRPr="0081553E">
        <w:rPr>
          <w:b/>
          <w:bCs/>
        </w:rPr>
        <w:t>Verleal, Patrocinador de “Vive San Fermín 2026”</w:t>
      </w:r>
    </w:p>
    <w:p w14:paraId="2F7444E2" w14:textId="77777777" w:rsidR="008F6736" w:rsidRDefault="008F6736" w:rsidP="0081553E">
      <w:pPr>
        <w:rPr>
          <w:b/>
          <w:bCs/>
        </w:rPr>
      </w:pPr>
    </w:p>
    <w:p w14:paraId="76471B5D" w14:textId="2F717A79" w:rsidR="0081553E" w:rsidRPr="0081553E" w:rsidRDefault="0081553E" w:rsidP="0081553E">
      <w:r w:rsidRPr="0081553E">
        <w:t xml:space="preserve">Verleal, marca navarra especializada en verdura congelada, </w:t>
      </w:r>
      <w:r>
        <w:t xml:space="preserve">por segundo año consecutivo es </w:t>
      </w:r>
      <w:r w:rsidRPr="0081553E">
        <w:t xml:space="preserve">Patrocinador </w:t>
      </w:r>
      <w:r>
        <w:t xml:space="preserve">de </w:t>
      </w:r>
      <w:r w:rsidRPr="0081553E">
        <w:t>"Vive San Fermín 2026"</w:t>
      </w:r>
      <w:r>
        <w:t xml:space="preserve"> de TVE,</w:t>
      </w:r>
      <w:r w:rsidRPr="0081553E">
        <w:t xml:space="preserve"> reforzando su vinculación con una de las celebraciones más emblemáticas de Navarra</w:t>
      </w:r>
      <w:r w:rsidR="007A6F36">
        <w:t>.</w:t>
      </w:r>
    </w:p>
    <w:p w14:paraId="45E28185" w14:textId="77777777" w:rsidR="00BC5A7D" w:rsidRDefault="00BC5A7D" w:rsidP="0081553E"/>
    <w:p w14:paraId="2D3DE47F" w14:textId="26DBEA70" w:rsidR="00BC5A7D" w:rsidRDefault="008F6736" w:rsidP="0081553E">
      <w:r>
        <w:rPr>
          <w:noProof/>
        </w:rPr>
        <w:drawing>
          <wp:inline distT="0" distB="0" distL="0" distR="0" wp14:anchorId="7EF610CA" wp14:editId="5490FFC7">
            <wp:extent cx="5610138" cy="2264636"/>
            <wp:effectExtent l="0" t="0" r="0" b="2540"/>
            <wp:docPr id="14388044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214" cy="226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84264" w14:textId="77777777" w:rsidR="00BC5A7D" w:rsidRDefault="00BC5A7D" w:rsidP="0081553E"/>
    <w:p w14:paraId="20F1B4B9" w14:textId="3A48B100" w:rsidR="0081553E" w:rsidRPr="0081553E" w:rsidRDefault="0081553E" w:rsidP="0081553E">
      <w:r w:rsidRPr="0081553E">
        <w:t xml:space="preserve">Con este patrocinio, Verleal reafirma su compromiso con los consumidores, ofreciendo una amplia gama de verduras congeladas que permiten disfrutar de una alimentación equilibrada de forma fácil, rápida y sin renunciar a la calidad. Gracias a un proceso de </w:t>
      </w:r>
      <w:r w:rsidR="008F6736">
        <w:t>ultra</w:t>
      </w:r>
      <w:r w:rsidRPr="0081553E">
        <w:t>congelación que preserva las propiedades de las verduras en su momento óptimo, la marca pone al alcance de los hogares soluciones prácticas para el día a día.</w:t>
      </w:r>
    </w:p>
    <w:p w14:paraId="375886B2" w14:textId="3C28D186" w:rsidR="0081553E" w:rsidRPr="0081553E" w:rsidRDefault="0081553E" w:rsidP="0081553E">
      <w:r w:rsidRPr="0081553E">
        <w:t>Con esta alianza, Verleal continúa avanzando en su propósito de hacer que incorporar más verduras a la alimentación diaria sea una opción sencilla</w:t>
      </w:r>
      <w:r>
        <w:t xml:space="preserve"> </w:t>
      </w:r>
      <w:r w:rsidRPr="0081553E">
        <w:t>y llena de sabor, acompañando a los consumidores en cada momento del año.</w:t>
      </w:r>
    </w:p>
    <w:p w14:paraId="7FB75DD2" w14:textId="0DC67105" w:rsidR="00BC5A7D" w:rsidRPr="00457703" w:rsidRDefault="0081553E" w:rsidP="0081553E">
      <w:pPr>
        <w:rPr>
          <w:b/>
          <w:bCs/>
        </w:rPr>
      </w:pPr>
      <w:r w:rsidRPr="0081553E">
        <w:rPr>
          <w:b/>
          <w:bCs/>
        </w:rPr>
        <w:t xml:space="preserve">Verleal. </w:t>
      </w:r>
      <w:r>
        <w:rPr>
          <w:b/>
          <w:bCs/>
        </w:rPr>
        <w:t xml:space="preserve">Saborea el cambio. </w:t>
      </w:r>
    </w:p>
    <w:p w14:paraId="38ED135C" w14:textId="77777777" w:rsidR="0081553E" w:rsidRDefault="0081553E"/>
    <w:sectPr w:rsidR="00815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3E"/>
    <w:rsid w:val="00104785"/>
    <w:rsid w:val="001A36D2"/>
    <w:rsid w:val="00457703"/>
    <w:rsid w:val="007A6F36"/>
    <w:rsid w:val="0081553E"/>
    <w:rsid w:val="008F6736"/>
    <w:rsid w:val="00AB5931"/>
    <w:rsid w:val="00AE045B"/>
    <w:rsid w:val="00BC5A7D"/>
    <w:rsid w:val="00D42FA1"/>
    <w:rsid w:val="00D66E84"/>
    <w:rsid w:val="00D9694F"/>
    <w:rsid w:val="00F2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CBB9"/>
  <w15:chartTrackingRefBased/>
  <w15:docId w15:val="{2E1FC20D-18AD-4F18-A667-E933DC70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5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5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5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5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5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5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5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5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5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5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55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55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5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55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5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5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5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55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55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55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5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55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553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1553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5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Miramon</dc:creator>
  <cp:keywords/>
  <dc:description/>
  <cp:lastModifiedBy>Raquel Miramon</cp:lastModifiedBy>
  <cp:revision>7</cp:revision>
  <dcterms:created xsi:type="dcterms:W3CDTF">2026-07-06T09:11:00Z</dcterms:created>
  <dcterms:modified xsi:type="dcterms:W3CDTF">2026-07-06T10:59:00Z</dcterms:modified>
</cp:coreProperties>
</file>