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45D2A" w14:textId="442E5DA6" w:rsidR="0038263E" w:rsidRPr="009A1DB9" w:rsidRDefault="008A57D4" w:rsidP="00AC094C">
      <w:pPr>
        <w:jc w:val="center"/>
        <w:rPr>
          <w:b/>
          <w:bCs/>
          <w:sz w:val="30"/>
          <w:szCs w:val="30"/>
          <w:lang w:val="es-ES"/>
        </w:rPr>
      </w:pPr>
      <w:r w:rsidRPr="009A1DB9">
        <w:rPr>
          <w:b/>
          <w:bCs/>
          <w:sz w:val="30"/>
          <w:szCs w:val="30"/>
          <w:lang w:val="es-ES"/>
        </w:rPr>
        <w:t>Elaborados Naturales firma un convenio colectivo a 4 años con mejoras salariales y reducción de jornada</w:t>
      </w:r>
      <w:r w:rsidR="00AA3FF0" w:rsidRPr="009A1DB9">
        <w:rPr>
          <w:b/>
          <w:bCs/>
          <w:sz w:val="30"/>
          <w:szCs w:val="30"/>
          <w:lang w:val="es-ES"/>
        </w:rPr>
        <w:t xml:space="preserve"> </w:t>
      </w:r>
      <w:r w:rsidR="00445B9C" w:rsidRPr="009A1DB9">
        <w:rPr>
          <w:b/>
          <w:bCs/>
          <w:sz w:val="30"/>
          <w:szCs w:val="30"/>
          <w:lang w:val="es-ES"/>
        </w:rPr>
        <w:t>para su</w:t>
      </w:r>
      <w:r w:rsidR="00857DDC" w:rsidRPr="009A1DB9">
        <w:rPr>
          <w:b/>
          <w:bCs/>
          <w:sz w:val="30"/>
          <w:szCs w:val="30"/>
          <w:lang w:val="es-ES"/>
        </w:rPr>
        <w:t xml:space="preserve"> plantilla</w:t>
      </w:r>
    </w:p>
    <w:p w14:paraId="7E47E26C" w14:textId="77777777" w:rsidR="00A16F73" w:rsidRPr="00AC094C" w:rsidRDefault="00A16F73" w:rsidP="00AC094C">
      <w:pPr>
        <w:rPr>
          <w:rFonts w:eastAsia="Arial" w:cs="Arial"/>
          <w:b/>
          <w:color w:val="000000" w:themeColor="text1"/>
          <w:lang w:val="es-ES"/>
        </w:rPr>
      </w:pPr>
    </w:p>
    <w:p w14:paraId="2664DDC0" w14:textId="07A02987" w:rsidR="00025D75" w:rsidRPr="00B46840" w:rsidRDefault="004E536D" w:rsidP="006221F6">
      <w:pPr>
        <w:pStyle w:val="Prrafodelista"/>
        <w:numPr>
          <w:ilvl w:val="0"/>
          <w:numId w:val="1"/>
        </w:numPr>
        <w:jc w:val="both"/>
        <w:rPr>
          <w:rFonts w:eastAsia="Arial" w:cs="Arial"/>
          <w:b/>
          <w:color w:val="000000" w:themeColor="text1"/>
          <w:lang w:val="es-ES"/>
        </w:rPr>
      </w:pPr>
      <w:r>
        <w:rPr>
          <w:rFonts w:eastAsia="Arial" w:cs="Arial"/>
          <w:b/>
          <w:color w:val="000000" w:themeColor="text1"/>
          <w:sz w:val="22"/>
          <w:szCs w:val="22"/>
          <w:lang w:val="es-ES"/>
        </w:rPr>
        <w:t xml:space="preserve">El convenio </w:t>
      </w:r>
      <w:r w:rsidR="00722C47">
        <w:rPr>
          <w:rFonts w:eastAsia="Arial" w:cs="Arial"/>
          <w:b/>
          <w:color w:val="000000" w:themeColor="text1"/>
          <w:sz w:val="22"/>
          <w:szCs w:val="22"/>
          <w:lang w:val="es-ES"/>
        </w:rPr>
        <w:t xml:space="preserve">se ha cerrado en las tres fábricas </w:t>
      </w:r>
      <w:r w:rsidR="00E27969">
        <w:rPr>
          <w:rFonts w:eastAsia="Arial" w:cs="Arial"/>
          <w:b/>
          <w:color w:val="000000" w:themeColor="text1"/>
          <w:sz w:val="22"/>
          <w:szCs w:val="22"/>
          <w:lang w:val="es-ES"/>
        </w:rPr>
        <w:t xml:space="preserve">(Funes, Corella y Aguilar) </w:t>
      </w:r>
      <w:r w:rsidR="00722C47">
        <w:rPr>
          <w:rFonts w:eastAsia="Arial" w:cs="Arial"/>
          <w:b/>
          <w:color w:val="000000" w:themeColor="text1"/>
          <w:sz w:val="22"/>
          <w:szCs w:val="22"/>
          <w:lang w:val="es-ES"/>
        </w:rPr>
        <w:t xml:space="preserve">y </w:t>
      </w:r>
      <w:r>
        <w:rPr>
          <w:rFonts w:eastAsia="Arial" w:cs="Arial"/>
          <w:b/>
          <w:color w:val="000000" w:themeColor="text1"/>
          <w:sz w:val="22"/>
          <w:szCs w:val="22"/>
          <w:lang w:val="es-ES"/>
        </w:rPr>
        <w:t>ha logrado la unanimidad de los</w:t>
      </w:r>
      <w:r w:rsidR="00A16F73">
        <w:rPr>
          <w:rFonts w:eastAsia="Arial" w:cs="Arial"/>
          <w:b/>
          <w:color w:val="000000" w:themeColor="text1"/>
          <w:sz w:val="22"/>
          <w:szCs w:val="22"/>
          <w:lang w:val="es-ES"/>
        </w:rPr>
        <w:t xml:space="preserve"> sindicatos </w:t>
      </w:r>
    </w:p>
    <w:p w14:paraId="24FB0E16" w14:textId="77777777" w:rsidR="00B46840" w:rsidRPr="00B46840" w:rsidRDefault="00B46840" w:rsidP="006221F6">
      <w:pPr>
        <w:pStyle w:val="Prrafodelista"/>
        <w:jc w:val="both"/>
        <w:rPr>
          <w:rFonts w:eastAsia="Arial" w:cs="Arial"/>
          <w:b/>
          <w:color w:val="000000" w:themeColor="text1"/>
          <w:lang w:val="es-ES"/>
        </w:rPr>
      </w:pPr>
    </w:p>
    <w:p w14:paraId="03C483A5" w14:textId="3D6649EC" w:rsidR="00B46840" w:rsidRPr="006D3ACF" w:rsidRDefault="00B46840" w:rsidP="006221F6">
      <w:pPr>
        <w:pStyle w:val="Prrafodelista"/>
        <w:numPr>
          <w:ilvl w:val="0"/>
          <w:numId w:val="1"/>
        </w:numPr>
        <w:jc w:val="both"/>
        <w:rPr>
          <w:rFonts w:eastAsia="Arial" w:cs="Arial"/>
          <w:b/>
          <w:color w:val="000000" w:themeColor="text1"/>
          <w:sz w:val="22"/>
          <w:szCs w:val="22"/>
          <w:lang w:val="es-ES"/>
        </w:rPr>
      </w:pPr>
      <w:r w:rsidRPr="006D3ACF">
        <w:rPr>
          <w:rFonts w:eastAsia="Arial" w:cs="Arial"/>
          <w:b/>
          <w:color w:val="000000" w:themeColor="text1"/>
          <w:sz w:val="22"/>
          <w:szCs w:val="22"/>
          <w:lang w:val="es-ES"/>
        </w:rPr>
        <w:t xml:space="preserve">El acuerdo se enmarca </w:t>
      </w:r>
      <w:r w:rsidR="00332C52" w:rsidRPr="006D3ACF">
        <w:rPr>
          <w:rFonts w:eastAsia="Arial" w:cs="Arial"/>
          <w:b/>
          <w:color w:val="000000" w:themeColor="text1"/>
          <w:sz w:val="22"/>
          <w:szCs w:val="22"/>
          <w:lang w:val="es-ES"/>
        </w:rPr>
        <w:t xml:space="preserve">en el plan </w:t>
      </w:r>
      <w:r w:rsidR="004246F2" w:rsidRPr="006D3ACF">
        <w:rPr>
          <w:rFonts w:eastAsia="Arial" w:cs="Arial"/>
          <w:b/>
          <w:color w:val="000000" w:themeColor="text1"/>
          <w:sz w:val="22"/>
          <w:szCs w:val="22"/>
          <w:lang w:val="es-ES"/>
        </w:rPr>
        <w:t xml:space="preserve">estratégico </w:t>
      </w:r>
      <w:r w:rsidR="00332C52" w:rsidRPr="006D3ACF">
        <w:rPr>
          <w:rFonts w:eastAsia="Arial" w:cs="Arial"/>
          <w:b/>
          <w:color w:val="000000" w:themeColor="text1"/>
          <w:sz w:val="22"/>
          <w:szCs w:val="22"/>
          <w:lang w:val="es-ES"/>
        </w:rPr>
        <w:t>2030</w:t>
      </w:r>
      <w:r w:rsidR="004246F2" w:rsidRPr="006D3ACF">
        <w:rPr>
          <w:rFonts w:eastAsia="Arial" w:cs="Arial"/>
          <w:b/>
          <w:color w:val="000000" w:themeColor="text1"/>
          <w:sz w:val="22"/>
          <w:szCs w:val="22"/>
          <w:lang w:val="es-ES"/>
        </w:rPr>
        <w:t xml:space="preserve"> </w:t>
      </w:r>
      <w:r w:rsidR="009061E2" w:rsidRPr="006D3ACF">
        <w:rPr>
          <w:rFonts w:eastAsia="Arial" w:cs="Arial"/>
          <w:b/>
          <w:color w:val="000000" w:themeColor="text1"/>
          <w:sz w:val="22"/>
          <w:szCs w:val="22"/>
          <w:lang w:val="es-ES"/>
        </w:rPr>
        <w:t xml:space="preserve">y </w:t>
      </w:r>
      <w:r w:rsidR="00967464" w:rsidRPr="006D3ACF">
        <w:rPr>
          <w:rFonts w:eastAsia="Arial" w:cs="Arial"/>
          <w:b/>
          <w:color w:val="000000" w:themeColor="text1"/>
          <w:sz w:val="22"/>
          <w:szCs w:val="22"/>
          <w:lang w:val="es-ES"/>
        </w:rPr>
        <w:t>busca</w:t>
      </w:r>
      <w:r w:rsidR="00F32FF5" w:rsidRPr="006D3ACF">
        <w:rPr>
          <w:rFonts w:eastAsia="Arial" w:cs="Arial"/>
          <w:b/>
          <w:color w:val="000000" w:themeColor="text1"/>
          <w:sz w:val="22"/>
          <w:szCs w:val="22"/>
          <w:lang w:val="es-ES"/>
        </w:rPr>
        <w:t xml:space="preserve"> estabilidad</w:t>
      </w:r>
      <w:r w:rsidR="00967464" w:rsidRPr="006D3ACF">
        <w:rPr>
          <w:rFonts w:eastAsia="Arial" w:cs="Arial"/>
          <w:b/>
          <w:color w:val="000000" w:themeColor="text1"/>
          <w:sz w:val="22"/>
          <w:szCs w:val="22"/>
          <w:lang w:val="es-ES"/>
        </w:rPr>
        <w:t>, solidez</w:t>
      </w:r>
      <w:r w:rsidR="00574C29">
        <w:rPr>
          <w:rFonts w:eastAsia="Arial" w:cs="Arial"/>
          <w:b/>
          <w:color w:val="000000" w:themeColor="text1"/>
          <w:sz w:val="22"/>
          <w:szCs w:val="22"/>
          <w:lang w:val="es-ES"/>
        </w:rPr>
        <w:t xml:space="preserve"> y buena</w:t>
      </w:r>
      <w:r w:rsidR="00967464" w:rsidRPr="006D3ACF">
        <w:rPr>
          <w:rFonts w:eastAsia="Arial" w:cs="Arial"/>
          <w:b/>
          <w:color w:val="000000" w:themeColor="text1"/>
          <w:sz w:val="22"/>
          <w:szCs w:val="22"/>
          <w:lang w:val="es-ES"/>
        </w:rPr>
        <w:t xml:space="preserve"> armonía</w:t>
      </w:r>
      <w:r w:rsidR="00574C29">
        <w:rPr>
          <w:rFonts w:eastAsia="Arial" w:cs="Arial"/>
          <w:b/>
          <w:color w:val="000000" w:themeColor="text1"/>
          <w:sz w:val="22"/>
          <w:szCs w:val="22"/>
          <w:lang w:val="es-ES"/>
        </w:rPr>
        <w:t xml:space="preserve"> en el entorno laboral</w:t>
      </w:r>
    </w:p>
    <w:p w14:paraId="2DEFD156" w14:textId="77777777" w:rsidR="00967464" w:rsidRPr="006D3ACF" w:rsidRDefault="00967464" w:rsidP="006221F6">
      <w:pPr>
        <w:pStyle w:val="Prrafodelista"/>
        <w:jc w:val="both"/>
        <w:rPr>
          <w:rFonts w:eastAsia="Arial" w:cs="Arial"/>
          <w:b/>
          <w:color w:val="000000" w:themeColor="text1"/>
          <w:sz w:val="22"/>
          <w:szCs w:val="22"/>
          <w:lang w:val="es-ES"/>
        </w:rPr>
      </w:pPr>
    </w:p>
    <w:p w14:paraId="0B7AA04F" w14:textId="164141F2" w:rsidR="00A734DA" w:rsidRPr="006D3ACF" w:rsidRDefault="00125F8E" w:rsidP="006221F6">
      <w:pPr>
        <w:pStyle w:val="Prrafodelista"/>
        <w:numPr>
          <w:ilvl w:val="0"/>
          <w:numId w:val="1"/>
        </w:numPr>
        <w:jc w:val="both"/>
        <w:rPr>
          <w:rFonts w:eastAsia="Arial" w:cs="Arial"/>
          <w:b/>
          <w:color w:val="000000" w:themeColor="text1"/>
          <w:sz w:val="22"/>
          <w:szCs w:val="22"/>
          <w:lang w:val="es-ES"/>
        </w:rPr>
      </w:pPr>
      <w:r w:rsidRPr="006D3ACF">
        <w:rPr>
          <w:rFonts w:eastAsia="Arial" w:cs="Arial"/>
          <w:b/>
          <w:color w:val="000000" w:themeColor="text1"/>
          <w:sz w:val="22"/>
          <w:szCs w:val="22"/>
          <w:lang w:val="es-ES"/>
        </w:rPr>
        <w:t xml:space="preserve">Los salarios más bajos </w:t>
      </w:r>
      <w:r w:rsidR="008808DB" w:rsidRPr="006D3ACF">
        <w:rPr>
          <w:rFonts w:eastAsia="Arial" w:cs="Arial"/>
          <w:b/>
          <w:color w:val="000000" w:themeColor="text1"/>
          <w:sz w:val="22"/>
          <w:szCs w:val="22"/>
          <w:lang w:val="es-ES"/>
        </w:rPr>
        <w:t>subirán</w:t>
      </w:r>
      <w:r w:rsidR="00201313" w:rsidRPr="006D3ACF">
        <w:rPr>
          <w:rFonts w:eastAsia="Arial" w:cs="Arial"/>
          <w:b/>
          <w:color w:val="000000" w:themeColor="text1"/>
          <w:sz w:val="22"/>
          <w:szCs w:val="22"/>
          <w:lang w:val="es-ES"/>
        </w:rPr>
        <w:t xml:space="preserve"> como una adaptación al aumento del coste de vida</w:t>
      </w:r>
      <w:r w:rsidR="005B36D1">
        <w:rPr>
          <w:rFonts w:eastAsia="Arial" w:cs="Arial"/>
          <w:b/>
          <w:color w:val="000000" w:themeColor="text1"/>
          <w:sz w:val="22"/>
          <w:szCs w:val="22"/>
          <w:lang w:val="es-ES"/>
        </w:rPr>
        <w:t xml:space="preserve">, y se mejorará la retribución de la nocturnidad y </w:t>
      </w:r>
      <w:r w:rsidR="007C0F83">
        <w:rPr>
          <w:rFonts w:eastAsia="Arial" w:cs="Arial"/>
          <w:b/>
          <w:color w:val="000000" w:themeColor="text1"/>
          <w:sz w:val="22"/>
          <w:szCs w:val="22"/>
          <w:lang w:val="es-ES"/>
        </w:rPr>
        <w:t>de</w:t>
      </w:r>
      <w:r w:rsidR="00CF7163">
        <w:rPr>
          <w:rFonts w:eastAsia="Arial" w:cs="Arial"/>
          <w:b/>
          <w:color w:val="000000" w:themeColor="text1"/>
          <w:sz w:val="22"/>
          <w:szCs w:val="22"/>
          <w:lang w:val="es-ES"/>
        </w:rPr>
        <w:t xml:space="preserve"> las</w:t>
      </w:r>
      <w:r w:rsidR="007C0F83">
        <w:rPr>
          <w:rFonts w:eastAsia="Arial" w:cs="Arial"/>
          <w:b/>
          <w:color w:val="000000" w:themeColor="text1"/>
          <w:sz w:val="22"/>
          <w:szCs w:val="22"/>
          <w:lang w:val="es-ES"/>
        </w:rPr>
        <w:t xml:space="preserve"> horas extra</w:t>
      </w:r>
    </w:p>
    <w:p w14:paraId="7EDDFFCF" w14:textId="6C6396FC" w:rsidR="002A6A07" w:rsidRPr="00A16F73" w:rsidRDefault="00804F91" w:rsidP="006221F6">
      <w:pPr>
        <w:pStyle w:val="Prrafodelista"/>
        <w:jc w:val="both"/>
        <w:rPr>
          <w:rFonts w:eastAsia="Arial" w:cs="Arial"/>
          <w:b/>
          <w:color w:val="000000" w:themeColor="text1"/>
          <w:lang w:val="es-ES"/>
        </w:rPr>
      </w:pPr>
      <w:r w:rsidRPr="00655B8D">
        <w:rPr>
          <w:rFonts w:eastAsia="Arial" w:cs="Arial"/>
          <w:b/>
          <w:color w:val="000000" w:themeColor="text1"/>
          <w:sz w:val="22"/>
          <w:szCs w:val="22"/>
          <w:lang w:val="es-ES"/>
        </w:rPr>
        <w:t xml:space="preserve"> </w:t>
      </w:r>
    </w:p>
    <w:p w14:paraId="7EB19494" w14:textId="1CEE4A77" w:rsidR="00733054" w:rsidRPr="00AC094C" w:rsidRDefault="002A6A07" w:rsidP="006221F6">
      <w:pPr>
        <w:pStyle w:val="Prrafodelista"/>
        <w:numPr>
          <w:ilvl w:val="0"/>
          <w:numId w:val="1"/>
        </w:numPr>
        <w:jc w:val="both"/>
        <w:rPr>
          <w:rFonts w:eastAsia="Arial" w:cs="Arial"/>
          <w:b/>
          <w:color w:val="000000" w:themeColor="text1"/>
          <w:sz w:val="22"/>
          <w:szCs w:val="22"/>
          <w:lang w:val="es-ES"/>
        </w:rPr>
      </w:pPr>
      <w:r>
        <w:rPr>
          <w:rFonts w:eastAsia="Arial" w:cs="Arial"/>
          <w:b/>
          <w:color w:val="000000" w:themeColor="text1"/>
          <w:sz w:val="22"/>
          <w:szCs w:val="22"/>
          <w:lang w:val="es-ES"/>
        </w:rPr>
        <w:t>Las previsiones para 2026</w:t>
      </w:r>
      <w:r w:rsidR="00A734DA">
        <w:rPr>
          <w:rFonts w:eastAsia="Arial" w:cs="Arial"/>
          <w:b/>
          <w:color w:val="000000" w:themeColor="text1"/>
          <w:sz w:val="22"/>
          <w:szCs w:val="22"/>
          <w:lang w:val="es-ES"/>
        </w:rPr>
        <w:t>, 2027 y 202</w:t>
      </w:r>
      <w:r w:rsidR="00920AAC">
        <w:rPr>
          <w:rFonts w:eastAsia="Arial" w:cs="Arial"/>
          <w:b/>
          <w:color w:val="000000" w:themeColor="text1"/>
          <w:sz w:val="22"/>
          <w:szCs w:val="22"/>
          <w:lang w:val="es-ES"/>
        </w:rPr>
        <w:t>8</w:t>
      </w:r>
      <w:r>
        <w:rPr>
          <w:rFonts w:eastAsia="Arial" w:cs="Arial"/>
          <w:b/>
          <w:color w:val="000000" w:themeColor="text1"/>
          <w:sz w:val="22"/>
          <w:szCs w:val="22"/>
          <w:lang w:val="es-ES"/>
        </w:rPr>
        <w:t xml:space="preserve"> son de </w:t>
      </w:r>
      <w:r w:rsidR="00B5196A">
        <w:rPr>
          <w:rFonts w:eastAsia="Arial" w:cs="Arial"/>
          <w:b/>
          <w:color w:val="000000" w:themeColor="text1"/>
          <w:sz w:val="22"/>
          <w:szCs w:val="22"/>
          <w:lang w:val="es-ES"/>
        </w:rPr>
        <w:t xml:space="preserve">pasar de 1760 a </w:t>
      </w:r>
      <w:r w:rsidR="00C82C91">
        <w:rPr>
          <w:rFonts w:eastAsia="Arial" w:cs="Arial"/>
          <w:b/>
          <w:color w:val="000000" w:themeColor="text1"/>
          <w:sz w:val="22"/>
          <w:szCs w:val="22"/>
          <w:lang w:val="es-ES"/>
        </w:rPr>
        <w:t xml:space="preserve">1752 horas de jornada anual, mientras que en 2029 </w:t>
      </w:r>
      <w:r w:rsidR="00CF7163">
        <w:rPr>
          <w:rFonts w:eastAsia="Arial" w:cs="Arial"/>
          <w:b/>
          <w:color w:val="000000" w:themeColor="text1"/>
          <w:sz w:val="22"/>
          <w:szCs w:val="22"/>
          <w:lang w:val="es-ES"/>
        </w:rPr>
        <w:t>serán</w:t>
      </w:r>
      <w:r w:rsidR="00B5196A">
        <w:rPr>
          <w:rFonts w:eastAsia="Arial" w:cs="Arial"/>
          <w:b/>
          <w:color w:val="000000" w:themeColor="text1"/>
          <w:sz w:val="22"/>
          <w:szCs w:val="22"/>
          <w:lang w:val="es-ES"/>
        </w:rPr>
        <w:t xml:space="preserve"> 1744</w:t>
      </w:r>
    </w:p>
    <w:p w14:paraId="2102ACF2" w14:textId="77777777" w:rsidR="00733054" w:rsidRPr="00733054" w:rsidRDefault="00733054" w:rsidP="00733054">
      <w:pPr>
        <w:pStyle w:val="Prrafodelista"/>
        <w:rPr>
          <w:rFonts w:eastAsia="Arial" w:cs="Arial"/>
          <w:b/>
          <w:color w:val="000000" w:themeColor="text1"/>
          <w:sz w:val="22"/>
          <w:szCs w:val="22"/>
          <w:lang w:val="es-ES"/>
        </w:rPr>
      </w:pPr>
    </w:p>
    <w:p w14:paraId="5922A12D" w14:textId="37E8A647" w:rsidR="00B17C45" w:rsidRPr="00B17C45" w:rsidRDefault="007F6247" w:rsidP="00B17C45">
      <w:pPr>
        <w:tabs>
          <w:tab w:val="num" w:pos="720"/>
        </w:tabs>
        <w:jc w:val="both"/>
        <w:rPr>
          <w:sz w:val="22"/>
          <w:szCs w:val="22"/>
          <w:lang w:val="es-ES"/>
        </w:rPr>
      </w:pPr>
      <w:r>
        <w:rPr>
          <w:b/>
          <w:bCs/>
          <w:sz w:val="22"/>
          <w:szCs w:val="22"/>
          <w:lang w:val="es-ES"/>
        </w:rPr>
        <w:t>5</w:t>
      </w:r>
      <w:r w:rsidR="00B17C45" w:rsidRPr="7CF8EDD5">
        <w:rPr>
          <w:b/>
          <w:bCs/>
          <w:sz w:val="22"/>
          <w:szCs w:val="22"/>
          <w:lang w:val="es-ES"/>
        </w:rPr>
        <w:t xml:space="preserve"> de </w:t>
      </w:r>
      <w:r>
        <w:rPr>
          <w:b/>
          <w:bCs/>
          <w:sz w:val="22"/>
          <w:szCs w:val="22"/>
          <w:lang w:val="es-ES"/>
        </w:rPr>
        <w:t>octubre</w:t>
      </w:r>
      <w:r w:rsidR="00B17C45" w:rsidRPr="7CF8EDD5">
        <w:rPr>
          <w:b/>
          <w:bCs/>
          <w:sz w:val="22"/>
          <w:szCs w:val="22"/>
          <w:lang w:val="es-ES"/>
        </w:rPr>
        <w:t xml:space="preserve"> de 2026.-</w:t>
      </w:r>
      <w:r w:rsidR="00B17C45" w:rsidRPr="7CF8EDD5">
        <w:rPr>
          <w:sz w:val="22"/>
          <w:szCs w:val="22"/>
          <w:lang w:val="es-ES"/>
        </w:rPr>
        <w:t xml:space="preserve"> Elaborados Naturales, empresa líder en el sector de la fabricación de tortillas de patata refrigerada y otros platos preparados, ha </w:t>
      </w:r>
      <w:r w:rsidR="00A52107">
        <w:rPr>
          <w:sz w:val="22"/>
          <w:szCs w:val="22"/>
          <w:lang w:val="es-ES"/>
        </w:rPr>
        <w:t>firmado</w:t>
      </w:r>
      <w:r w:rsidR="00B17C45" w:rsidRPr="7CF8EDD5">
        <w:rPr>
          <w:sz w:val="22"/>
          <w:szCs w:val="22"/>
          <w:lang w:val="es-ES"/>
        </w:rPr>
        <w:t xml:space="preserve"> un convenio colectivo global a 4 años vista para que los 1025 trabajadores de sus tres plantas en Funes, Corella y Aguilar tengan las mismas condiciones, contando con la unanimidad de los sindicatos.</w:t>
      </w:r>
    </w:p>
    <w:p w14:paraId="208E1005" w14:textId="47D0A9DB" w:rsidR="00B17C45" w:rsidRPr="00B17C45" w:rsidRDefault="00B17C45" w:rsidP="00B17C45">
      <w:pPr>
        <w:tabs>
          <w:tab w:val="num" w:pos="720"/>
        </w:tabs>
        <w:jc w:val="both"/>
        <w:rPr>
          <w:sz w:val="22"/>
          <w:szCs w:val="22"/>
          <w:lang w:val="es-ES"/>
        </w:rPr>
      </w:pPr>
      <w:r w:rsidRPr="00B17C45">
        <w:rPr>
          <w:sz w:val="22"/>
          <w:szCs w:val="22"/>
          <w:lang w:val="es-ES"/>
        </w:rPr>
        <w:t>El pacto, que persigue la estabilidad d</w:t>
      </w:r>
      <w:r w:rsidR="009E0EBE">
        <w:rPr>
          <w:sz w:val="22"/>
          <w:szCs w:val="22"/>
          <w:lang w:val="es-ES"/>
        </w:rPr>
        <w:t>e las relaciones laborales y el bienestar de los empleados,</w:t>
      </w:r>
      <w:r w:rsidRPr="00B17C45">
        <w:rPr>
          <w:sz w:val="22"/>
          <w:szCs w:val="22"/>
          <w:lang w:val="es-ES"/>
        </w:rPr>
        <w:t xml:space="preserve"> pone el enfoque en la mejora de las condiciones de los salarios, la adaptación al aumento del coste de</w:t>
      </w:r>
      <w:r w:rsidR="00CF7163">
        <w:rPr>
          <w:sz w:val="22"/>
          <w:szCs w:val="22"/>
          <w:lang w:val="es-ES"/>
        </w:rPr>
        <w:t xml:space="preserve"> la</w:t>
      </w:r>
      <w:r w:rsidRPr="00B17C45">
        <w:rPr>
          <w:sz w:val="22"/>
          <w:szCs w:val="22"/>
          <w:lang w:val="es-ES"/>
        </w:rPr>
        <w:t xml:space="preserve"> vida y la reducción de la jornada laboral anual. La compañía</w:t>
      </w:r>
      <w:r w:rsidR="005874AD">
        <w:rPr>
          <w:sz w:val="22"/>
          <w:szCs w:val="22"/>
          <w:lang w:val="es-ES"/>
        </w:rPr>
        <w:t xml:space="preserve"> </w:t>
      </w:r>
      <w:r w:rsidRPr="00B17C45">
        <w:rPr>
          <w:sz w:val="22"/>
          <w:szCs w:val="22"/>
          <w:lang w:val="es-ES"/>
        </w:rPr>
        <w:t>encajará las mejoras en el plan estratégico 2030 y en sus presupuestos, con una evolución progresiva. </w:t>
      </w:r>
      <w:r>
        <w:rPr>
          <w:sz w:val="22"/>
          <w:szCs w:val="22"/>
          <w:lang w:val="es-ES"/>
        </w:rPr>
        <w:t xml:space="preserve">Previamente a este acuerdo, </w:t>
      </w:r>
      <w:r w:rsidR="00CF7163">
        <w:rPr>
          <w:sz w:val="22"/>
          <w:szCs w:val="22"/>
          <w:lang w:val="es-ES"/>
        </w:rPr>
        <w:t>la empresa</w:t>
      </w:r>
      <w:r w:rsidRPr="00B17C45">
        <w:rPr>
          <w:sz w:val="22"/>
          <w:szCs w:val="22"/>
          <w:lang w:val="es-ES"/>
        </w:rPr>
        <w:t xml:space="preserve"> ya se situaba por encima del convenio colectivo sectorial.</w:t>
      </w:r>
    </w:p>
    <w:p w14:paraId="3C6677EB" w14:textId="63A5F082" w:rsidR="00B71627" w:rsidRDefault="00B17C45" w:rsidP="00B17C45">
      <w:pPr>
        <w:tabs>
          <w:tab w:val="num" w:pos="720"/>
        </w:tabs>
        <w:jc w:val="both"/>
        <w:rPr>
          <w:lang w:val="es-ES"/>
        </w:rPr>
      </w:pPr>
      <w:r w:rsidRPr="00B17C45">
        <w:rPr>
          <w:sz w:val="22"/>
          <w:szCs w:val="22"/>
          <w:lang w:val="es-ES"/>
        </w:rPr>
        <w:t>En concreto, el nuevo convenio aporta mejoras para aquellos trabajadores con los salarios más bajos, lo que concierne sobre todo a</w:t>
      </w:r>
      <w:r w:rsidR="007C06E0">
        <w:rPr>
          <w:sz w:val="22"/>
          <w:szCs w:val="22"/>
          <w:lang w:val="es-ES"/>
        </w:rPr>
        <w:t>l</w:t>
      </w:r>
      <w:r w:rsidRPr="00B17C45">
        <w:rPr>
          <w:sz w:val="22"/>
          <w:szCs w:val="22"/>
          <w:lang w:val="es-ES"/>
        </w:rPr>
        <w:t xml:space="preserve"> personal de planta</w:t>
      </w:r>
      <w:r w:rsidR="00F52CEF">
        <w:rPr>
          <w:sz w:val="22"/>
          <w:szCs w:val="22"/>
          <w:lang w:val="es-ES"/>
        </w:rPr>
        <w:t xml:space="preserve">, que verán incrementados sus salarios un 8% en 2026, y un 6% cada uno de los años </w:t>
      </w:r>
      <w:r w:rsidR="00A10EC1">
        <w:rPr>
          <w:sz w:val="22"/>
          <w:szCs w:val="22"/>
          <w:lang w:val="es-ES"/>
        </w:rPr>
        <w:t>restantes de vigencia del convenio</w:t>
      </w:r>
      <w:r w:rsidR="00593B04">
        <w:rPr>
          <w:sz w:val="22"/>
          <w:szCs w:val="22"/>
          <w:lang w:val="es-ES"/>
        </w:rPr>
        <w:t>:</w:t>
      </w:r>
      <w:r w:rsidR="00A10EC1">
        <w:rPr>
          <w:sz w:val="22"/>
          <w:szCs w:val="22"/>
          <w:lang w:val="es-ES"/>
        </w:rPr>
        <w:t xml:space="preserve"> </w:t>
      </w:r>
      <w:r w:rsidR="00F52CEF">
        <w:rPr>
          <w:sz w:val="22"/>
          <w:szCs w:val="22"/>
          <w:lang w:val="es-ES"/>
        </w:rPr>
        <w:t>2027, 2028 y 2029</w:t>
      </w:r>
      <w:r w:rsidRPr="00B17C45">
        <w:rPr>
          <w:sz w:val="22"/>
          <w:szCs w:val="22"/>
          <w:lang w:val="es-ES"/>
        </w:rPr>
        <w:t xml:space="preserve">. También contempla incrementos en la retribución de </w:t>
      </w:r>
      <w:r w:rsidR="00CF7163">
        <w:rPr>
          <w:sz w:val="22"/>
          <w:szCs w:val="22"/>
          <w:lang w:val="es-ES"/>
        </w:rPr>
        <w:t xml:space="preserve">la </w:t>
      </w:r>
      <w:r w:rsidRPr="00B17C45">
        <w:rPr>
          <w:sz w:val="22"/>
          <w:szCs w:val="22"/>
          <w:lang w:val="es-ES"/>
        </w:rPr>
        <w:t>nocturnidad y en las horas extra, tanto entre semana como en fines de semana o festivos. Se prevé, además, un nuevo plus por cambio de turno.</w:t>
      </w:r>
      <w:r w:rsidRPr="00B17C45">
        <w:rPr>
          <w:lang w:val="es-ES"/>
        </w:rPr>
        <w:t xml:space="preserve"> </w:t>
      </w:r>
    </w:p>
    <w:p w14:paraId="54E86CBE" w14:textId="7382FB78" w:rsidR="00B71627" w:rsidRPr="00484114" w:rsidRDefault="004E1AE1" w:rsidP="00B17C45">
      <w:pPr>
        <w:tabs>
          <w:tab w:val="num" w:pos="720"/>
        </w:tabs>
        <w:jc w:val="both"/>
        <w:rPr>
          <w:b/>
          <w:bCs/>
          <w:lang w:val="es-ES"/>
        </w:rPr>
      </w:pPr>
      <w:r>
        <w:rPr>
          <w:b/>
          <w:bCs/>
          <w:lang w:val="es-ES"/>
        </w:rPr>
        <w:t xml:space="preserve">Reducción de jornada y complementos de incapacidad </w:t>
      </w:r>
    </w:p>
    <w:p w14:paraId="44498AA9" w14:textId="2B97E789" w:rsidR="00B17C45" w:rsidRDefault="00B17C45" w:rsidP="00B17C45">
      <w:pPr>
        <w:tabs>
          <w:tab w:val="num" w:pos="720"/>
        </w:tabs>
        <w:jc w:val="both"/>
        <w:rPr>
          <w:sz w:val="22"/>
          <w:szCs w:val="22"/>
          <w:lang w:val="es-ES"/>
        </w:rPr>
      </w:pPr>
      <w:r w:rsidRPr="00B17C45">
        <w:rPr>
          <w:sz w:val="22"/>
          <w:szCs w:val="22"/>
          <w:lang w:val="es-ES"/>
        </w:rPr>
        <w:t>Otro de los hitos destacados del convenio es la reducción de la jornada laboral anual, que bajará de 1.760 a 1.752 horas en el periodo 2026-2028 y a 1.744 en 2029. Por otro lado, el nuevo convenio amplía permisos de fallecimiento de familiares de primer grado</w:t>
      </w:r>
      <w:r w:rsidR="00CF7163">
        <w:rPr>
          <w:sz w:val="22"/>
          <w:szCs w:val="22"/>
          <w:lang w:val="es-ES"/>
        </w:rPr>
        <w:t xml:space="preserve">, </w:t>
      </w:r>
      <w:r w:rsidR="006923DD">
        <w:rPr>
          <w:sz w:val="22"/>
          <w:szCs w:val="22"/>
          <w:lang w:val="es-ES"/>
        </w:rPr>
        <w:t xml:space="preserve">mientras que </w:t>
      </w:r>
      <w:r w:rsidRPr="00B17C45">
        <w:rPr>
          <w:sz w:val="22"/>
          <w:szCs w:val="22"/>
          <w:lang w:val="es-ES"/>
        </w:rPr>
        <w:t>para las personas que tienen hijos con enfermedad</w:t>
      </w:r>
      <w:r w:rsidR="006923DD">
        <w:rPr>
          <w:sz w:val="22"/>
          <w:szCs w:val="22"/>
          <w:lang w:val="es-ES"/>
        </w:rPr>
        <w:t xml:space="preserve"> </w:t>
      </w:r>
      <w:r w:rsidRPr="00B17C45">
        <w:rPr>
          <w:sz w:val="22"/>
          <w:szCs w:val="22"/>
          <w:lang w:val="es-ES"/>
        </w:rPr>
        <w:t>prevé</w:t>
      </w:r>
      <w:r w:rsidR="001D7D17">
        <w:rPr>
          <w:sz w:val="22"/>
          <w:szCs w:val="22"/>
          <w:lang w:val="es-ES"/>
        </w:rPr>
        <w:t xml:space="preserve"> sumar</w:t>
      </w:r>
      <w:r w:rsidRPr="00B17C45">
        <w:rPr>
          <w:sz w:val="22"/>
          <w:szCs w:val="22"/>
          <w:lang w:val="es-ES"/>
        </w:rPr>
        <w:t xml:space="preserve"> 10 horas adicionales a las 20 horas anuales para asistencia a consultorio médico</w:t>
      </w:r>
      <w:r>
        <w:rPr>
          <w:sz w:val="22"/>
          <w:szCs w:val="22"/>
          <w:lang w:val="es-ES"/>
        </w:rPr>
        <w:t>.</w:t>
      </w:r>
    </w:p>
    <w:p w14:paraId="4C7F878C" w14:textId="356B9FDD" w:rsidR="00B17C45" w:rsidRPr="00B17C45" w:rsidRDefault="00B17C45" w:rsidP="00B17C45">
      <w:pPr>
        <w:tabs>
          <w:tab w:val="num" w:pos="720"/>
        </w:tabs>
        <w:jc w:val="both"/>
        <w:rPr>
          <w:sz w:val="22"/>
          <w:szCs w:val="22"/>
          <w:lang w:val="es-ES"/>
        </w:rPr>
      </w:pPr>
      <w:r w:rsidRPr="00B17C45">
        <w:rPr>
          <w:sz w:val="22"/>
          <w:szCs w:val="22"/>
          <w:lang w:val="es-ES"/>
        </w:rPr>
        <w:lastRenderedPageBreak/>
        <w:t xml:space="preserve">En línea con su compromiso con </w:t>
      </w:r>
      <w:r w:rsidR="005D4933">
        <w:rPr>
          <w:sz w:val="22"/>
          <w:szCs w:val="22"/>
          <w:lang w:val="es-ES"/>
        </w:rPr>
        <w:t xml:space="preserve">las personas en </w:t>
      </w:r>
      <w:r w:rsidRPr="00B17C45">
        <w:rPr>
          <w:sz w:val="22"/>
          <w:szCs w:val="22"/>
          <w:lang w:val="es-ES"/>
        </w:rPr>
        <w:t>situaci</w:t>
      </w:r>
      <w:r w:rsidR="005D4933">
        <w:rPr>
          <w:sz w:val="22"/>
          <w:szCs w:val="22"/>
          <w:lang w:val="es-ES"/>
        </w:rPr>
        <w:t>ón</w:t>
      </w:r>
      <w:r w:rsidRPr="00B17C45">
        <w:rPr>
          <w:sz w:val="22"/>
          <w:szCs w:val="22"/>
          <w:lang w:val="es-ES"/>
        </w:rPr>
        <w:t xml:space="preserve"> de vulnerabilidad, Elaborados Naturales y los sindicatos </w:t>
      </w:r>
      <w:r w:rsidR="00B71627">
        <w:rPr>
          <w:sz w:val="22"/>
          <w:szCs w:val="22"/>
          <w:lang w:val="es-ES"/>
        </w:rPr>
        <w:t xml:space="preserve">también </w:t>
      </w:r>
      <w:r w:rsidRPr="00B17C45">
        <w:rPr>
          <w:sz w:val="22"/>
          <w:szCs w:val="22"/>
          <w:lang w:val="es-ES"/>
        </w:rPr>
        <w:t>han acordado mejorar los complementos de incapacidad temporal</w:t>
      </w:r>
      <w:r w:rsidR="00CF7163">
        <w:rPr>
          <w:sz w:val="22"/>
          <w:szCs w:val="22"/>
          <w:lang w:val="es-ES"/>
        </w:rPr>
        <w:t xml:space="preserve"> por contingencias comunes, para bajas largas u hospitalizaciones,</w:t>
      </w:r>
      <w:r w:rsidRPr="00B17C45">
        <w:rPr>
          <w:sz w:val="22"/>
          <w:szCs w:val="22"/>
          <w:lang w:val="es-ES"/>
        </w:rPr>
        <w:t xml:space="preserve"> y</w:t>
      </w:r>
      <w:r w:rsidR="00CF7163">
        <w:rPr>
          <w:sz w:val="22"/>
          <w:szCs w:val="22"/>
          <w:lang w:val="es-ES"/>
        </w:rPr>
        <w:t xml:space="preserve"> bajas por</w:t>
      </w:r>
      <w:r w:rsidRPr="00B17C45">
        <w:rPr>
          <w:sz w:val="22"/>
          <w:szCs w:val="22"/>
          <w:lang w:val="es-ES"/>
        </w:rPr>
        <w:t xml:space="preserve"> accidente de trabajo. Estas mejoras en IT se aplican con matices y se acotan a supuestos en los que el trabajador puede encontrarse en una situación de mayor vulnerabilidad. </w:t>
      </w:r>
      <w:r w:rsidR="00CF7163">
        <w:rPr>
          <w:sz w:val="22"/>
          <w:szCs w:val="22"/>
          <w:lang w:val="es-ES"/>
        </w:rPr>
        <w:t xml:space="preserve">En el caso de los accidentes de trabajo, el complemento al 100% está condicionado </w:t>
      </w:r>
      <w:r w:rsidRPr="00B17C45">
        <w:rPr>
          <w:sz w:val="22"/>
          <w:szCs w:val="22"/>
          <w:lang w:val="es-ES"/>
        </w:rPr>
        <w:t>a que el accidente no sea por incumplimiento del trabajador</w:t>
      </w:r>
      <w:r w:rsidR="00CF7163">
        <w:rPr>
          <w:sz w:val="22"/>
          <w:szCs w:val="22"/>
          <w:lang w:val="es-ES"/>
        </w:rPr>
        <w:t>, enmarcándolo dentro del Proyecto de Gobernanza en PRL.</w:t>
      </w:r>
    </w:p>
    <w:p w14:paraId="0A8651EF" w14:textId="5891B13D" w:rsidR="00484114" w:rsidRDefault="00A309E2" w:rsidP="00484114">
      <w:pPr>
        <w:tabs>
          <w:tab w:val="num" w:pos="720"/>
        </w:tabs>
        <w:jc w:val="both"/>
        <w:rPr>
          <w:sz w:val="22"/>
          <w:szCs w:val="22"/>
          <w:lang w:val="es-ES"/>
        </w:rPr>
      </w:pPr>
      <w:r>
        <w:rPr>
          <w:b/>
          <w:bCs/>
          <w:sz w:val="22"/>
          <w:szCs w:val="22"/>
          <w:lang w:val="es-ES"/>
        </w:rPr>
        <w:t>Sergio Beni</w:t>
      </w:r>
      <w:r w:rsidR="00B17C45" w:rsidRPr="5366CA31">
        <w:rPr>
          <w:b/>
          <w:bCs/>
          <w:sz w:val="22"/>
          <w:szCs w:val="22"/>
          <w:lang w:val="es-ES"/>
        </w:rPr>
        <w:t xml:space="preserve">, </w:t>
      </w:r>
      <w:r>
        <w:rPr>
          <w:b/>
          <w:bCs/>
          <w:sz w:val="22"/>
          <w:szCs w:val="22"/>
          <w:lang w:val="es-ES"/>
        </w:rPr>
        <w:t>CEO</w:t>
      </w:r>
      <w:r w:rsidR="00B17C45" w:rsidRPr="5366CA31">
        <w:rPr>
          <w:b/>
          <w:bCs/>
          <w:sz w:val="22"/>
          <w:szCs w:val="22"/>
          <w:lang w:val="es-ES"/>
        </w:rPr>
        <w:t xml:space="preserve"> de Elaborados Naturales</w:t>
      </w:r>
      <w:r w:rsidR="00B17C45" w:rsidRPr="5366CA31">
        <w:rPr>
          <w:sz w:val="22"/>
          <w:szCs w:val="22"/>
          <w:lang w:val="es-ES"/>
        </w:rPr>
        <w:t>, destaca: “</w:t>
      </w:r>
      <w:r w:rsidR="00B71627" w:rsidRPr="5366CA31">
        <w:rPr>
          <w:sz w:val="22"/>
          <w:szCs w:val="22"/>
          <w:lang w:val="es-ES"/>
        </w:rPr>
        <w:t xml:space="preserve">En Elaborados Naturales, el bienestar de nuestros trabajadores es una prioridad. </w:t>
      </w:r>
      <w:r w:rsidR="00CF7163">
        <w:rPr>
          <w:sz w:val="22"/>
          <w:szCs w:val="22"/>
          <w:lang w:val="es-ES"/>
        </w:rPr>
        <w:t>Garantizar</w:t>
      </w:r>
      <w:r w:rsidR="00B71627" w:rsidRPr="5366CA31">
        <w:rPr>
          <w:sz w:val="22"/>
          <w:szCs w:val="22"/>
          <w:lang w:val="es-ES"/>
        </w:rPr>
        <w:t xml:space="preserve"> las</w:t>
      </w:r>
      <w:r w:rsidR="00CF7163">
        <w:rPr>
          <w:sz w:val="22"/>
          <w:szCs w:val="22"/>
          <w:lang w:val="es-ES"/>
        </w:rPr>
        <w:t xml:space="preserve"> mismas</w:t>
      </w:r>
      <w:r w:rsidR="00B71627" w:rsidRPr="5366CA31">
        <w:rPr>
          <w:sz w:val="22"/>
          <w:szCs w:val="22"/>
          <w:lang w:val="es-ES"/>
        </w:rPr>
        <w:t xml:space="preserve"> condiciones de la plantilla de las tres fábricas es para nosotros </w:t>
      </w:r>
      <w:r w:rsidR="00574C29">
        <w:rPr>
          <w:sz w:val="22"/>
          <w:szCs w:val="22"/>
          <w:lang w:val="es-ES"/>
        </w:rPr>
        <w:t>esencial</w:t>
      </w:r>
      <w:r w:rsidR="00B71627" w:rsidRPr="5366CA31">
        <w:rPr>
          <w:sz w:val="22"/>
          <w:szCs w:val="22"/>
          <w:lang w:val="es-ES"/>
        </w:rPr>
        <w:t xml:space="preserve">, así como adaptar los salarios a la realidad del coste de la vida y flexibilizar la jornada laboral para el beneficio de los empleados. Estamos orgullosos de lo pactado en este acuerdo y agradecemos a todas las partes que lo han hecho posible”. </w:t>
      </w:r>
    </w:p>
    <w:p w14:paraId="623049BE" w14:textId="77777777" w:rsidR="00B141E6" w:rsidRPr="00484114" w:rsidRDefault="00B141E6" w:rsidP="00484114">
      <w:pPr>
        <w:tabs>
          <w:tab w:val="num" w:pos="720"/>
        </w:tabs>
        <w:jc w:val="both"/>
        <w:rPr>
          <w:sz w:val="22"/>
          <w:szCs w:val="22"/>
          <w:lang w:val="es-ES"/>
        </w:rPr>
      </w:pPr>
    </w:p>
    <w:p w14:paraId="0451E61D" w14:textId="77777777" w:rsidR="00596E9A" w:rsidRPr="00596E9A" w:rsidRDefault="00596E9A" w:rsidP="00596E9A">
      <w:pPr>
        <w:jc w:val="both"/>
        <w:rPr>
          <w:sz w:val="20"/>
          <w:szCs w:val="20"/>
          <w:lang w:val="es-ES"/>
        </w:rPr>
      </w:pPr>
      <w:r w:rsidRPr="00596E9A">
        <w:rPr>
          <w:b/>
          <w:bCs/>
          <w:sz w:val="20"/>
          <w:szCs w:val="20"/>
          <w:u w:val="single"/>
          <w:lang w:val="es-ES"/>
        </w:rPr>
        <w:t>Sobre Elaborados Naturales</w:t>
      </w:r>
    </w:p>
    <w:p w14:paraId="1E16A3A5" w14:textId="3FE3C249" w:rsidR="00596E9A" w:rsidRPr="00596E9A" w:rsidRDefault="00596E9A" w:rsidP="00596E9A">
      <w:pPr>
        <w:jc w:val="both"/>
        <w:rPr>
          <w:sz w:val="20"/>
          <w:szCs w:val="20"/>
          <w:lang w:val="es-ES"/>
        </w:rPr>
      </w:pPr>
      <w:r w:rsidRPr="00596E9A">
        <w:rPr>
          <w:sz w:val="20"/>
          <w:szCs w:val="20"/>
          <w:lang w:val="es-ES"/>
        </w:rPr>
        <w:t xml:space="preserve">Elaborados Naturales es la empresa líder en la fabricación de productos V gama, platos y comidas listas para consumir. La empresa, fundada en 2005, tiene la condición de Proveedor </w:t>
      </w:r>
      <w:proofErr w:type="spellStart"/>
      <w:r w:rsidRPr="00596E9A">
        <w:rPr>
          <w:sz w:val="20"/>
          <w:szCs w:val="20"/>
          <w:lang w:val="es-ES"/>
        </w:rPr>
        <w:t>Totaler</w:t>
      </w:r>
      <w:proofErr w:type="spellEnd"/>
      <w:r w:rsidRPr="00596E9A">
        <w:rPr>
          <w:sz w:val="20"/>
          <w:szCs w:val="20"/>
          <w:lang w:val="es-ES"/>
        </w:rPr>
        <w:t xml:space="preserve"> de Mercadona, su principal cliente, pero también cuenta con otros clientes tanto en el mercado nacional como internacional, en el que distribuye a más de 15 países, entre los que destacan Inglaterra, Francia y Estados Unidos. ELABORADOS se ha certificado con las máximas calificaciones en las más rigurosas normas de Calidad y Seguridad Alimentaria, IFS y BRC, así como en la normativa UNE-EN-ISO 14001 de medioambiente.</w:t>
      </w:r>
    </w:p>
    <w:p w14:paraId="7D9539C6" w14:textId="77777777" w:rsidR="00596E9A" w:rsidRDefault="00596E9A" w:rsidP="006C5F8F">
      <w:pPr>
        <w:spacing w:after="0" w:line="360" w:lineRule="auto"/>
        <w:jc w:val="center"/>
        <w:rPr>
          <w:b/>
          <w:bCs/>
          <w:sz w:val="18"/>
          <w:szCs w:val="18"/>
          <w:lang w:val="es-ES"/>
        </w:rPr>
      </w:pPr>
    </w:p>
    <w:p w14:paraId="1C44DC7F" w14:textId="77777777" w:rsidR="00596E9A" w:rsidRDefault="00596E9A" w:rsidP="006C5F8F">
      <w:pPr>
        <w:spacing w:after="0" w:line="360" w:lineRule="auto"/>
        <w:jc w:val="center"/>
        <w:rPr>
          <w:b/>
          <w:bCs/>
          <w:sz w:val="18"/>
          <w:szCs w:val="18"/>
          <w:lang w:val="es-ES"/>
        </w:rPr>
      </w:pPr>
    </w:p>
    <w:p w14:paraId="32243B21" w14:textId="60D66746" w:rsidR="50804AE5" w:rsidRPr="00CA28D8" w:rsidRDefault="006C5F8F" w:rsidP="006C5F8F">
      <w:pPr>
        <w:spacing w:after="0" w:line="360" w:lineRule="auto"/>
        <w:jc w:val="center"/>
        <w:rPr>
          <w:b/>
          <w:bCs/>
          <w:sz w:val="18"/>
          <w:szCs w:val="18"/>
          <w:lang w:val="es-ES"/>
        </w:rPr>
      </w:pPr>
      <w:r w:rsidRPr="00CA28D8">
        <w:rPr>
          <w:b/>
          <w:bCs/>
          <w:sz w:val="18"/>
          <w:szCs w:val="18"/>
          <w:lang w:val="es-ES"/>
        </w:rPr>
        <w:t>CONTACTO DE PRENSA</w:t>
      </w:r>
    </w:p>
    <w:p w14:paraId="01EA2A97" w14:textId="20C686C3" w:rsidR="50804AE5" w:rsidRPr="00CA28D8" w:rsidRDefault="006C5F8F" w:rsidP="006C5F8F">
      <w:pPr>
        <w:spacing w:after="0" w:line="360" w:lineRule="auto"/>
        <w:jc w:val="center"/>
        <w:rPr>
          <w:b/>
          <w:bCs/>
          <w:sz w:val="18"/>
          <w:szCs w:val="18"/>
          <w:lang w:val="es-ES"/>
        </w:rPr>
      </w:pPr>
      <w:r w:rsidRPr="00CA28D8">
        <w:rPr>
          <w:b/>
          <w:bCs/>
          <w:sz w:val="18"/>
          <w:szCs w:val="18"/>
          <w:lang w:val="es-ES"/>
        </w:rPr>
        <w:t>ATREVIA</w:t>
      </w:r>
    </w:p>
    <w:p w14:paraId="29A92279" w14:textId="77777777" w:rsidR="003237AF" w:rsidRPr="00CA28D8" w:rsidRDefault="003237AF" w:rsidP="00822211">
      <w:pPr>
        <w:spacing w:after="0" w:line="240" w:lineRule="auto"/>
        <w:jc w:val="center"/>
        <w:rPr>
          <w:rFonts w:ascii="Microsoft Sans Serif" w:hAnsi="Microsoft Sans Serif" w:cs="Microsoft Sans Serif"/>
          <w:sz w:val="18"/>
          <w:szCs w:val="18"/>
          <w:lang w:val="es-ES"/>
        </w:rPr>
      </w:pPr>
      <w:r w:rsidRPr="00CA28D8">
        <w:rPr>
          <w:rFonts w:ascii="Microsoft Sans Serif" w:hAnsi="Microsoft Sans Serif" w:cs="Microsoft Sans Serif"/>
          <w:sz w:val="18"/>
          <w:szCs w:val="18"/>
          <w:lang w:val="es-ES"/>
        </w:rPr>
        <w:t xml:space="preserve">Lluïsa Barrera | 646 493 363 | </w:t>
      </w:r>
      <w:hyperlink r:id="rId10" w:tgtFrame="_blank" w:history="1">
        <w:r w:rsidRPr="00CA28D8">
          <w:rPr>
            <w:rStyle w:val="Hipervnculo"/>
            <w:rFonts w:ascii="Microsoft Sans Serif" w:hAnsi="Microsoft Sans Serif" w:cs="Microsoft Sans Serif"/>
            <w:sz w:val="18"/>
            <w:szCs w:val="18"/>
            <w:lang w:val="es-ES"/>
          </w:rPr>
          <w:t>lbarrera@atrevia.com </w:t>
        </w:r>
      </w:hyperlink>
      <w:r w:rsidRPr="00CA28D8">
        <w:rPr>
          <w:rFonts w:ascii="Microsoft Sans Serif" w:hAnsi="Microsoft Sans Serif" w:cs="Microsoft Sans Serif"/>
          <w:sz w:val="18"/>
          <w:szCs w:val="18"/>
          <w:lang w:val="es-ES"/>
        </w:rPr>
        <w:t>   </w:t>
      </w:r>
    </w:p>
    <w:p w14:paraId="711E1218" w14:textId="0268652A" w:rsidR="003237AF" w:rsidRPr="00CA28D8" w:rsidRDefault="003237AF" w:rsidP="00A41326">
      <w:pPr>
        <w:spacing w:before="240" w:after="240" w:line="240" w:lineRule="auto"/>
        <w:jc w:val="center"/>
        <w:rPr>
          <w:rFonts w:ascii="Microsoft Sans Serif" w:hAnsi="Microsoft Sans Serif" w:cs="Microsoft Sans Serif"/>
          <w:sz w:val="18"/>
          <w:szCs w:val="18"/>
          <w:lang w:val="es-ES"/>
        </w:rPr>
      </w:pPr>
    </w:p>
    <w:sectPr w:rsidR="003237AF" w:rsidRPr="00CA28D8">
      <w:headerReference w:type="default" r:id="rId11"/>
      <w:footerReference w:type="defaul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A38CA" w14:textId="77777777" w:rsidR="005E61AF" w:rsidRDefault="005E61AF">
      <w:pPr>
        <w:spacing w:after="0" w:line="240" w:lineRule="auto"/>
      </w:pPr>
      <w:r>
        <w:separator/>
      </w:r>
    </w:p>
  </w:endnote>
  <w:endnote w:type="continuationSeparator" w:id="0">
    <w:p w14:paraId="58C2FBE7" w14:textId="77777777" w:rsidR="005E61AF" w:rsidRDefault="005E6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52AD427" w14:paraId="112A56AD" w14:textId="77777777" w:rsidTr="752AD427">
      <w:trPr>
        <w:trHeight w:val="300"/>
      </w:trPr>
      <w:tc>
        <w:tcPr>
          <w:tcW w:w="3005" w:type="dxa"/>
        </w:tcPr>
        <w:p w14:paraId="6162D9C0" w14:textId="6B9EFA37" w:rsidR="752AD427" w:rsidRDefault="752AD427" w:rsidP="752AD427">
          <w:pPr>
            <w:pStyle w:val="Encabezado"/>
            <w:ind w:left="-115"/>
          </w:pPr>
        </w:p>
      </w:tc>
      <w:tc>
        <w:tcPr>
          <w:tcW w:w="3005" w:type="dxa"/>
        </w:tcPr>
        <w:p w14:paraId="2994B708" w14:textId="300085BF" w:rsidR="752AD427" w:rsidRDefault="752AD427" w:rsidP="752AD427">
          <w:pPr>
            <w:pStyle w:val="Encabezado"/>
            <w:jc w:val="center"/>
          </w:pPr>
        </w:p>
      </w:tc>
      <w:tc>
        <w:tcPr>
          <w:tcW w:w="3005" w:type="dxa"/>
        </w:tcPr>
        <w:p w14:paraId="56E982E7" w14:textId="27F8C846" w:rsidR="752AD427" w:rsidRDefault="752AD427" w:rsidP="752AD427">
          <w:pPr>
            <w:pStyle w:val="Encabezado"/>
            <w:ind w:right="-115"/>
            <w:jc w:val="right"/>
          </w:pPr>
        </w:p>
      </w:tc>
    </w:tr>
  </w:tbl>
  <w:p w14:paraId="0F4CB04C" w14:textId="4FC6D09C" w:rsidR="752AD427" w:rsidRDefault="752AD427" w:rsidP="752AD42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40E30" w14:textId="77777777" w:rsidR="005E61AF" w:rsidRDefault="005E61AF">
      <w:pPr>
        <w:spacing w:after="0" w:line="240" w:lineRule="auto"/>
      </w:pPr>
      <w:r>
        <w:separator/>
      </w:r>
    </w:p>
  </w:footnote>
  <w:footnote w:type="continuationSeparator" w:id="0">
    <w:p w14:paraId="4AB84906" w14:textId="77777777" w:rsidR="005E61AF" w:rsidRDefault="005E61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52AD427" w14:paraId="512B4EAA" w14:textId="77777777" w:rsidTr="752AD427">
      <w:trPr>
        <w:trHeight w:val="300"/>
      </w:trPr>
      <w:tc>
        <w:tcPr>
          <w:tcW w:w="3005" w:type="dxa"/>
        </w:tcPr>
        <w:p w14:paraId="18D22BB8" w14:textId="5D21E729" w:rsidR="752AD427" w:rsidRDefault="752AD427" w:rsidP="752AD427">
          <w:pPr>
            <w:pStyle w:val="Encabezado"/>
            <w:ind w:left="-115"/>
          </w:pPr>
        </w:p>
      </w:tc>
      <w:tc>
        <w:tcPr>
          <w:tcW w:w="3005" w:type="dxa"/>
        </w:tcPr>
        <w:p w14:paraId="1D8704FA" w14:textId="033E98A6" w:rsidR="752AD427" w:rsidRDefault="00AE3040" w:rsidP="752AD427">
          <w:pPr>
            <w:pStyle w:val="Encabezado"/>
            <w:jc w:val="center"/>
          </w:pPr>
          <w:r>
            <w:rPr>
              <w:noProof/>
            </w:rPr>
            <w:drawing>
              <wp:inline distT="0" distB="0" distL="0" distR="0" wp14:anchorId="1372B84D" wp14:editId="33152AF5">
                <wp:extent cx="1362075" cy="827497"/>
                <wp:effectExtent l="0" t="0" r="0" b="0"/>
                <wp:docPr id="342879760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3635781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2075" cy="8274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</w:tcPr>
        <w:p w14:paraId="2BF1D612" w14:textId="07B57341" w:rsidR="752AD427" w:rsidRDefault="752AD427" w:rsidP="00AE3040">
          <w:pPr>
            <w:ind w:right="-115"/>
            <w:jc w:val="center"/>
          </w:pPr>
        </w:p>
      </w:tc>
    </w:tr>
  </w:tbl>
  <w:p w14:paraId="5551F2D8" w14:textId="576298BC" w:rsidR="752AD427" w:rsidRDefault="752AD427" w:rsidP="752AD42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38793"/>
    <w:multiLevelType w:val="hybridMultilevel"/>
    <w:tmpl w:val="5F4428E2"/>
    <w:lvl w:ilvl="0" w:tplc="E46200E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73A7F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3254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4822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D4CB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B0DA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6CE1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FEDA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F8CA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7E5F54"/>
    <w:multiLevelType w:val="hybridMultilevel"/>
    <w:tmpl w:val="A01613E8"/>
    <w:lvl w:ilvl="0" w:tplc="05F4E3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66AE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0AA9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1E34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A4B0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18AA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FE5F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5A7E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8245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0A1ACE"/>
    <w:multiLevelType w:val="multilevel"/>
    <w:tmpl w:val="FA204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4143125">
    <w:abstractNumId w:val="1"/>
  </w:num>
  <w:num w:numId="2" w16cid:durableId="1977758843">
    <w:abstractNumId w:val="0"/>
  </w:num>
  <w:num w:numId="3" w16cid:durableId="349352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C9B2AFB"/>
    <w:rsid w:val="0000421F"/>
    <w:rsid w:val="00004D34"/>
    <w:rsid w:val="0000756A"/>
    <w:rsid w:val="00015621"/>
    <w:rsid w:val="0002525D"/>
    <w:rsid w:val="00025D75"/>
    <w:rsid w:val="00032088"/>
    <w:rsid w:val="00034D4A"/>
    <w:rsid w:val="000406E4"/>
    <w:rsid w:val="000427BB"/>
    <w:rsid w:val="00054761"/>
    <w:rsid w:val="00067765"/>
    <w:rsid w:val="00074053"/>
    <w:rsid w:val="00075EA7"/>
    <w:rsid w:val="00080F7C"/>
    <w:rsid w:val="00082341"/>
    <w:rsid w:val="0009016B"/>
    <w:rsid w:val="00093A1C"/>
    <w:rsid w:val="00094AD5"/>
    <w:rsid w:val="000B1D38"/>
    <w:rsid w:val="000B579B"/>
    <w:rsid w:val="000C0723"/>
    <w:rsid w:val="000C47EA"/>
    <w:rsid w:val="000C5D41"/>
    <w:rsid w:val="000C62AF"/>
    <w:rsid w:val="000C6743"/>
    <w:rsid w:val="000C67AD"/>
    <w:rsid w:val="000D1FA7"/>
    <w:rsid w:val="000E1693"/>
    <w:rsid w:val="00104337"/>
    <w:rsid w:val="00106128"/>
    <w:rsid w:val="00106972"/>
    <w:rsid w:val="00110304"/>
    <w:rsid w:val="00125F8E"/>
    <w:rsid w:val="00132CD8"/>
    <w:rsid w:val="00133351"/>
    <w:rsid w:val="0013583F"/>
    <w:rsid w:val="0014298D"/>
    <w:rsid w:val="00145887"/>
    <w:rsid w:val="0014619D"/>
    <w:rsid w:val="00146E47"/>
    <w:rsid w:val="001509C7"/>
    <w:rsid w:val="00152287"/>
    <w:rsid w:val="001562CF"/>
    <w:rsid w:val="0016778D"/>
    <w:rsid w:val="00171015"/>
    <w:rsid w:val="00172F8E"/>
    <w:rsid w:val="001732E3"/>
    <w:rsid w:val="00173337"/>
    <w:rsid w:val="00174EE5"/>
    <w:rsid w:val="0017748C"/>
    <w:rsid w:val="001849E6"/>
    <w:rsid w:val="0018625B"/>
    <w:rsid w:val="00186401"/>
    <w:rsid w:val="00187178"/>
    <w:rsid w:val="00187648"/>
    <w:rsid w:val="00187FC4"/>
    <w:rsid w:val="001916FE"/>
    <w:rsid w:val="00191A92"/>
    <w:rsid w:val="00194D3B"/>
    <w:rsid w:val="001950C9"/>
    <w:rsid w:val="0019708A"/>
    <w:rsid w:val="001A4C9A"/>
    <w:rsid w:val="001A6CAC"/>
    <w:rsid w:val="001A7CBD"/>
    <w:rsid w:val="001B04D4"/>
    <w:rsid w:val="001B1344"/>
    <w:rsid w:val="001B1BAA"/>
    <w:rsid w:val="001B29E5"/>
    <w:rsid w:val="001B2F9A"/>
    <w:rsid w:val="001B5DD6"/>
    <w:rsid w:val="001D04FB"/>
    <w:rsid w:val="001D7D17"/>
    <w:rsid w:val="001F2D2A"/>
    <w:rsid w:val="00201313"/>
    <w:rsid w:val="002015AD"/>
    <w:rsid w:val="00210C44"/>
    <w:rsid w:val="002152EC"/>
    <w:rsid w:val="00215554"/>
    <w:rsid w:val="00221A1C"/>
    <w:rsid w:val="00221D3B"/>
    <w:rsid w:val="0022223E"/>
    <w:rsid w:val="00223D87"/>
    <w:rsid w:val="00226159"/>
    <w:rsid w:val="00230433"/>
    <w:rsid w:val="002320DE"/>
    <w:rsid w:val="002345E0"/>
    <w:rsid w:val="002362B6"/>
    <w:rsid w:val="0024301D"/>
    <w:rsid w:val="00245ED1"/>
    <w:rsid w:val="00251D25"/>
    <w:rsid w:val="00257CB0"/>
    <w:rsid w:val="002632F7"/>
    <w:rsid w:val="00264AC0"/>
    <w:rsid w:val="00266906"/>
    <w:rsid w:val="0027182B"/>
    <w:rsid w:val="00273700"/>
    <w:rsid w:val="00277344"/>
    <w:rsid w:val="002806BC"/>
    <w:rsid w:val="00292A05"/>
    <w:rsid w:val="002932D8"/>
    <w:rsid w:val="00293ED9"/>
    <w:rsid w:val="002A3640"/>
    <w:rsid w:val="002A4A59"/>
    <w:rsid w:val="002A6289"/>
    <w:rsid w:val="002A6A07"/>
    <w:rsid w:val="002A7505"/>
    <w:rsid w:val="002A7B81"/>
    <w:rsid w:val="002C0589"/>
    <w:rsid w:val="002C17A5"/>
    <w:rsid w:val="002C3233"/>
    <w:rsid w:val="002D64C4"/>
    <w:rsid w:val="002D6D0A"/>
    <w:rsid w:val="002E2FF6"/>
    <w:rsid w:val="002E63CC"/>
    <w:rsid w:val="002F6542"/>
    <w:rsid w:val="00302406"/>
    <w:rsid w:val="00310E48"/>
    <w:rsid w:val="003130B9"/>
    <w:rsid w:val="00313F39"/>
    <w:rsid w:val="003166B0"/>
    <w:rsid w:val="003237AF"/>
    <w:rsid w:val="003250B5"/>
    <w:rsid w:val="00332C52"/>
    <w:rsid w:val="00337550"/>
    <w:rsid w:val="0034071B"/>
    <w:rsid w:val="003413F2"/>
    <w:rsid w:val="003432AC"/>
    <w:rsid w:val="00355840"/>
    <w:rsid w:val="0036381E"/>
    <w:rsid w:val="00366FEC"/>
    <w:rsid w:val="003713E3"/>
    <w:rsid w:val="00372C45"/>
    <w:rsid w:val="003818CD"/>
    <w:rsid w:val="0038263E"/>
    <w:rsid w:val="0038265A"/>
    <w:rsid w:val="00393019"/>
    <w:rsid w:val="00394EAA"/>
    <w:rsid w:val="003A3D03"/>
    <w:rsid w:val="003B0CD1"/>
    <w:rsid w:val="003B2962"/>
    <w:rsid w:val="003B3993"/>
    <w:rsid w:val="003B73B9"/>
    <w:rsid w:val="003C0E5F"/>
    <w:rsid w:val="003C1109"/>
    <w:rsid w:val="003C7DF7"/>
    <w:rsid w:val="003D0F83"/>
    <w:rsid w:val="003D159A"/>
    <w:rsid w:val="003D17E7"/>
    <w:rsid w:val="003D31CF"/>
    <w:rsid w:val="003E4097"/>
    <w:rsid w:val="003F504D"/>
    <w:rsid w:val="003F6229"/>
    <w:rsid w:val="00400FE3"/>
    <w:rsid w:val="0040557C"/>
    <w:rsid w:val="0041024F"/>
    <w:rsid w:val="00410EF9"/>
    <w:rsid w:val="00415488"/>
    <w:rsid w:val="00424424"/>
    <w:rsid w:val="004246F2"/>
    <w:rsid w:val="004300A2"/>
    <w:rsid w:val="00431637"/>
    <w:rsid w:val="0043163D"/>
    <w:rsid w:val="00434D30"/>
    <w:rsid w:val="00436F85"/>
    <w:rsid w:val="0044077B"/>
    <w:rsid w:val="00445B9C"/>
    <w:rsid w:val="0046723D"/>
    <w:rsid w:val="0048263C"/>
    <w:rsid w:val="00484114"/>
    <w:rsid w:val="00487F75"/>
    <w:rsid w:val="0049197A"/>
    <w:rsid w:val="00492B26"/>
    <w:rsid w:val="00493DAD"/>
    <w:rsid w:val="004A3C5F"/>
    <w:rsid w:val="004B482A"/>
    <w:rsid w:val="004C6DE9"/>
    <w:rsid w:val="004D6BCD"/>
    <w:rsid w:val="004E1AE1"/>
    <w:rsid w:val="004E536D"/>
    <w:rsid w:val="00500EAD"/>
    <w:rsid w:val="0050338D"/>
    <w:rsid w:val="0051567D"/>
    <w:rsid w:val="00522780"/>
    <w:rsid w:val="00523408"/>
    <w:rsid w:val="005277D5"/>
    <w:rsid w:val="005432B4"/>
    <w:rsid w:val="0054688F"/>
    <w:rsid w:val="005522C7"/>
    <w:rsid w:val="005619EC"/>
    <w:rsid w:val="005661BA"/>
    <w:rsid w:val="0057309C"/>
    <w:rsid w:val="00573188"/>
    <w:rsid w:val="00574C29"/>
    <w:rsid w:val="00574DE8"/>
    <w:rsid w:val="0057505B"/>
    <w:rsid w:val="005874AD"/>
    <w:rsid w:val="00593B04"/>
    <w:rsid w:val="00596E9A"/>
    <w:rsid w:val="005A6EEC"/>
    <w:rsid w:val="005B2112"/>
    <w:rsid w:val="005B36D1"/>
    <w:rsid w:val="005B79AD"/>
    <w:rsid w:val="005D0AA4"/>
    <w:rsid w:val="005D44B1"/>
    <w:rsid w:val="005D4933"/>
    <w:rsid w:val="005E3701"/>
    <w:rsid w:val="005E61AF"/>
    <w:rsid w:val="005F0510"/>
    <w:rsid w:val="005F1692"/>
    <w:rsid w:val="00605BBF"/>
    <w:rsid w:val="00605D33"/>
    <w:rsid w:val="0060730A"/>
    <w:rsid w:val="00615F59"/>
    <w:rsid w:val="006219CF"/>
    <w:rsid w:val="006221F6"/>
    <w:rsid w:val="0062598D"/>
    <w:rsid w:val="00637BD0"/>
    <w:rsid w:val="00637F32"/>
    <w:rsid w:val="0065059D"/>
    <w:rsid w:val="00650A36"/>
    <w:rsid w:val="00651BEC"/>
    <w:rsid w:val="0065234E"/>
    <w:rsid w:val="00655B8D"/>
    <w:rsid w:val="00662037"/>
    <w:rsid w:val="006652E6"/>
    <w:rsid w:val="00665D03"/>
    <w:rsid w:val="006711BB"/>
    <w:rsid w:val="00674C64"/>
    <w:rsid w:val="0068329E"/>
    <w:rsid w:val="006841F0"/>
    <w:rsid w:val="00684B8D"/>
    <w:rsid w:val="00690C82"/>
    <w:rsid w:val="006923DD"/>
    <w:rsid w:val="00697C28"/>
    <w:rsid w:val="006A186D"/>
    <w:rsid w:val="006A3F6F"/>
    <w:rsid w:val="006C5F8F"/>
    <w:rsid w:val="006C6024"/>
    <w:rsid w:val="006C6D3C"/>
    <w:rsid w:val="006D3ACF"/>
    <w:rsid w:val="006E0088"/>
    <w:rsid w:val="006E58C2"/>
    <w:rsid w:val="006E70E7"/>
    <w:rsid w:val="006F023E"/>
    <w:rsid w:val="006F0D21"/>
    <w:rsid w:val="006F0E14"/>
    <w:rsid w:val="006F17DB"/>
    <w:rsid w:val="006F6A76"/>
    <w:rsid w:val="0070020D"/>
    <w:rsid w:val="00705D07"/>
    <w:rsid w:val="00720606"/>
    <w:rsid w:val="00722C47"/>
    <w:rsid w:val="00726A1B"/>
    <w:rsid w:val="00732357"/>
    <w:rsid w:val="00733054"/>
    <w:rsid w:val="007350D9"/>
    <w:rsid w:val="007417CA"/>
    <w:rsid w:val="00741A40"/>
    <w:rsid w:val="00741F84"/>
    <w:rsid w:val="007538CA"/>
    <w:rsid w:val="0075763C"/>
    <w:rsid w:val="00757699"/>
    <w:rsid w:val="00761D68"/>
    <w:rsid w:val="00763BF4"/>
    <w:rsid w:val="007643EC"/>
    <w:rsid w:val="00770330"/>
    <w:rsid w:val="00770704"/>
    <w:rsid w:val="00772664"/>
    <w:rsid w:val="007757E4"/>
    <w:rsid w:val="0077692C"/>
    <w:rsid w:val="0078063C"/>
    <w:rsid w:val="00781B0B"/>
    <w:rsid w:val="00792447"/>
    <w:rsid w:val="00795EF2"/>
    <w:rsid w:val="007B2430"/>
    <w:rsid w:val="007C06E0"/>
    <w:rsid w:val="007C0F83"/>
    <w:rsid w:val="007C4C73"/>
    <w:rsid w:val="007C642A"/>
    <w:rsid w:val="007C7EDD"/>
    <w:rsid w:val="007D3ACA"/>
    <w:rsid w:val="007E2852"/>
    <w:rsid w:val="007F6247"/>
    <w:rsid w:val="00804F91"/>
    <w:rsid w:val="0081394A"/>
    <w:rsid w:val="0081629E"/>
    <w:rsid w:val="00822211"/>
    <w:rsid w:val="0083002C"/>
    <w:rsid w:val="00830B39"/>
    <w:rsid w:val="00840FA2"/>
    <w:rsid w:val="00841F65"/>
    <w:rsid w:val="008477EA"/>
    <w:rsid w:val="00847C27"/>
    <w:rsid w:val="00850375"/>
    <w:rsid w:val="008529BE"/>
    <w:rsid w:val="008575EF"/>
    <w:rsid w:val="00857DDC"/>
    <w:rsid w:val="00860355"/>
    <w:rsid w:val="00865664"/>
    <w:rsid w:val="00871ED6"/>
    <w:rsid w:val="00875979"/>
    <w:rsid w:val="00875D62"/>
    <w:rsid w:val="008801C2"/>
    <w:rsid w:val="008808DB"/>
    <w:rsid w:val="00882491"/>
    <w:rsid w:val="0089242D"/>
    <w:rsid w:val="00892EC7"/>
    <w:rsid w:val="008959A4"/>
    <w:rsid w:val="00896DBB"/>
    <w:rsid w:val="008A30EA"/>
    <w:rsid w:val="008A57D4"/>
    <w:rsid w:val="008B5D35"/>
    <w:rsid w:val="008B6D1A"/>
    <w:rsid w:val="008C68CB"/>
    <w:rsid w:val="008D051F"/>
    <w:rsid w:val="008D28C8"/>
    <w:rsid w:val="008D2B79"/>
    <w:rsid w:val="008D714E"/>
    <w:rsid w:val="008E508C"/>
    <w:rsid w:val="008E6C6D"/>
    <w:rsid w:val="008E7988"/>
    <w:rsid w:val="008F1C75"/>
    <w:rsid w:val="008F79C2"/>
    <w:rsid w:val="00902671"/>
    <w:rsid w:val="00904A6E"/>
    <w:rsid w:val="009061E2"/>
    <w:rsid w:val="00916AEB"/>
    <w:rsid w:val="00920AAC"/>
    <w:rsid w:val="009254DA"/>
    <w:rsid w:val="009313DF"/>
    <w:rsid w:val="00940935"/>
    <w:rsid w:val="00952F0E"/>
    <w:rsid w:val="00955D55"/>
    <w:rsid w:val="009565D1"/>
    <w:rsid w:val="0095705E"/>
    <w:rsid w:val="00960E7E"/>
    <w:rsid w:val="009613EB"/>
    <w:rsid w:val="00967464"/>
    <w:rsid w:val="00977313"/>
    <w:rsid w:val="00977729"/>
    <w:rsid w:val="0098147B"/>
    <w:rsid w:val="00986EC8"/>
    <w:rsid w:val="009932BF"/>
    <w:rsid w:val="00994243"/>
    <w:rsid w:val="0099655D"/>
    <w:rsid w:val="009A1DB9"/>
    <w:rsid w:val="009B0A5D"/>
    <w:rsid w:val="009B240C"/>
    <w:rsid w:val="009B64C8"/>
    <w:rsid w:val="009B7E4C"/>
    <w:rsid w:val="009C1217"/>
    <w:rsid w:val="009C72E5"/>
    <w:rsid w:val="009D37EE"/>
    <w:rsid w:val="009D6084"/>
    <w:rsid w:val="009D7858"/>
    <w:rsid w:val="009E0EBE"/>
    <w:rsid w:val="009E1711"/>
    <w:rsid w:val="009E57C6"/>
    <w:rsid w:val="009F13DC"/>
    <w:rsid w:val="009F268E"/>
    <w:rsid w:val="009F35C1"/>
    <w:rsid w:val="009F795B"/>
    <w:rsid w:val="00A01606"/>
    <w:rsid w:val="00A050C9"/>
    <w:rsid w:val="00A069E6"/>
    <w:rsid w:val="00A06A62"/>
    <w:rsid w:val="00A06E55"/>
    <w:rsid w:val="00A10EC1"/>
    <w:rsid w:val="00A144BE"/>
    <w:rsid w:val="00A16F73"/>
    <w:rsid w:val="00A25206"/>
    <w:rsid w:val="00A263EC"/>
    <w:rsid w:val="00A309E2"/>
    <w:rsid w:val="00A408CA"/>
    <w:rsid w:val="00A41326"/>
    <w:rsid w:val="00A427B1"/>
    <w:rsid w:val="00A50898"/>
    <w:rsid w:val="00A52107"/>
    <w:rsid w:val="00A548B4"/>
    <w:rsid w:val="00A562F3"/>
    <w:rsid w:val="00A65360"/>
    <w:rsid w:val="00A70689"/>
    <w:rsid w:val="00A71968"/>
    <w:rsid w:val="00A734DA"/>
    <w:rsid w:val="00A740A0"/>
    <w:rsid w:val="00A779A0"/>
    <w:rsid w:val="00A849BF"/>
    <w:rsid w:val="00A861E5"/>
    <w:rsid w:val="00A874B2"/>
    <w:rsid w:val="00A975A6"/>
    <w:rsid w:val="00AA3FF0"/>
    <w:rsid w:val="00AA4C51"/>
    <w:rsid w:val="00AB0683"/>
    <w:rsid w:val="00AC094C"/>
    <w:rsid w:val="00AC0F11"/>
    <w:rsid w:val="00AD27D3"/>
    <w:rsid w:val="00AD5737"/>
    <w:rsid w:val="00AE3040"/>
    <w:rsid w:val="00AE403A"/>
    <w:rsid w:val="00AF6F61"/>
    <w:rsid w:val="00AF794D"/>
    <w:rsid w:val="00B00C3E"/>
    <w:rsid w:val="00B10B9C"/>
    <w:rsid w:val="00B11C49"/>
    <w:rsid w:val="00B141E6"/>
    <w:rsid w:val="00B16004"/>
    <w:rsid w:val="00B17C45"/>
    <w:rsid w:val="00B17F09"/>
    <w:rsid w:val="00B23098"/>
    <w:rsid w:val="00B24994"/>
    <w:rsid w:val="00B275F2"/>
    <w:rsid w:val="00B328AE"/>
    <w:rsid w:val="00B330AB"/>
    <w:rsid w:val="00B40921"/>
    <w:rsid w:val="00B43F05"/>
    <w:rsid w:val="00B46840"/>
    <w:rsid w:val="00B474B8"/>
    <w:rsid w:val="00B5196A"/>
    <w:rsid w:val="00B54107"/>
    <w:rsid w:val="00B62132"/>
    <w:rsid w:val="00B71627"/>
    <w:rsid w:val="00B75F1F"/>
    <w:rsid w:val="00B85161"/>
    <w:rsid w:val="00B93C23"/>
    <w:rsid w:val="00B9787E"/>
    <w:rsid w:val="00BA2B8D"/>
    <w:rsid w:val="00BA3D63"/>
    <w:rsid w:val="00BB1EBE"/>
    <w:rsid w:val="00BB44F4"/>
    <w:rsid w:val="00BC09A6"/>
    <w:rsid w:val="00BC60BA"/>
    <w:rsid w:val="00BD30DB"/>
    <w:rsid w:val="00BF2E38"/>
    <w:rsid w:val="00BF7B74"/>
    <w:rsid w:val="00C05855"/>
    <w:rsid w:val="00C06D62"/>
    <w:rsid w:val="00C1104F"/>
    <w:rsid w:val="00C14A83"/>
    <w:rsid w:val="00C165B2"/>
    <w:rsid w:val="00C21735"/>
    <w:rsid w:val="00C21EF6"/>
    <w:rsid w:val="00C64629"/>
    <w:rsid w:val="00C6700E"/>
    <w:rsid w:val="00C70FC4"/>
    <w:rsid w:val="00C75D51"/>
    <w:rsid w:val="00C7658F"/>
    <w:rsid w:val="00C7787A"/>
    <w:rsid w:val="00C805C0"/>
    <w:rsid w:val="00C82C59"/>
    <w:rsid w:val="00C82C91"/>
    <w:rsid w:val="00C83C9C"/>
    <w:rsid w:val="00C85195"/>
    <w:rsid w:val="00C8588F"/>
    <w:rsid w:val="00CA0722"/>
    <w:rsid w:val="00CA1DA2"/>
    <w:rsid w:val="00CA28D8"/>
    <w:rsid w:val="00CB0705"/>
    <w:rsid w:val="00CB18E9"/>
    <w:rsid w:val="00CB1A79"/>
    <w:rsid w:val="00CC1C5B"/>
    <w:rsid w:val="00CC5844"/>
    <w:rsid w:val="00CD61DA"/>
    <w:rsid w:val="00CD6A11"/>
    <w:rsid w:val="00CE2487"/>
    <w:rsid w:val="00CE5183"/>
    <w:rsid w:val="00CE61B2"/>
    <w:rsid w:val="00CF7163"/>
    <w:rsid w:val="00D00E75"/>
    <w:rsid w:val="00D02E5F"/>
    <w:rsid w:val="00D03EB3"/>
    <w:rsid w:val="00D10CEA"/>
    <w:rsid w:val="00D11474"/>
    <w:rsid w:val="00D1783D"/>
    <w:rsid w:val="00D243A9"/>
    <w:rsid w:val="00D262E2"/>
    <w:rsid w:val="00D2712D"/>
    <w:rsid w:val="00D33049"/>
    <w:rsid w:val="00D425DC"/>
    <w:rsid w:val="00D54473"/>
    <w:rsid w:val="00D54FE4"/>
    <w:rsid w:val="00D731AA"/>
    <w:rsid w:val="00D76127"/>
    <w:rsid w:val="00D87F87"/>
    <w:rsid w:val="00D97E04"/>
    <w:rsid w:val="00DA60E5"/>
    <w:rsid w:val="00DB3649"/>
    <w:rsid w:val="00DB624E"/>
    <w:rsid w:val="00DC04C1"/>
    <w:rsid w:val="00DC1B89"/>
    <w:rsid w:val="00DC34FE"/>
    <w:rsid w:val="00DC45C1"/>
    <w:rsid w:val="00DC5DDE"/>
    <w:rsid w:val="00DD50DF"/>
    <w:rsid w:val="00DE26FC"/>
    <w:rsid w:val="00DE6E37"/>
    <w:rsid w:val="00DF0E27"/>
    <w:rsid w:val="00E135AD"/>
    <w:rsid w:val="00E27969"/>
    <w:rsid w:val="00E347DD"/>
    <w:rsid w:val="00E615A8"/>
    <w:rsid w:val="00E6247C"/>
    <w:rsid w:val="00E66950"/>
    <w:rsid w:val="00E71B05"/>
    <w:rsid w:val="00E73A4D"/>
    <w:rsid w:val="00E74E2A"/>
    <w:rsid w:val="00E768F6"/>
    <w:rsid w:val="00E827BC"/>
    <w:rsid w:val="00E86738"/>
    <w:rsid w:val="00E93A61"/>
    <w:rsid w:val="00EB5F66"/>
    <w:rsid w:val="00EB7F14"/>
    <w:rsid w:val="00EC07CA"/>
    <w:rsid w:val="00ED5C0C"/>
    <w:rsid w:val="00ED5DBA"/>
    <w:rsid w:val="00EF5533"/>
    <w:rsid w:val="00EF6C14"/>
    <w:rsid w:val="00EF7BAD"/>
    <w:rsid w:val="00F03085"/>
    <w:rsid w:val="00F034B9"/>
    <w:rsid w:val="00F114EF"/>
    <w:rsid w:val="00F11ACF"/>
    <w:rsid w:val="00F12770"/>
    <w:rsid w:val="00F16E4E"/>
    <w:rsid w:val="00F23D8A"/>
    <w:rsid w:val="00F32FF5"/>
    <w:rsid w:val="00F37CF7"/>
    <w:rsid w:val="00F434AC"/>
    <w:rsid w:val="00F50F72"/>
    <w:rsid w:val="00F51694"/>
    <w:rsid w:val="00F52CEF"/>
    <w:rsid w:val="00F540E5"/>
    <w:rsid w:val="00F616D5"/>
    <w:rsid w:val="00F75A78"/>
    <w:rsid w:val="00F9426E"/>
    <w:rsid w:val="00FA0732"/>
    <w:rsid w:val="00FA1A90"/>
    <w:rsid w:val="00FA604F"/>
    <w:rsid w:val="00FB0D0A"/>
    <w:rsid w:val="00FB2155"/>
    <w:rsid w:val="00FB63B8"/>
    <w:rsid w:val="00FC0248"/>
    <w:rsid w:val="00FC2312"/>
    <w:rsid w:val="00FD4CF5"/>
    <w:rsid w:val="00FD65F9"/>
    <w:rsid w:val="00FE2309"/>
    <w:rsid w:val="012154D2"/>
    <w:rsid w:val="02462FF3"/>
    <w:rsid w:val="026EE556"/>
    <w:rsid w:val="0466EAB7"/>
    <w:rsid w:val="04710895"/>
    <w:rsid w:val="047CA3F3"/>
    <w:rsid w:val="0498B49B"/>
    <w:rsid w:val="04B2553D"/>
    <w:rsid w:val="04EFEC3F"/>
    <w:rsid w:val="05549ED1"/>
    <w:rsid w:val="05620DCC"/>
    <w:rsid w:val="05C572E7"/>
    <w:rsid w:val="05E89E6F"/>
    <w:rsid w:val="061B9E54"/>
    <w:rsid w:val="06394C15"/>
    <w:rsid w:val="066AE65C"/>
    <w:rsid w:val="069062EB"/>
    <w:rsid w:val="06AB280C"/>
    <w:rsid w:val="07031F84"/>
    <w:rsid w:val="074DA106"/>
    <w:rsid w:val="0780B8E4"/>
    <w:rsid w:val="080E58F8"/>
    <w:rsid w:val="0A3A1C6F"/>
    <w:rsid w:val="0ADADF0F"/>
    <w:rsid w:val="0B2FF190"/>
    <w:rsid w:val="0BB3C05C"/>
    <w:rsid w:val="0BD15064"/>
    <w:rsid w:val="0C064A28"/>
    <w:rsid w:val="0CAB590F"/>
    <w:rsid w:val="0CEBD3F6"/>
    <w:rsid w:val="0D48AB3C"/>
    <w:rsid w:val="0D55BFCA"/>
    <w:rsid w:val="0D5BE533"/>
    <w:rsid w:val="0DA7812D"/>
    <w:rsid w:val="0EB47523"/>
    <w:rsid w:val="0F173AB1"/>
    <w:rsid w:val="1024B419"/>
    <w:rsid w:val="10534465"/>
    <w:rsid w:val="10A17A33"/>
    <w:rsid w:val="10BA0A5B"/>
    <w:rsid w:val="10C8FCDB"/>
    <w:rsid w:val="1191CE63"/>
    <w:rsid w:val="11961B5C"/>
    <w:rsid w:val="124F52C0"/>
    <w:rsid w:val="126F28A4"/>
    <w:rsid w:val="1278E0D7"/>
    <w:rsid w:val="12DA45D9"/>
    <w:rsid w:val="130C3951"/>
    <w:rsid w:val="136EC587"/>
    <w:rsid w:val="14656548"/>
    <w:rsid w:val="146EBB52"/>
    <w:rsid w:val="14E88FCB"/>
    <w:rsid w:val="1561D180"/>
    <w:rsid w:val="15CBCBC6"/>
    <w:rsid w:val="160DC81E"/>
    <w:rsid w:val="1610D53A"/>
    <w:rsid w:val="1640ADF2"/>
    <w:rsid w:val="16489025"/>
    <w:rsid w:val="16726B45"/>
    <w:rsid w:val="1687CCEE"/>
    <w:rsid w:val="1744908F"/>
    <w:rsid w:val="17C2C50F"/>
    <w:rsid w:val="17F25D91"/>
    <w:rsid w:val="1821B866"/>
    <w:rsid w:val="183BAE14"/>
    <w:rsid w:val="184A47E8"/>
    <w:rsid w:val="18971F7E"/>
    <w:rsid w:val="18FB23E1"/>
    <w:rsid w:val="19168AC6"/>
    <w:rsid w:val="1AF539B4"/>
    <w:rsid w:val="1B5A5033"/>
    <w:rsid w:val="1C4C5A77"/>
    <w:rsid w:val="1C6BA056"/>
    <w:rsid w:val="1CE45FDD"/>
    <w:rsid w:val="1D0F9838"/>
    <w:rsid w:val="1D770B5F"/>
    <w:rsid w:val="1DBD7515"/>
    <w:rsid w:val="1E028117"/>
    <w:rsid w:val="1E0FA5D5"/>
    <w:rsid w:val="1E85F94D"/>
    <w:rsid w:val="1EBE5F66"/>
    <w:rsid w:val="1F187B95"/>
    <w:rsid w:val="1F250B5B"/>
    <w:rsid w:val="1F2B1699"/>
    <w:rsid w:val="1FA3BFF4"/>
    <w:rsid w:val="208B7225"/>
    <w:rsid w:val="20CD2D61"/>
    <w:rsid w:val="2124E0C1"/>
    <w:rsid w:val="21288D43"/>
    <w:rsid w:val="2186F246"/>
    <w:rsid w:val="21880FAE"/>
    <w:rsid w:val="21947981"/>
    <w:rsid w:val="224B7FD3"/>
    <w:rsid w:val="2255BB07"/>
    <w:rsid w:val="22734498"/>
    <w:rsid w:val="22F27A26"/>
    <w:rsid w:val="22FBD97A"/>
    <w:rsid w:val="2352DC5C"/>
    <w:rsid w:val="23B0D785"/>
    <w:rsid w:val="2420A364"/>
    <w:rsid w:val="24ABC885"/>
    <w:rsid w:val="24CE5E58"/>
    <w:rsid w:val="24DAF530"/>
    <w:rsid w:val="24FFBF73"/>
    <w:rsid w:val="25B89E3E"/>
    <w:rsid w:val="260CA6A6"/>
    <w:rsid w:val="262D7087"/>
    <w:rsid w:val="26822A39"/>
    <w:rsid w:val="2687C56D"/>
    <w:rsid w:val="2747D833"/>
    <w:rsid w:val="27830B41"/>
    <w:rsid w:val="27915483"/>
    <w:rsid w:val="2793D3D9"/>
    <w:rsid w:val="27ADA781"/>
    <w:rsid w:val="28039236"/>
    <w:rsid w:val="280409CE"/>
    <w:rsid w:val="28EC5260"/>
    <w:rsid w:val="2904F335"/>
    <w:rsid w:val="2952CA83"/>
    <w:rsid w:val="29B7A05F"/>
    <w:rsid w:val="29D266ED"/>
    <w:rsid w:val="29EF1742"/>
    <w:rsid w:val="2A2AEE62"/>
    <w:rsid w:val="2AEFA371"/>
    <w:rsid w:val="2B263E63"/>
    <w:rsid w:val="2B34B4A2"/>
    <w:rsid w:val="2BA0267A"/>
    <w:rsid w:val="2C0684FA"/>
    <w:rsid w:val="2C08479F"/>
    <w:rsid w:val="2C13FC27"/>
    <w:rsid w:val="2C6655CA"/>
    <w:rsid w:val="2C9527FF"/>
    <w:rsid w:val="2C97BEA0"/>
    <w:rsid w:val="2C9B2AFB"/>
    <w:rsid w:val="2CC76870"/>
    <w:rsid w:val="2CC9943F"/>
    <w:rsid w:val="2D08AC05"/>
    <w:rsid w:val="2D409729"/>
    <w:rsid w:val="2DDEB182"/>
    <w:rsid w:val="2E7D5BA4"/>
    <w:rsid w:val="2ED4915B"/>
    <w:rsid w:val="2EDD0618"/>
    <w:rsid w:val="2F76E70D"/>
    <w:rsid w:val="30025E8F"/>
    <w:rsid w:val="3005D8D6"/>
    <w:rsid w:val="301DB9EE"/>
    <w:rsid w:val="30F29760"/>
    <w:rsid w:val="3145C30A"/>
    <w:rsid w:val="3230ECA1"/>
    <w:rsid w:val="32563A3B"/>
    <w:rsid w:val="32ECC757"/>
    <w:rsid w:val="32F22D06"/>
    <w:rsid w:val="32F5A304"/>
    <w:rsid w:val="331CCC4B"/>
    <w:rsid w:val="3386FFC6"/>
    <w:rsid w:val="33DD9849"/>
    <w:rsid w:val="33FA0278"/>
    <w:rsid w:val="34092965"/>
    <w:rsid w:val="343E74D5"/>
    <w:rsid w:val="3526BD56"/>
    <w:rsid w:val="355A2576"/>
    <w:rsid w:val="35796761"/>
    <w:rsid w:val="35FAB4AF"/>
    <w:rsid w:val="369C0F21"/>
    <w:rsid w:val="36BBDEAE"/>
    <w:rsid w:val="36D91AA4"/>
    <w:rsid w:val="37618860"/>
    <w:rsid w:val="379FB0DC"/>
    <w:rsid w:val="383D7D1B"/>
    <w:rsid w:val="3850AC4D"/>
    <w:rsid w:val="386730ED"/>
    <w:rsid w:val="38A09F58"/>
    <w:rsid w:val="395C493D"/>
    <w:rsid w:val="3964E828"/>
    <w:rsid w:val="39B6B499"/>
    <w:rsid w:val="3A54D772"/>
    <w:rsid w:val="3AA9E308"/>
    <w:rsid w:val="3AFFDEF9"/>
    <w:rsid w:val="3B2EEBA3"/>
    <w:rsid w:val="3B482A84"/>
    <w:rsid w:val="3B7073E1"/>
    <w:rsid w:val="3B9692D3"/>
    <w:rsid w:val="3BA7EC30"/>
    <w:rsid w:val="3C298B5B"/>
    <w:rsid w:val="3C3CE016"/>
    <w:rsid w:val="3C3EF2A2"/>
    <w:rsid w:val="3CA1AFA9"/>
    <w:rsid w:val="3CAA2C86"/>
    <w:rsid w:val="3D6E7B4E"/>
    <w:rsid w:val="3DC1DC1E"/>
    <w:rsid w:val="3DC3B3C5"/>
    <w:rsid w:val="3DCCC2D9"/>
    <w:rsid w:val="3DD19027"/>
    <w:rsid w:val="3E311537"/>
    <w:rsid w:val="3E5E3DD2"/>
    <w:rsid w:val="3E6805A6"/>
    <w:rsid w:val="3E90776D"/>
    <w:rsid w:val="3E9C5BDE"/>
    <w:rsid w:val="3EF44C57"/>
    <w:rsid w:val="3F0A1E80"/>
    <w:rsid w:val="40015455"/>
    <w:rsid w:val="401317D0"/>
    <w:rsid w:val="407D5554"/>
    <w:rsid w:val="4108DB78"/>
    <w:rsid w:val="41308AB4"/>
    <w:rsid w:val="414C205B"/>
    <w:rsid w:val="4280E382"/>
    <w:rsid w:val="42FFA5CB"/>
    <w:rsid w:val="43ADE39A"/>
    <w:rsid w:val="43E45B0F"/>
    <w:rsid w:val="45000F4F"/>
    <w:rsid w:val="4534F2E4"/>
    <w:rsid w:val="4538FB43"/>
    <w:rsid w:val="4583A5F6"/>
    <w:rsid w:val="4616D4C2"/>
    <w:rsid w:val="4635F73C"/>
    <w:rsid w:val="464B8506"/>
    <w:rsid w:val="465A1AF4"/>
    <w:rsid w:val="466AC654"/>
    <w:rsid w:val="469437E2"/>
    <w:rsid w:val="472E0E67"/>
    <w:rsid w:val="47908B86"/>
    <w:rsid w:val="47CCFB4D"/>
    <w:rsid w:val="4817D2C7"/>
    <w:rsid w:val="4821E461"/>
    <w:rsid w:val="485F23FB"/>
    <w:rsid w:val="4891E400"/>
    <w:rsid w:val="48EB089B"/>
    <w:rsid w:val="494ACB66"/>
    <w:rsid w:val="494D620B"/>
    <w:rsid w:val="4960CDE0"/>
    <w:rsid w:val="49E4BC87"/>
    <w:rsid w:val="49F1C269"/>
    <w:rsid w:val="4A4BFE5A"/>
    <w:rsid w:val="4A68357A"/>
    <w:rsid w:val="4AD23A51"/>
    <w:rsid w:val="4AE12BFA"/>
    <w:rsid w:val="4B55D42E"/>
    <w:rsid w:val="4B5D6C9D"/>
    <w:rsid w:val="4D0ED6BE"/>
    <w:rsid w:val="4D6DB9CB"/>
    <w:rsid w:val="4DC3171A"/>
    <w:rsid w:val="4E6DD736"/>
    <w:rsid w:val="4ECE098D"/>
    <w:rsid w:val="4F68C099"/>
    <w:rsid w:val="4F7CEF79"/>
    <w:rsid w:val="4FACF2C6"/>
    <w:rsid w:val="50160A0A"/>
    <w:rsid w:val="50804AE5"/>
    <w:rsid w:val="5088C459"/>
    <w:rsid w:val="5093F181"/>
    <w:rsid w:val="50A99BC8"/>
    <w:rsid w:val="50B93A2D"/>
    <w:rsid w:val="51A4FB71"/>
    <w:rsid w:val="51F2B633"/>
    <w:rsid w:val="51FE3525"/>
    <w:rsid w:val="52FE9791"/>
    <w:rsid w:val="5366CA31"/>
    <w:rsid w:val="53F0B11F"/>
    <w:rsid w:val="53FF5219"/>
    <w:rsid w:val="5511BD87"/>
    <w:rsid w:val="55979EA4"/>
    <w:rsid w:val="55FF178A"/>
    <w:rsid w:val="5612D7C8"/>
    <w:rsid w:val="5641239B"/>
    <w:rsid w:val="56642654"/>
    <w:rsid w:val="56E5834A"/>
    <w:rsid w:val="56FA42FC"/>
    <w:rsid w:val="57467EF4"/>
    <w:rsid w:val="57697C0B"/>
    <w:rsid w:val="5786F3D4"/>
    <w:rsid w:val="580AD35E"/>
    <w:rsid w:val="5922756E"/>
    <w:rsid w:val="5925EFFD"/>
    <w:rsid w:val="594F6E0D"/>
    <w:rsid w:val="599BE380"/>
    <w:rsid w:val="59E70BAF"/>
    <w:rsid w:val="5A32A656"/>
    <w:rsid w:val="5A344C6F"/>
    <w:rsid w:val="5A3676CA"/>
    <w:rsid w:val="5A438473"/>
    <w:rsid w:val="5ABB6474"/>
    <w:rsid w:val="5B3D1788"/>
    <w:rsid w:val="5B55A88F"/>
    <w:rsid w:val="5B5D8913"/>
    <w:rsid w:val="5B7C49C8"/>
    <w:rsid w:val="5BD9149B"/>
    <w:rsid w:val="5C12CBEE"/>
    <w:rsid w:val="5C6EB35F"/>
    <w:rsid w:val="5CF62456"/>
    <w:rsid w:val="5D794737"/>
    <w:rsid w:val="5DC780F3"/>
    <w:rsid w:val="5DEC77A9"/>
    <w:rsid w:val="5E03925E"/>
    <w:rsid w:val="5E406FEC"/>
    <w:rsid w:val="5E43B2C4"/>
    <w:rsid w:val="5EA08E69"/>
    <w:rsid w:val="5EC811CE"/>
    <w:rsid w:val="5EEEF988"/>
    <w:rsid w:val="5F3DD342"/>
    <w:rsid w:val="5F460F6F"/>
    <w:rsid w:val="5FCB7D6E"/>
    <w:rsid w:val="601BA1FD"/>
    <w:rsid w:val="602C6B8E"/>
    <w:rsid w:val="605C0F9D"/>
    <w:rsid w:val="6087D439"/>
    <w:rsid w:val="610AE7F8"/>
    <w:rsid w:val="611A7368"/>
    <w:rsid w:val="614262FC"/>
    <w:rsid w:val="620231BE"/>
    <w:rsid w:val="622390FC"/>
    <w:rsid w:val="6272C6BF"/>
    <w:rsid w:val="62B2BB7B"/>
    <w:rsid w:val="62B826DD"/>
    <w:rsid w:val="62F3E096"/>
    <w:rsid w:val="63C2F1FE"/>
    <w:rsid w:val="63FE3723"/>
    <w:rsid w:val="64012467"/>
    <w:rsid w:val="644B5ECB"/>
    <w:rsid w:val="6457A375"/>
    <w:rsid w:val="64ADE098"/>
    <w:rsid w:val="64F101A2"/>
    <w:rsid w:val="6509DA25"/>
    <w:rsid w:val="66441470"/>
    <w:rsid w:val="672AE9C5"/>
    <w:rsid w:val="67897B38"/>
    <w:rsid w:val="679087FD"/>
    <w:rsid w:val="67AD2057"/>
    <w:rsid w:val="67E6BBEA"/>
    <w:rsid w:val="6837AB98"/>
    <w:rsid w:val="686F8B72"/>
    <w:rsid w:val="689239FC"/>
    <w:rsid w:val="68CD0D71"/>
    <w:rsid w:val="69A5B954"/>
    <w:rsid w:val="69EBA49C"/>
    <w:rsid w:val="69F875D7"/>
    <w:rsid w:val="6A05BFFA"/>
    <w:rsid w:val="6A5979D3"/>
    <w:rsid w:val="6A62905C"/>
    <w:rsid w:val="6AF4C201"/>
    <w:rsid w:val="6B378580"/>
    <w:rsid w:val="6B813C0A"/>
    <w:rsid w:val="6C97496A"/>
    <w:rsid w:val="6CFED75B"/>
    <w:rsid w:val="6D7D28EE"/>
    <w:rsid w:val="6E07FEE9"/>
    <w:rsid w:val="6E13E36E"/>
    <w:rsid w:val="6EA5D277"/>
    <w:rsid w:val="6EF45EF6"/>
    <w:rsid w:val="6FA5593A"/>
    <w:rsid w:val="70504DAB"/>
    <w:rsid w:val="7076B337"/>
    <w:rsid w:val="710BF87F"/>
    <w:rsid w:val="714CC7D5"/>
    <w:rsid w:val="71671BEE"/>
    <w:rsid w:val="71B2BC9E"/>
    <w:rsid w:val="71B7A880"/>
    <w:rsid w:val="71D8258F"/>
    <w:rsid w:val="72451D88"/>
    <w:rsid w:val="729A72BA"/>
    <w:rsid w:val="72B13B36"/>
    <w:rsid w:val="7319DF5B"/>
    <w:rsid w:val="7327D19B"/>
    <w:rsid w:val="73697B1C"/>
    <w:rsid w:val="743E807A"/>
    <w:rsid w:val="7492D1E3"/>
    <w:rsid w:val="74B033AE"/>
    <w:rsid w:val="74B07F7C"/>
    <w:rsid w:val="74B667D5"/>
    <w:rsid w:val="74F49A0D"/>
    <w:rsid w:val="7519E161"/>
    <w:rsid w:val="752AD427"/>
    <w:rsid w:val="75500FF5"/>
    <w:rsid w:val="7558AF13"/>
    <w:rsid w:val="760F200C"/>
    <w:rsid w:val="76F9963C"/>
    <w:rsid w:val="771DF41D"/>
    <w:rsid w:val="775F7F43"/>
    <w:rsid w:val="778C945A"/>
    <w:rsid w:val="77B59E60"/>
    <w:rsid w:val="77C29F70"/>
    <w:rsid w:val="77D93EBD"/>
    <w:rsid w:val="7803C75C"/>
    <w:rsid w:val="780F37EF"/>
    <w:rsid w:val="7855FC9C"/>
    <w:rsid w:val="78C44DF9"/>
    <w:rsid w:val="79075CD4"/>
    <w:rsid w:val="792588EC"/>
    <w:rsid w:val="79E24564"/>
    <w:rsid w:val="7A633081"/>
    <w:rsid w:val="7A7AFE82"/>
    <w:rsid w:val="7B943B29"/>
    <w:rsid w:val="7BBCB9E5"/>
    <w:rsid w:val="7BCEB69D"/>
    <w:rsid w:val="7BE9B502"/>
    <w:rsid w:val="7CA633F7"/>
    <w:rsid w:val="7CB3C12C"/>
    <w:rsid w:val="7CCA8ED4"/>
    <w:rsid w:val="7CE4E129"/>
    <w:rsid w:val="7CF8EDD5"/>
    <w:rsid w:val="7D7AA1A8"/>
    <w:rsid w:val="7E0CDB1B"/>
    <w:rsid w:val="7E5A895A"/>
    <w:rsid w:val="7E679EC8"/>
    <w:rsid w:val="7E9B1F69"/>
    <w:rsid w:val="7EF0B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B2AFB"/>
  <w15:chartTrackingRefBased/>
  <w15:docId w15:val="{9EF37EE1-53A3-4278-B116-B2D385698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link w:val="Ttulo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tulo">
    <w:name w:val="Title"/>
    <w:basedOn w:val="Normal"/>
    <w:next w:val="Normal"/>
    <w:link w:val="TtuloC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link w:val="Subttulo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tulo">
    <w:name w:val="Subtitle"/>
    <w:basedOn w:val="Normal"/>
    <w:next w:val="Normal"/>
    <w:link w:val="SubttuloC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nfasisintenso">
    <w:name w:val="Intense Emphasis"/>
    <w:basedOn w:val="Fuentedeprrafopredeter"/>
    <w:uiPriority w:val="21"/>
    <w:qFormat/>
    <w:rPr>
      <w:i/>
      <w:iCs/>
      <w:color w:val="0F4761" w:themeColor="accent1" w:themeShade="BF"/>
    </w:rPr>
  </w:style>
  <w:style w:type="character" w:customStyle="1" w:styleId="CitaCar">
    <w:name w:val="Cita Car"/>
    <w:basedOn w:val="Fuentedeprrafopredeter"/>
    <w:link w:val="Cita"/>
    <w:uiPriority w:val="29"/>
    <w:rPr>
      <w:i/>
      <w:iCs/>
      <w:color w:val="404040" w:themeColor="text1" w:themeTint="BF"/>
    </w:rPr>
  </w:style>
  <w:style w:type="paragraph" w:styleId="Cita">
    <w:name w:val="Quote"/>
    <w:basedOn w:val="Normal"/>
    <w:next w:val="Normal"/>
    <w:link w:val="Cita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destacadaCar">
    <w:name w:val="Cita destacada Car"/>
    <w:basedOn w:val="Fuentedeprrafopredeter"/>
    <w:link w:val="Citadestacada"/>
    <w:uiPriority w:val="3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uiPriority w:val="99"/>
    <w:unhideWhenUsed/>
    <w:rsid w:val="752AD427"/>
    <w:pPr>
      <w:tabs>
        <w:tab w:val="center" w:pos="4680"/>
        <w:tab w:val="right" w:pos="9360"/>
      </w:tabs>
      <w:spacing w:after="0" w:line="240" w:lineRule="auto"/>
    </w:pPr>
  </w:style>
  <w:style w:type="paragraph" w:styleId="Piedepgina">
    <w:name w:val="footer"/>
    <w:basedOn w:val="Normal"/>
    <w:uiPriority w:val="99"/>
    <w:unhideWhenUsed/>
    <w:rsid w:val="752AD427"/>
    <w:pPr>
      <w:tabs>
        <w:tab w:val="center" w:pos="4680"/>
        <w:tab w:val="right" w:pos="9360"/>
      </w:tabs>
      <w:spacing w:after="0" w:line="240" w:lineRule="auto"/>
    </w:p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599BE380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44077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4077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4077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4077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4077B"/>
    <w:rPr>
      <w:b/>
      <w:bCs/>
      <w:sz w:val="20"/>
      <w:szCs w:val="20"/>
    </w:rPr>
  </w:style>
  <w:style w:type="character" w:styleId="Mencionar">
    <w:name w:val="Mention"/>
    <w:basedOn w:val="Fuentedeprrafopredeter"/>
    <w:uiPriority w:val="99"/>
    <w:unhideWhenUsed/>
    <w:rsid w:val="00DE6E37"/>
    <w:rPr>
      <w:color w:val="2B579A"/>
      <w:shd w:val="clear" w:color="auto" w:fill="E1DFDD"/>
    </w:rPr>
  </w:style>
  <w:style w:type="character" w:styleId="Hipervnculo">
    <w:name w:val="Hyperlink"/>
    <w:uiPriority w:val="99"/>
    <w:unhideWhenUsed/>
    <w:rsid w:val="003237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lmuixi@atrevia.com%E2%80%AF%22%20%5ct%20%22_blan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6AFD982734E74390CCB59036913C22" ma:contentTypeVersion="17" ma:contentTypeDescription="Crear nuevo documento." ma:contentTypeScope="" ma:versionID="14479574eca4cc8399caa848fd6bfe53">
  <xsd:schema xmlns:xsd="http://www.w3.org/2001/XMLSchema" xmlns:xs="http://www.w3.org/2001/XMLSchema" xmlns:p="http://schemas.microsoft.com/office/2006/metadata/properties" xmlns:ns2="9a3ad6e7-a86c-49e8-af7b-78d64690b8b4" xmlns:ns3="b9602d9a-ae05-42a2-abf4-49fea52b85e7" targetNamespace="http://schemas.microsoft.com/office/2006/metadata/properties" ma:root="true" ma:fieldsID="c90518e75dfe92915905c208713b5611" ns2:_="" ns3:_="">
    <xsd:import namespace="9a3ad6e7-a86c-49e8-af7b-78d64690b8b4"/>
    <xsd:import namespace="b9602d9a-ae05-42a2-abf4-49fea52b85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imagen" minOccurs="0"/>
                <xsd:element ref="ns2:MediaServiceObjectDetectorVersions" minOccurs="0"/>
                <xsd:element ref="ns2:MediaServiceBillingMetadata" minOccurs="0"/>
                <xsd:element ref="ns2:ArchiverLinkFile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3ad6e7-a86c-49e8-af7b-78d64690b8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bdbc3af8-5ebe-441a-975b-c2d3e4921b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magen" ma:index="21" nillable="true" ma:displayName="imagen" ma:format="Thumbnail" ma:internalName="imagen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ArchiverLinkFileType" ma:index="24" nillable="true" ma:displayName="ArchiverLinkFileType" ma:hidden="true" ma:internalName="ArchiverLinkFileTyp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602d9a-ae05-42a2-abf4-49fea52b85e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3ad6e7-a86c-49e8-af7b-78d64690b8b4">
      <Terms xmlns="http://schemas.microsoft.com/office/infopath/2007/PartnerControls"/>
    </lcf76f155ced4ddcb4097134ff3c332f>
    <imagen xmlns="9a3ad6e7-a86c-49e8-af7b-78d64690b8b4" xsi:nil="true"/>
    <ArchiverLinkFileType xmlns="9a3ad6e7-a86c-49e8-af7b-78d64690b8b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FBEAE5-A56C-4B1B-AA19-AB3E686264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3ad6e7-a86c-49e8-af7b-78d64690b8b4"/>
    <ds:schemaRef ds:uri="b9602d9a-ae05-42a2-abf4-49fea52b85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07E7CD-C8BE-492C-91FE-ACA62118B67C}">
  <ds:schemaRefs>
    <ds:schemaRef ds:uri="http://schemas.microsoft.com/office/2006/metadata/properties"/>
    <ds:schemaRef ds:uri="http://schemas.microsoft.com/office/infopath/2007/PartnerControls"/>
    <ds:schemaRef ds:uri="9a3ad6e7-a86c-49e8-af7b-78d64690b8b4"/>
  </ds:schemaRefs>
</ds:datastoreItem>
</file>

<file path=customXml/itemProps3.xml><?xml version="1.0" encoding="utf-8"?>
<ds:datastoreItem xmlns:ds="http://schemas.openxmlformats.org/officeDocument/2006/customXml" ds:itemID="{1C9FE0E2-C16E-46BD-9D88-99C69E9EBD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667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ASTRID MIRANGELS GALLEGOS</dc:creator>
  <cp:keywords/>
  <dc:description/>
  <cp:lastModifiedBy>Eduardo Naya Giménez</cp:lastModifiedBy>
  <cp:revision>23</cp:revision>
  <dcterms:created xsi:type="dcterms:W3CDTF">2026-07-21T08:29:00Z</dcterms:created>
  <dcterms:modified xsi:type="dcterms:W3CDTF">2026-10-04T16:46:00Z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0x010100F26AFD982734E74390CCB59036913C22</vt:lpwstr>
  </property>
  <property fmtid="{D5CDD505-2E9C-101B-9397-08002B2CF9AE}" pid="3" name="MediaServiceImageTags">
    <vt:lpwstr/>
  </property>
</Properties>
</file>